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D90" w:rsidRPr="0082320F" w:rsidRDefault="00162D90" w:rsidP="00162D90">
      <w:pPr>
        <w:jc w:val="center"/>
        <w:rPr>
          <w:b/>
          <w:lang w:val="en-US"/>
        </w:rPr>
      </w:pPr>
      <w:r w:rsidRPr="0082320F">
        <w:rPr>
          <w:b/>
          <w:sz w:val="28"/>
          <w:lang w:val="en-US"/>
        </w:rPr>
        <w:t xml:space="preserve">MATH 1P98 - </w:t>
      </w:r>
      <w:r w:rsidR="00F67DA4">
        <w:rPr>
          <w:b/>
          <w:sz w:val="28"/>
          <w:lang w:val="en-US"/>
        </w:rPr>
        <w:t>Assignment #3</w:t>
      </w:r>
      <w:bookmarkStart w:id="0" w:name="_GoBack"/>
      <w:bookmarkEnd w:id="0"/>
    </w:p>
    <w:p w:rsidR="00162D90" w:rsidRDefault="00162D90" w:rsidP="00162D90">
      <w:pPr>
        <w:jc w:val="center"/>
        <w:rPr>
          <w:lang w:val="en-US"/>
        </w:rPr>
      </w:pPr>
      <w:r>
        <w:rPr>
          <w:lang w:val="en-US"/>
        </w:rPr>
        <w:t xml:space="preserve">Due: </w:t>
      </w:r>
      <w:r>
        <w:rPr>
          <w:b/>
          <w:u w:val="single"/>
          <w:lang w:val="en-US"/>
        </w:rPr>
        <w:t>Wednesday</w:t>
      </w:r>
      <w:r w:rsidRPr="0082320F">
        <w:rPr>
          <w:b/>
          <w:u w:val="single"/>
          <w:lang w:val="en-US"/>
        </w:rPr>
        <w:t xml:space="preserve">, </w:t>
      </w:r>
      <w:r>
        <w:rPr>
          <w:b/>
          <w:u w:val="single"/>
          <w:lang w:val="en-US"/>
        </w:rPr>
        <w:t>June 22</w:t>
      </w:r>
      <w:r>
        <w:rPr>
          <w:b/>
          <w:u w:val="single"/>
          <w:lang w:val="en-US"/>
        </w:rPr>
        <w:t>, 2016 @ 19</w:t>
      </w:r>
      <w:r w:rsidRPr="0082320F">
        <w:rPr>
          <w:b/>
          <w:u w:val="single"/>
          <w:lang w:val="en-US"/>
        </w:rPr>
        <w:t>:00</w:t>
      </w:r>
    </w:p>
    <w:p w:rsidR="00162D90" w:rsidRDefault="00162D90" w:rsidP="00162D90">
      <w:pPr>
        <w:pStyle w:val="NormalText"/>
        <w:spacing w:line="280" w:lineRule="atLeast"/>
        <w:rPr>
          <w:sz w:val="28"/>
          <w:szCs w:val="28"/>
          <w:u w:val="single"/>
        </w:rPr>
      </w:pPr>
      <w:r w:rsidRPr="00AB2D92">
        <w:rPr>
          <w:sz w:val="28"/>
          <w:szCs w:val="28"/>
        </w:rPr>
        <w:t>Assignments must have a cover page (refer to the course outline).  Please write on one side of the page only and show ALL your work. Answer questions with sentences. Include any printout for a question with the question and clearly label the printout with the question number and part.</w:t>
      </w:r>
      <w:r w:rsidRPr="00AB2D92">
        <w:rPr>
          <w:sz w:val="28"/>
          <w:szCs w:val="28"/>
          <w:u w:val="single"/>
        </w:rPr>
        <w:t xml:space="preserve">  Keep three decimal places.</w:t>
      </w:r>
    </w:p>
    <w:p w:rsidR="00162D90" w:rsidRDefault="00162D90" w:rsidP="00162D90">
      <w:pPr>
        <w:pStyle w:val="NormalText"/>
        <w:spacing w:line="280" w:lineRule="atLeast"/>
        <w:rPr>
          <w:rFonts w:ascii="Palatino Linotype" w:hAnsi="Palatino Linotype" w:cs="Palatino Linotype"/>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 xml:space="preserve">1) </w:t>
      </w:r>
      <w:r w:rsidRPr="00BD086C">
        <w:rPr>
          <w:rFonts w:ascii="Palatino Linotype" w:hAnsi="Palatino Linotype" w:cs="Palatino Linotype"/>
          <w:sz w:val="24"/>
          <w:szCs w:val="24"/>
        </w:rPr>
        <w:t xml:space="preserve">AT&amp;T would like to test the hypothesis that the average revenue per retail user for Verizon Wireless customers equals $50. A random sample of 32 Verizon Wireless customers provided </w:t>
      </w:r>
      <w:proofErr w:type="gramStart"/>
      <w:r w:rsidRPr="00BD086C">
        <w:rPr>
          <w:rFonts w:ascii="Palatino Linotype" w:hAnsi="Palatino Linotype" w:cs="Palatino Linotype"/>
          <w:sz w:val="24"/>
          <w:szCs w:val="24"/>
        </w:rPr>
        <w:t>an average</w:t>
      </w:r>
      <w:proofErr w:type="gramEnd"/>
      <w:r w:rsidRPr="00BD086C">
        <w:rPr>
          <w:rFonts w:ascii="Palatino Linotype" w:hAnsi="Palatino Linotype" w:cs="Palatino Linotype"/>
          <w:sz w:val="24"/>
          <w:szCs w:val="24"/>
        </w:rPr>
        <w:t xml:space="preserve"> revenue of $54.70. It is believed that the population standard d</w:t>
      </w:r>
      <w:r w:rsidRPr="00BD086C">
        <w:rPr>
          <w:rFonts w:ascii="Palatino Linotype" w:hAnsi="Palatino Linotype" w:cs="Palatino Linotype"/>
          <w:sz w:val="24"/>
          <w:szCs w:val="24"/>
        </w:rPr>
        <w:t xml:space="preserve">eviation for the revenue per retail user is $11.00. AT&amp;T would like to set </w:t>
      </w:r>
      <w:r w:rsidRPr="00BD086C">
        <w:rPr>
          <w:rFonts w:ascii="Palatino Linotype" w:hAnsi="Palatino Linotype" w:cs="Palatino Linotype"/>
          <w:i/>
          <w:iCs/>
          <w:sz w:val="24"/>
          <w:szCs w:val="24"/>
        </w:rPr>
        <w:t>α</w:t>
      </w:r>
      <w:r w:rsidRPr="00BD086C">
        <w:rPr>
          <w:rFonts w:ascii="Palatino Linotype" w:hAnsi="Palatino Linotype" w:cs="Palatino Linotype"/>
          <w:sz w:val="24"/>
          <w:szCs w:val="24"/>
        </w:rPr>
        <w:t xml:space="preserve"> = 0.05. Use the critical value approach to test this hypothesis.</w:t>
      </w:r>
    </w:p>
    <w:p w:rsidR="00000000" w:rsidRPr="00BD086C" w:rsidRDefault="005D0CE4">
      <w:pPr>
        <w:pStyle w:val="NormalTex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2) Hallmark would like to test the hypothesis that those celebrating Valentine's Day will spend more than an aver</w:t>
      </w:r>
      <w:r w:rsidRPr="00BD086C">
        <w:rPr>
          <w:rFonts w:ascii="Palatino Linotype" w:hAnsi="Palatino Linotype" w:cs="Palatino Linotype"/>
          <w:sz w:val="24"/>
          <w:szCs w:val="24"/>
        </w:rPr>
        <w:t xml:space="preserve">age of $125 on gifts. A random sample of 18 people celebrating Valentine's Day spent an average of $148.50 with a standard deviation of $34.90. Hallmark would like to set </w:t>
      </w:r>
      <w:r w:rsidRPr="00BD086C">
        <w:rPr>
          <w:rFonts w:ascii="Palatino Linotype" w:hAnsi="Palatino Linotype" w:cs="Palatino Linotype"/>
          <w:i/>
          <w:iCs/>
          <w:sz w:val="24"/>
          <w:szCs w:val="24"/>
        </w:rPr>
        <w:t>α</w:t>
      </w:r>
      <w:r w:rsidRPr="00BD086C">
        <w:rPr>
          <w:rFonts w:ascii="Palatino Linotype" w:hAnsi="Palatino Linotype" w:cs="Palatino Linotype"/>
          <w:sz w:val="24"/>
          <w:szCs w:val="24"/>
        </w:rPr>
        <w:t xml:space="preserve"> = 0.01. Use the </w:t>
      </w:r>
      <w:r w:rsidRPr="00BD086C">
        <w:rPr>
          <w:rFonts w:ascii="Palatino Linotype" w:hAnsi="Palatino Linotype" w:cs="Palatino Linotype"/>
          <w:i/>
          <w:iCs/>
          <w:sz w:val="24"/>
          <w:szCs w:val="24"/>
        </w:rPr>
        <w:t>p</w:t>
      </w:r>
      <w:r w:rsidRPr="00BD086C">
        <w:rPr>
          <w:rFonts w:ascii="Palatino Linotype" w:hAnsi="Palatino Linotype" w:cs="Palatino Linotype"/>
          <w:sz w:val="24"/>
          <w:szCs w:val="24"/>
        </w:rPr>
        <w:t>-value approach to test this hypothesis.</w:t>
      </w:r>
    </w:p>
    <w:p w:rsidR="00000000" w:rsidRPr="00BD086C" w:rsidRDefault="005D0CE4">
      <w:pPr>
        <w:pStyle w:val="NormalTex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3) Hotels.com would like</w:t>
      </w:r>
      <w:r w:rsidRPr="00BD086C">
        <w:rPr>
          <w:rFonts w:ascii="Palatino Linotype" w:hAnsi="Palatino Linotype" w:cs="Palatino Linotype"/>
          <w:sz w:val="24"/>
          <w:szCs w:val="24"/>
        </w:rPr>
        <w:t xml:space="preserve"> to test the hypothesis that the proportion of American travelers in Europe that prefer an American-branded hotel equals 0.42. A random sample of 90 Americans found that 49 preferred American-branded hotels. Hotels.com would like to set </w:t>
      </w:r>
      <w:r w:rsidRPr="00BD086C">
        <w:rPr>
          <w:rFonts w:ascii="Palatino Linotype" w:hAnsi="Palatino Linotype" w:cs="Palatino Linotype"/>
          <w:i/>
          <w:iCs/>
          <w:sz w:val="24"/>
          <w:szCs w:val="24"/>
        </w:rPr>
        <w:t>α</w:t>
      </w:r>
      <w:r w:rsidRPr="00BD086C">
        <w:rPr>
          <w:rFonts w:ascii="Palatino Linotype" w:hAnsi="Palatino Linotype" w:cs="Palatino Linotype"/>
          <w:sz w:val="24"/>
          <w:szCs w:val="24"/>
        </w:rPr>
        <w:t xml:space="preserve"> = 0.05. Use the c</w:t>
      </w:r>
      <w:r w:rsidRPr="00BD086C">
        <w:rPr>
          <w:rFonts w:ascii="Palatino Linotype" w:hAnsi="Palatino Linotype" w:cs="Palatino Linotype"/>
          <w:sz w:val="24"/>
          <w:szCs w:val="24"/>
        </w:rPr>
        <w:t>ritical value approach to test this hypothesis.</w:t>
      </w:r>
    </w:p>
    <w:p w:rsidR="00000000" w:rsidRPr="00BD086C" w:rsidRDefault="005D0CE4">
      <w:pPr>
        <w:pStyle w:val="NormalTex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 xml:space="preserve">4) A professor would like to test the hypothesis that the average grade for a student taking a 10 </w:t>
      </w:r>
      <w:r w:rsidRPr="00BD086C">
        <w:rPr>
          <w:rFonts w:ascii="Palatino Linotype" w:hAnsi="Palatino Linotype" w:cs="Palatino Linotype"/>
          <w:smallCaps/>
          <w:sz w:val="24"/>
          <w:szCs w:val="24"/>
        </w:rPr>
        <w:t>am</w:t>
      </w:r>
      <w:r w:rsidRPr="00BD086C">
        <w:rPr>
          <w:rFonts w:ascii="Palatino Linotype" w:hAnsi="Palatino Linotype" w:cs="Palatino Linotype"/>
          <w:sz w:val="24"/>
          <w:szCs w:val="24"/>
        </w:rPr>
        <w:t xml:space="preserve"> statistics class averages five points higher than the average grade from a student in an 8 </w:t>
      </w:r>
      <w:r w:rsidRPr="00BD086C">
        <w:rPr>
          <w:rFonts w:ascii="Palatino Linotype" w:hAnsi="Palatino Linotype" w:cs="Palatino Linotype"/>
          <w:smallCaps/>
          <w:sz w:val="24"/>
          <w:szCs w:val="24"/>
        </w:rPr>
        <w:t>am</w:t>
      </w:r>
      <w:r w:rsidRPr="00BD086C">
        <w:rPr>
          <w:rFonts w:ascii="Palatino Linotype" w:hAnsi="Palatino Linotype" w:cs="Palatino Linotype"/>
          <w:sz w:val="24"/>
          <w:szCs w:val="24"/>
        </w:rPr>
        <w:t xml:space="preserve"> statistics c</w:t>
      </w:r>
      <w:r w:rsidRPr="00BD086C">
        <w:rPr>
          <w:rFonts w:ascii="Palatino Linotype" w:hAnsi="Palatino Linotype" w:cs="Palatino Linotype"/>
          <w:sz w:val="24"/>
          <w:szCs w:val="24"/>
        </w:rPr>
        <w:t>lass. The following data shows the sample size and average grades for students in the two class times along with the population standard deviations.</w:t>
      </w:r>
    </w:p>
    <w:p w:rsidR="00000000" w:rsidRPr="00BD086C" w:rsidRDefault="005D0CE4">
      <w:pPr>
        <w:pStyle w:val="NormalText"/>
        <w:spacing w:line="280" w:lineRule="atLeast"/>
        <w:rPr>
          <w:rFonts w:ascii="Palatino Linotype" w:hAnsi="Palatino Linotype" w:cs="Palatino Linotype"/>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3080"/>
        <w:gridCol w:w="1440"/>
        <w:gridCol w:w="1440"/>
      </w:tblGrid>
      <w:tr w:rsidR="00000000" w:rsidRPr="00BD086C">
        <w:tblPrEx>
          <w:tblCellMar>
            <w:top w:w="0" w:type="dxa"/>
            <w:left w:w="0" w:type="dxa"/>
            <w:bottom w:w="0" w:type="dxa"/>
            <w:right w:w="0" w:type="dxa"/>
          </w:tblCellMar>
        </w:tblPrEx>
        <w:tc>
          <w:tcPr>
            <w:tcW w:w="30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 xml:space="preserve"> </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 xml:space="preserve">10 </w:t>
            </w:r>
            <w:r w:rsidRPr="00BD086C">
              <w:rPr>
                <w:rFonts w:ascii="Palatino Linotype" w:hAnsi="Palatino Linotype" w:cs="Palatino Linotype"/>
                <w:smallCaps/>
                <w:sz w:val="24"/>
                <w:szCs w:val="24"/>
              </w:rPr>
              <w:t>am</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mallCaps/>
                <w:sz w:val="24"/>
                <w:szCs w:val="24"/>
              </w:rPr>
            </w:pPr>
            <w:r w:rsidRPr="00BD086C">
              <w:rPr>
                <w:rFonts w:ascii="Palatino Linotype" w:hAnsi="Palatino Linotype" w:cs="Palatino Linotype"/>
                <w:sz w:val="24"/>
                <w:szCs w:val="24"/>
              </w:rPr>
              <w:t xml:space="preserve">8 </w:t>
            </w:r>
            <w:r w:rsidRPr="00BD086C">
              <w:rPr>
                <w:rFonts w:ascii="Palatino Linotype" w:hAnsi="Palatino Linotype" w:cs="Palatino Linotype"/>
                <w:smallCaps/>
                <w:sz w:val="24"/>
                <w:szCs w:val="24"/>
              </w:rPr>
              <w:t>am</w:t>
            </w:r>
          </w:p>
        </w:tc>
      </w:tr>
      <w:tr w:rsidR="00000000" w:rsidRPr="00BD086C">
        <w:tblPrEx>
          <w:tblCellMar>
            <w:top w:w="0" w:type="dxa"/>
            <w:left w:w="0" w:type="dxa"/>
            <w:bottom w:w="0" w:type="dxa"/>
            <w:right w:w="0" w:type="dxa"/>
          </w:tblCellMar>
        </w:tblPrEx>
        <w:tc>
          <w:tcPr>
            <w:tcW w:w="30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Sample mean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87.1</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81.4</w:t>
            </w:r>
          </w:p>
        </w:tc>
      </w:tr>
      <w:tr w:rsidR="00000000" w:rsidRPr="00BD086C">
        <w:tblPrEx>
          <w:tblCellMar>
            <w:top w:w="0" w:type="dxa"/>
            <w:left w:w="0" w:type="dxa"/>
            <w:bottom w:w="0" w:type="dxa"/>
            <w:right w:w="0" w:type="dxa"/>
          </w:tblCellMar>
        </w:tblPrEx>
        <w:tc>
          <w:tcPr>
            <w:tcW w:w="30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Sample size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32</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30</w:t>
            </w:r>
          </w:p>
        </w:tc>
      </w:tr>
      <w:tr w:rsidR="00000000" w:rsidRPr="00BD086C">
        <w:tblPrEx>
          <w:tblCellMar>
            <w:top w:w="0" w:type="dxa"/>
            <w:left w:w="0" w:type="dxa"/>
            <w:bottom w:w="0" w:type="dxa"/>
            <w:right w:w="0" w:type="dxa"/>
          </w:tblCellMar>
        </w:tblPrEx>
        <w:tc>
          <w:tcPr>
            <w:tcW w:w="30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Population standard deviation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3.4</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3.2</w:t>
            </w:r>
          </w:p>
        </w:tc>
      </w:tr>
    </w:tbl>
    <w:p w:rsidR="00000000" w:rsidRPr="00BD086C" w:rsidRDefault="005D0CE4">
      <w:pPr>
        <w:pStyle w:val="NormalText"/>
        <w:spacing w:line="280" w:lineRule="atLeas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 xml:space="preserve">Define Population 1 is defined as the 10 </w:t>
      </w:r>
      <w:r w:rsidRPr="00BD086C">
        <w:rPr>
          <w:rFonts w:ascii="Palatino Linotype" w:hAnsi="Palatino Linotype" w:cs="Palatino Linotype"/>
          <w:smallCaps/>
          <w:sz w:val="24"/>
          <w:szCs w:val="24"/>
        </w:rPr>
        <w:t>am</w:t>
      </w:r>
      <w:r w:rsidRPr="00BD086C">
        <w:rPr>
          <w:rFonts w:ascii="Palatino Linotype" w:hAnsi="Palatino Linotype" w:cs="Palatino Linotype"/>
          <w:sz w:val="24"/>
          <w:szCs w:val="24"/>
        </w:rPr>
        <w:t xml:space="preserve"> class and Population 2 the 8 </w:t>
      </w:r>
      <w:r w:rsidRPr="00BD086C">
        <w:rPr>
          <w:rFonts w:ascii="Palatino Linotype" w:hAnsi="Palatino Linotype" w:cs="Palatino Linotype"/>
          <w:smallCaps/>
          <w:sz w:val="24"/>
          <w:szCs w:val="24"/>
        </w:rPr>
        <w:t>am</w:t>
      </w:r>
      <w:r w:rsidRPr="00BD086C">
        <w:rPr>
          <w:rFonts w:ascii="Palatino Linotype" w:hAnsi="Palatino Linotype" w:cs="Palatino Linotype"/>
          <w:sz w:val="24"/>
          <w:szCs w:val="24"/>
        </w:rPr>
        <w:t xml:space="preserve"> class. Construct an 80% confidence interval for the difference in population mean and interpret the results.</w:t>
      </w:r>
    </w:p>
    <w:p w:rsidR="00000000" w:rsidRPr="00BD086C" w:rsidRDefault="005D0CE4">
      <w:pPr>
        <w:pStyle w:val="NormalTex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5) Traveler's Insurance would like to test the hypothesis that the ave</w:t>
      </w:r>
      <w:r w:rsidRPr="00BD086C">
        <w:rPr>
          <w:rFonts w:ascii="Palatino Linotype" w:hAnsi="Palatino Linotype" w:cs="Palatino Linotype"/>
          <w:sz w:val="24"/>
          <w:szCs w:val="24"/>
        </w:rPr>
        <w:t>rage number of miles driven per month by a male teenage driver exceeds the average number of miles driven per month by a female teenage driver by more than 50 miles. The following data summarizes the sample statistics for the miles driven per month by each</w:t>
      </w:r>
      <w:r w:rsidRPr="00BD086C">
        <w:rPr>
          <w:rFonts w:ascii="Palatino Linotype" w:hAnsi="Palatino Linotype" w:cs="Palatino Linotype"/>
          <w:sz w:val="24"/>
          <w:szCs w:val="24"/>
        </w:rPr>
        <w:t xml:space="preserve"> gender. Assume that the population variances are equal.</w:t>
      </w:r>
    </w:p>
    <w:p w:rsidR="00000000" w:rsidRPr="00BD086C" w:rsidRDefault="005D0CE4">
      <w:pPr>
        <w:pStyle w:val="NormalText"/>
        <w:spacing w:line="280" w:lineRule="atLeast"/>
        <w:rPr>
          <w:rFonts w:ascii="Palatino Linotype" w:hAnsi="Palatino Linotype" w:cs="Palatino Linotype"/>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3080"/>
        <w:gridCol w:w="1440"/>
        <w:gridCol w:w="1440"/>
      </w:tblGrid>
      <w:tr w:rsidR="00000000" w:rsidRPr="00BD086C">
        <w:tblPrEx>
          <w:tblCellMar>
            <w:top w:w="0" w:type="dxa"/>
            <w:left w:w="0" w:type="dxa"/>
            <w:bottom w:w="0" w:type="dxa"/>
            <w:right w:w="0" w:type="dxa"/>
          </w:tblCellMar>
        </w:tblPrEx>
        <w:tc>
          <w:tcPr>
            <w:tcW w:w="30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 xml:space="preserve"> </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Male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Female</w:t>
            </w:r>
          </w:p>
        </w:tc>
      </w:tr>
      <w:tr w:rsidR="00000000" w:rsidRPr="00BD086C">
        <w:tblPrEx>
          <w:tblCellMar>
            <w:top w:w="0" w:type="dxa"/>
            <w:left w:w="0" w:type="dxa"/>
            <w:bottom w:w="0" w:type="dxa"/>
            <w:right w:w="0" w:type="dxa"/>
          </w:tblCellMar>
        </w:tblPrEx>
        <w:tc>
          <w:tcPr>
            <w:tcW w:w="30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Sample mean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685</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580</w:t>
            </w:r>
          </w:p>
        </w:tc>
      </w:tr>
      <w:tr w:rsidR="00000000" w:rsidRPr="00BD086C">
        <w:tblPrEx>
          <w:tblCellMar>
            <w:top w:w="0" w:type="dxa"/>
            <w:left w:w="0" w:type="dxa"/>
            <w:bottom w:w="0" w:type="dxa"/>
            <w:right w:w="0" w:type="dxa"/>
          </w:tblCellMar>
        </w:tblPrEx>
        <w:tc>
          <w:tcPr>
            <w:tcW w:w="30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Sample size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13</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16</w:t>
            </w:r>
          </w:p>
        </w:tc>
      </w:tr>
      <w:tr w:rsidR="00000000" w:rsidRPr="00BD086C">
        <w:tblPrEx>
          <w:tblCellMar>
            <w:top w:w="0" w:type="dxa"/>
            <w:left w:w="0" w:type="dxa"/>
            <w:bottom w:w="0" w:type="dxa"/>
            <w:right w:w="0" w:type="dxa"/>
          </w:tblCellMar>
        </w:tblPrEx>
        <w:tc>
          <w:tcPr>
            <w:tcW w:w="30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Sample standard deviation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130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120</w:t>
            </w:r>
          </w:p>
        </w:tc>
      </w:tr>
    </w:tbl>
    <w:p w:rsidR="00000000" w:rsidRPr="00BD086C" w:rsidRDefault="005D0CE4">
      <w:pPr>
        <w:pStyle w:val="NormalText"/>
        <w:spacing w:line="280" w:lineRule="atLeas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 xml:space="preserve">Define Population 1 as male drivers and Population 2 as female drivers and use the critical value approach to test this hypothesis with </w:t>
      </w:r>
      <w:r w:rsidRPr="00BD086C">
        <w:rPr>
          <w:rFonts w:ascii="Palatino Linotype" w:hAnsi="Palatino Linotype" w:cs="Palatino Linotype"/>
          <w:i/>
          <w:iCs/>
          <w:sz w:val="24"/>
          <w:szCs w:val="24"/>
        </w:rPr>
        <w:t>α</w:t>
      </w:r>
      <w:r w:rsidRPr="00BD086C">
        <w:rPr>
          <w:rFonts w:ascii="Palatino Linotype" w:hAnsi="Palatino Linotype" w:cs="Palatino Linotype"/>
          <w:sz w:val="24"/>
          <w:szCs w:val="24"/>
        </w:rPr>
        <w:t xml:space="preserve"> = 0.05.</w:t>
      </w:r>
    </w:p>
    <w:p w:rsidR="00000000" w:rsidRPr="00BD086C" w:rsidRDefault="005D0CE4">
      <w:pPr>
        <w:pStyle w:val="NormalTex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 xml:space="preserve">6) American Greetings would like to test the hypothesis that the </w:t>
      </w:r>
      <w:r w:rsidRPr="00BD086C">
        <w:rPr>
          <w:rFonts w:ascii="Palatino Linotype" w:hAnsi="Palatino Linotype" w:cs="Palatino Linotype"/>
          <w:sz w:val="24"/>
          <w:szCs w:val="24"/>
        </w:rPr>
        <w:t>average amount of money spent per person on Mother's Day increased by more than $10 this year when compared to last year. The following data represents the amount of money that the same eight individuals spent on Mother's Day during the past two holidays.</w:t>
      </w:r>
    </w:p>
    <w:p w:rsidR="00000000" w:rsidRPr="00BD086C" w:rsidRDefault="005D0CE4">
      <w:pPr>
        <w:pStyle w:val="NormalText"/>
        <w:spacing w:line="280" w:lineRule="atLeast"/>
        <w:rPr>
          <w:rFonts w:ascii="Palatino Linotype" w:hAnsi="Palatino Linotype" w:cs="Palatino Linotype"/>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940"/>
        <w:gridCol w:w="880"/>
        <w:gridCol w:w="860"/>
        <w:gridCol w:w="860"/>
        <w:gridCol w:w="880"/>
        <w:gridCol w:w="840"/>
        <w:gridCol w:w="880"/>
        <w:gridCol w:w="860"/>
        <w:gridCol w:w="860"/>
      </w:tblGrid>
      <w:tr w:rsidR="00000000" w:rsidRPr="00BD086C">
        <w:tblPrEx>
          <w:tblCellMar>
            <w:top w:w="0" w:type="dxa"/>
            <w:left w:w="0" w:type="dxa"/>
            <w:bottom w:w="0" w:type="dxa"/>
            <w:right w:w="0" w:type="dxa"/>
          </w:tblCellMar>
        </w:tblPrEx>
        <w:tc>
          <w:tcPr>
            <w:tcW w:w="9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Person</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1</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2</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3</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4</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5</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6</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7</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8</w:t>
            </w:r>
          </w:p>
        </w:tc>
      </w:tr>
      <w:tr w:rsidR="00000000" w:rsidRPr="00BD086C">
        <w:tblPrEx>
          <w:tblCellMar>
            <w:top w:w="0" w:type="dxa"/>
            <w:left w:w="0" w:type="dxa"/>
            <w:bottom w:w="0" w:type="dxa"/>
            <w:right w:w="0" w:type="dxa"/>
          </w:tblCellMar>
        </w:tblPrEx>
        <w:tc>
          <w:tcPr>
            <w:tcW w:w="9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Last Year</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$140</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$113</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$86</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$147</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$140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$162</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$150</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$142</w:t>
            </w:r>
          </w:p>
        </w:tc>
      </w:tr>
      <w:tr w:rsidR="00000000" w:rsidRPr="00BD086C">
        <w:tblPrEx>
          <w:tblCellMar>
            <w:top w:w="0" w:type="dxa"/>
            <w:left w:w="0" w:type="dxa"/>
            <w:bottom w:w="0" w:type="dxa"/>
            <w:right w:w="0" w:type="dxa"/>
          </w:tblCellMar>
        </w:tblPrEx>
        <w:tc>
          <w:tcPr>
            <w:tcW w:w="9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This Year</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$133</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$110</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$156</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$170</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$160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$166</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$183</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$154</w:t>
            </w:r>
          </w:p>
        </w:tc>
      </w:tr>
    </w:tbl>
    <w:p w:rsidR="00000000" w:rsidRPr="00BD086C" w:rsidRDefault="005D0CE4">
      <w:pPr>
        <w:pStyle w:val="NormalText"/>
        <w:spacing w:line="280" w:lineRule="atLeas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 xml:space="preserve">Define Population 1 as this year and Population 2 as last year and use the </w:t>
      </w:r>
      <w:r w:rsidRPr="00BD086C">
        <w:rPr>
          <w:rFonts w:ascii="Palatino Linotype" w:hAnsi="Palatino Linotype" w:cs="Palatino Linotype"/>
          <w:i/>
          <w:iCs/>
          <w:sz w:val="24"/>
          <w:szCs w:val="24"/>
        </w:rPr>
        <w:t>p</w:t>
      </w:r>
      <w:r w:rsidRPr="00BD086C">
        <w:rPr>
          <w:rFonts w:ascii="Palatino Linotype" w:hAnsi="Palatino Linotype" w:cs="Palatino Linotype"/>
          <w:sz w:val="24"/>
          <w:szCs w:val="24"/>
        </w:rPr>
        <w:t xml:space="preserve">-value approach to test this hypothesis with </w:t>
      </w:r>
      <w:r w:rsidRPr="00BD086C">
        <w:rPr>
          <w:rFonts w:ascii="Palatino Linotype" w:hAnsi="Palatino Linotype" w:cs="Palatino Linotype"/>
          <w:i/>
          <w:iCs/>
          <w:sz w:val="24"/>
          <w:szCs w:val="24"/>
        </w:rPr>
        <w:t>α</w:t>
      </w:r>
      <w:r w:rsidRPr="00BD086C">
        <w:rPr>
          <w:rFonts w:ascii="Palatino Linotype" w:hAnsi="Palatino Linotype" w:cs="Palatino Linotype"/>
          <w:sz w:val="24"/>
          <w:szCs w:val="24"/>
        </w:rPr>
        <w:t xml:space="preserve"> =</w:t>
      </w:r>
      <w:r w:rsidRPr="00BD086C">
        <w:rPr>
          <w:rFonts w:ascii="Palatino Linotype" w:hAnsi="Palatino Linotype" w:cs="Palatino Linotype"/>
          <w:sz w:val="24"/>
          <w:szCs w:val="24"/>
        </w:rPr>
        <w:t xml:space="preserve"> 0.05.</w:t>
      </w:r>
    </w:p>
    <w:p w:rsidR="00000000" w:rsidRPr="00BD086C" w:rsidRDefault="005D0CE4">
      <w:pPr>
        <w:pStyle w:val="NormalTex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7) John is the manager at the Deerfield Golf Course and would like to test the hypothesis that the average golf score at his course is different from the average golf score at the Pike Creek Golf Course, which is a competitor in the area. The follo</w:t>
      </w:r>
      <w:r w:rsidRPr="00BD086C">
        <w:rPr>
          <w:rFonts w:ascii="Palatino Linotype" w:hAnsi="Palatino Linotype" w:cs="Palatino Linotype"/>
          <w:sz w:val="24"/>
          <w:szCs w:val="24"/>
        </w:rPr>
        <w:t>wing data represents the golf scores for seven golfers who recently played at both courses.</w:t>
      </w:r>
    </w:p>
    <w:p w:rsidR="00000000" w:rsidRPr="00BD086C" w:rsidRDefault="005D0CE4">
      <w:pPr>
        <w:pStyle w:val="NormalText"/>
        <w:spacing w:line="280" w:lineRule="atLeast"/>
        <w:rPr>
          <w:rFonts w:ascii="Palatino Linotype" w:hAnsi="Palatino Linotype" w:cs="Palatino Linotype"/>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1320"/>
        <w:gridCol w:w="720"/>
        <w:gridCol w:w="720"/>
        <w:gridCol w:w="720"/>
        <w:gridCol w:w="720"/>
        <w:gridCol w:w="720"/>
        <w:gridCol w:w="720"/>
        <w:gridCol w:w="720"/>
      </w:tblGrid>
      <w:tr w:rsidR="00000000" w:rsidRPr="00BD086C">
        <w:tblPrEx>
          <w:tblCellMar>
            <w:top w:w="0" w:type="dxa"/>
            <w:left w:w="0" w:type="dxa"/>
            <w:bottom w:w="0" w:type="dxa"/>
            <w:right w:w="0" w:type="dxa"/>
          </w:tblCellMar>
        </w:tblPrEx>
        <w:tc>
          <w:tcPr>
            <w:tcW w:w="1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Golfer</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1</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2</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3</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4</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5</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6</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7</w:t>
            </w:r>
          </w:p>
        </w:tc>
      </w:tr>
      <w:tr w:rsidR="00000000" w:rsidRPr="00BD086C">
        <w:tblPrEx>
          <w:tblCellMar>
            <w:top w:w="0" w:type="dxa"/>
            <w:left w:w="0" w:type="dxa"/>
            <w:bottom w:w="0" w:type="dxa"/>
            <w:right w:w="0" w:type="dxa"/>
          </w:tblCellMar>
        </w:tblPrEx>
        <w:tc>
          <w:tcPr>
            <w:tcW w:w="1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Deerfield</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85</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93</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96</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83</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78</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80</w:t>
            </w:r>
          </w:p>
        </w:tc>
      </w:tr>
      <w:tr w:rsidR="00000000" w:rsidRPr="00BD086C">
        <w:tblPrEx>
          <w:tblCellMar>
            <w:top w:w="0" w:type="dxa"/>
            <w:left w:w="0" w:type="dxa"/>
            <w:bottom w:w="0" w:type="dxa"/>
            <w:right w:w="0" w:type="dxa"/>
          </w:tblCellMar>
        </w:tblPrEx>
        <w:tc>
          <w:tcPr>
            <w:tcW w:w="1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Pike Creek</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88</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91</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99</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94</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82</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85</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91</w:t>
            </w:r>
          </w:p>
        </w:tc>
      </w:tr>
    </w:tbl>
    <w:p w:rsidR="00000000" w:rsidRPr="00BD086C" w:rsidRDefault="005D0CE4">
      <w:pPr>
        <w:pStyle w:val="NormalText"/>
        <w:spacing w:line="280" w:lineRule="atLeas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Define Population 1 as the Deerfield course and Population 2 as the Pike Creek course. Construct a 95% confidence interval for the difference in population mean and interpret the results.</w:t>
      </w:r>
    </w:p>
    <w:p w:rsidR="00000000" w:rsidRPr="00BD086C" w:rsidRDefault="005D0CE4">
      <w:pPr>
        <w:pStyle w:val="NormalText"/>
        <w:rPr>
          <w:rFonts w:ascii="Palatino Linotype" w:hAnsi="Palatino Linotype" w:cs="Palatino Linotype"/>
          <w:sz w:val="24"/>
          <w:szCs w:val="24"/>
        </w:rPr>
      </w:pPr>
    </w:p>
    <w:p w:rsidR="00000000" w:rsidRPr="00BD086C" w:rsidRDefault="001E2686">
      <w:pPr>
        <w:pStyle w:val="NormalText"/>
        <w:spacing w:line="280" w:lineRule="atLeast"/>
        <w:rPr>
          <w:rFonts w:ascii="Palatino Linotype" w:hAnsi="Palatino Linotype" w:cs="Palatino Linotype"/>
          <w:sz w:val="24"/>
          <w:szCs w:val="24"/>
        </w:rPr>
      </w:pPr>
      <w:r>
        <w:rPr>
          <w:rFonts w:ascii="Palatino Linotype" w:hAnsi="Palatino Linotype" w:cs="Palatino Linotype"/>
          <w:sz w:val="24"/>
          <w:szCs w:val="24"/>
        </w:rPr>
        <w:t xml:space="preserve">8) </w:t>
      </w:r>
      <w:r w:rsidR="005D0CE4" w:rsidRPr="00BD086C">
        <w:rPr>
          <w:rFonts w:ascii="Palatino Linotype" w:hAnsi="Palatino Linotype" w:cs="Palatino Linotype"/>
          <w:sz w:val="24"/>
          <w:szCs w:val="24"/>
        </w:rPr>
        <w:t>The</w:t>
      </w:r>
      <w:r w:rsidR="005D0CE4" w:rsidRPr="00BD086C">
        <w:rPr>
          <w:rFonts w:ascii="Palatino Linotype" w:hAnsi="Palatino Linotype" w:cs="Palatino Linotype"/>
          <w:sz w:val="24"/>
          <w:szCs w:val="24"/>
        </w:rPr>
        <w:t xml:space="preserve"> Marseille Water Taxi ferries tourists from the harbor at Marseille, France, to the </w:t>
      </w:r>
      <w:proofErr w:type="spellStart"/>
      <w:r w:rsidR="005D0CE4" w:rsidRPr="00BD086C">
        <w:rPr>
          <w:rFonts w:ascii="Palatino Linotype" w:hAnsi="Palatino Linotype" w:cs="Palatino Linotype"/>
          <w:sz w:val="24"/>
          <w:szCs w:val="24"/>
        </w:rPr>
        <w:t>Frioul</w:t>
      </w:r>
      <w:proofErr w:type="spellEnd"/>
      <w:r w:rsidR="005D0CE4" w:rsidRPr="00BD086C">
        <w:rPr>
          <w:rFonts w:ascii="Palatino Linotype" w:hAnsi="Palatino Linotype" w:cs="Palatino Linotype"/>
          <w:sz w:val="24"/>
          <w:szCs w:val="24"/>
        </w:rPr>
        <w:t xml:space="preserve"> Islands in the Mediterranean Sea. The table below shows the number of passengers on the noontime ferry over seven randomly selected days along with the current ambie</w:t>
      </w:r>
      <w:r w:rsidR="005D0CE4" w:rsidRPr="00BD086C">
        <w:rPr>
          <w:rFonts w:ascii="Palatino Linotype" w:hAnsi="Palatino Linotype" w:cs="Palatino Linotype"/>
          <w:sz w:val="24"/>
          <w:szCs w:val="24"/>
        </w:rPr>
        <w:t>nt temperature in degrees Celsius.</w:t>
      </w:r>
    </w:p>
    <w:p w:rsidR="00000000" w:rsidRPr="00BD086C" w:rsidRDefault="005D0CE4">
      <w:pPr>
        <w:pStyle w:val="NormalText"/>
        <w:spacing w:line="280" w:lineRule="atLeast"/>
        <w:rPr>
          <w:rFonts w:ascii="Palatino Linotype" w:hAnsi="Palatino Linotype" w:cs="Palatino Linotype"/>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1480"/>
        <w:gridCol w:w="1580"/>
      </w:tblGrid>
      <w:tr w:rsidR="00000000" w:rsidRPr="00BD086C">
        <w:tblPrEx>
          <w:tblCellMar>
            <w:top w:w="0" w:type="dxa"/>
            <w:left w:w="0" w:type="dxa"/>
            <w:bottom w:w="0" w:type="dxa"/>
            <w:right w:w="0" w:type="dxa"/>
          </w:tblCellMar>
        </w:tblPrEx>
        <w:tc>
          <w:tcPr>
            <w:tcW w:w="14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Temperature</w:t>
            </w:r>
          </w:p>
        </w:tc>
        <w:tc>
          <w:tcPr>
            <w:tcW w:w="1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Passengers</w:t>
            </w:r>
          </w:p>
        </w:tc>
      </w:tr>
      <w:tr w:rsidR="00000000" w:rsidRPr="00BD086C">
        <w:tblPrEx>
          <w:tblCellMar>
            <w:top w:w="0" w:type="dxa"/>
            <w:left w:w="0" w:type="dxa"/>
            <w:bottom w:w="0" w:type="dxa"/>
            <w:right w:w="0" w:type="dxa"/>
          </w:tblCellMar>
        </w:tblPrEx>
        <w:tc>
          <w:tcPr>
            <w:tcW w:w="14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16</w:t>
            </w:r>
          </w:p>
        </w:tc>
        <w:tc>
          <w:tcPr>
            <w:tcW w:w="1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15</w:t>
            </w:r>
          </w:p>
        </w:tc>
      </w:tr>
      <w:tr w:rsidR="00000000" w:rsidRPr="00BD086C">
        <w:tblPrEx>
          <w:tblCellMar>
            <w:top w:w="0" w:type="dxa"/>
            <w:left w:w="0" w:type="dxa"/>
            <w:bottom w:w="0" w:type="dxa"/>
            <w:right w:w="0" w:type="dxa"/>
          </w:tblCellMar>
        </w:tblPrEx>
        <w:tc>
          <w:tcPr>
            <w:tcW w:w="14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19</w:t>
            </w:r>
          </w:p>
        </w:tc>
        <w:tc>
          <w:tcPr>
            <w:tcW w:w="1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20</w:t>
            </w:r>
          </w:p>
        </w:tc>
      </w:tr>
      <w:tr w:rsidR="00000000" w:rsidRPr="00BD086C">
        <w:tblPrEx>
          <w:tblCellMar>
            <w:top w:w="0" w:type="dxa"/>
            <w:left w:w="0" w:type="dxa"/>
            <w:bottom w:w="0" w:type="dxa"/>
            <w:right w:w="0" w:type="dxa"/>
          </w:tblCellMar>
        </w:tblPrEx>
        <w:tc>
          <w:tcPr>
            <w:tcW w:w="14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lastRenderedPageBreak/>
              <w:t>22</w:t>
            </w:r>
          </w:p>
        </w:tc>
        <w:tc>
          <w:tcPr>
            <w:tcW w:w="1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20</w:t>
            </w:r>
          </w:p>
        </w:tc>
      </w:tr>
      <w:tr w:rsidR="00000000" w:rsidRPr="00BD086C">
        <w:tblPrEx>
          <w:tblCellMar>
            <w:top w:w="0" w:type="dxa"/>
            <w:left w:w="0" w:type="dxa"/>
            <w:bottom w:w="0" w:type="dxa"/>
            <w:right w:w="0" w:type="dxa"/>
          </w:tblCellMar>
        </w:tblPrEx>
        <w:tc>
          <w:tcPr>
            <w:tcW w:w="14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26</w:t>
            </w:r>
          </w:p>
        </w:tc>
        <w:tc>
          <w:tcPr>
            <w:tcW w:w="1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22</w:t>
            </w:r>
          </w:p>
        </w:tc>
      </w:tr>
      <w:tr w:rsidR="00000000" w:rsidRPr="00BD086C">
        <w:tblPrEx>
          <w:tblCellMar>
            <w:top w:w="0" w:type="dxa"/>
            <w:left w:w="0" w:type="dxa"/>
            <w:bottom w:w="0" w:type="dxa"/>
            <w:right w:w="0" w:type="dxa"/>
          </w:tblCellMar>
        </w:tblPrEx>
        <w:tc>
          <w:tcPr>
            <w:tcW w:w="14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18</w:t>
            </w:r>
          </w:p>
        </w:tc>
        <w:tc>
          <w:tcPr>
            <w:tcW w:w="1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10</w:t>
            </w:r>
          </w:p>
        </w:tc>
      </w:tr>
      <w:tr w:rsidR="00000000" w:rsidRPr="00BD086C">
        <w:tblPrEx>
          <w:tblCellMar>
            <w:top w:w="0" w:type="dxa"/>
            <w:left w:w="0" w:type="dxa"/>
            <w:bottom w:w="0" w:type="dxa"/>
            <w:right w:w="0" w:type="dxa"/>
          </w:tblCellMar>
        </w:tblPrEx>
        <w:tc>
          <w:tcPr>
            <w:tcW w:w="14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24</w:t>
            </w:r>
          </w:p>
        </w:tc>
        <w:tc>
          <w:tcPr>
            <w:tcW w:w="1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18</w:t>
            </w:r>
          </w:p>
        </w:tc>
      </w:tr>
    </w:tbl>
    <w:p w:rsidR="00000000" w:rsidRPr="00BD086C" w:rsidRDefault="005D0CE4">
      <w:pPr>
        <w:pStyle w:val="NormalTex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Use the Marseille Water Taxi data to:</w:t>
      </w: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A)</w:t>
      </w:r>
      <w:r w:rsidRPr="00BD086C">
        <w:rPr>
          <w:rFonts w:ascii="Palatino Linotype" w:hAnsi="Palatino Linotype" w:cs="Palatino Linotype"/>
          <w:sz w:val="24"/>
          <w:szCs w:val="24"/>
        </w:rPr>
        <w:tab/>
      </w:r>
      <w:r w:rsidRPr="00BD086C">
        <w:rPr>
          <w:rFonts w:ascii="Palatino Linotype" w:hAnsi="Palatino Linotype" w:cs="Palatino Linotype"/>
          <w:sz w:val="24"/>
          <w:szCs w:val="24"/>
        </w:rPr>
        <w:t xml:space="preserve">Describe the regression line that will predict the number of passengers on the noontime ferry based on the ambient temperature. </w:t>
      </w:r>
    </w:p>
    <w:p w:rsidR="00000000" w:rsidRPr="00BD086C" w:rsidRDefault="005D0CE4">
      <w:pPr>
        <w:pStyle w:val="NormalText"/>
        <w:tabs>
          <w:tab w:val="left" w:pos="280"/>
        </w:tabs>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B)</w:t>
      </w:r>
      <w:r w:rsidRPr="00BD086C">
        <w:rPr>
          <w:rFonts w:ascii="Palatino Linotype" w:hAnsi="Palatino Linotype" w:cs="Palatino Linotype"/>
          <w:sz w:val="24"/>
          <w:szCs w:val="24"/>
        </w:rPr>
        <w:tab/>
        <w:t>Interpret the slope of the regression equation.</w:t>
      </w:r>
    </w:p>
    <w:p w:rsidR="00000000" w:rsidRPr="00BD086C" w:rsidRDefault="005D0CE4">
      <w:pPr>
        <w:pStyle w:val="NormalText"/>
        <w:tabs>
          <w:tab w:val="left" w:pos="280"/>
        </w:tabs>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C)</w:t>
      </w:r>
      <w:r w:rsidRPr="00BD086C">
        <w:rPr>
          <w:rFonts w:ascii="Palatino Linotype" w:hAnsi="Palatino Linotype" w:cs="Palatino Linotype"/>
          <w:sz w:val="24"/>
          <w:szCs w:val="24"/>
        </w:rPr>
        <w:tab/>
        <w:t>Predict number of passengers on the noontime ferry on a day that the ambi</w:t>
      </w:r>
      <w:r w:rsidRPr="00BD086C">
        <w:rPr>
          <w:rFonts w:ascii="Palatino Linotype" w:hAnsi="Palatino Linotype" w:cs="Palatino Linotype"/>
          <w:sz w:val="24"/>
          <w:szCs w:val="24"/>
        </w:rPr>
        <w:t xml:space="preserve">ent temperature is 19 degrees Celsius. </w:t>
      </w:r>
    </w:p>
    <w:p w:rsidR="00000000" w:rsidRPr="00BD086C" w:rsidRDefault="005D0CE4">
      <w:pPr>
        <w:pStyle w:val="NormalText"/>
        <w:rPr>
          <w:rFonts w:ascii="Palatino Linotype" w:hAnsi="Palatino Linotype" w:cs="Palatino Linotype"/>
          <w:sz w:val="24"/>
          <w:szCs w:val="24"/>
        </w:rPr>
      </w:pPr>
    </w:p>
    <w:p w:rsidR="00000000" w:rsidRPr="00BD086C" w:rsidRDefault="002C3F6E">
      <w:pPr>
        <w:pStyle w:val="NormalText"/>
        <w:spacing w:line="280" w:lineRule="atLeast"/>
        <w:rPr>
          <w:rFonts w:ascii="Palatino Linotype" w:hAnsi="Palatino Linotype" w:cs="Palatino Linotype"/>
          <w:sz w:val="24"/>
          <w:szCs w:val="24"/>
        </w:rPr>
      </w:pPr>
      <w:r>
        <w:rPr>
          <w:rFonts w:ascii="Palatino Linotype" w:hAnsi="Palatino Linotype" w:cs="Palatino Linotype"/>
          <w:sz w:val="24"/>
          <w:szCs w:val="24"/>
        </w:rPr>
        <w:t xml:space="preserve">9) </w:t>
      </w:r>
      <w:r w:rsidR="005D0CE4" w:rsidRPr="00BD086C">
        <w:rPr>
          <w:rFonts w:ascii="Palatino Linotype" w:hAnsi="Palatino Linotype" w:cs="Palatino Linotype"/>
          <w:sz w:val="24"/>
          <w:szCs w:val="24"/>
        </w:rPr>
        <w:t xml:space="preserve">The table below shows the number of interceptions thrown during the season by seven randomly selected National Football League teams and the number of </w:t>
      </w:r>
      <w:r w:rsidR="005D0CE4" w:rsidRPr="00BD086C">
        <w:rPr>
          <w:rFonts w:ascii="Palatino Linotype" w:hAnsi="Palatino Linotype" w:cs="Palatino Linotype"/>
          <w:sz w:val="24"/>
          <w:szCs w:val="24"/>
        </w:rPr>
        <w:t>games those teams won during the season.</w:t>
      </w:r>
    </w:p>
    <w:p w:rsidR="00000000" w:rsidRPr="00BD086C" w:rsidRDefault="005D0CE4">
      <w:pPr>
        <w:pStyle w:val="NormalText"/>
        <w:spacing w:line="280" w:lineRule="atLeast"/>
        <w:rPr>
          <w:rFonts w:ascii="Palatino Linotype" w:hAnsi="Palatino Linotype" w:cs="Palatino Linotype"/>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1320"/>
        <w:gridCol w:w="1440"/>
      </w:tblGrid>
      <w:tr w:rsidR="00000000" w:rsidRPr="00BD086C">
        <w:tblPrEx>
          <w:tblCellMar>
            <w:top w:w="0" w:type="dxa"/>
            <w:left w:w="0" w:type="dxa"/>
            <w:bottom w:w="0" w:type="dxa"/>
            <w:right w:w="0" w:type="dxa"/>
          </w:tblCellMar>
        </w:tblPrEx>
        <w:tc>
          <w:tcPr>
            <w:tcW w:w="1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Wins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Interceptions</w:t>
            </w:r>
          </w:p>
        </w:tc>
      </w:tr>
      <w:tr w:rsidR="00000000" w:rsidRPr="00BD086C">
        <w:tblPrEx>
          <w:tblCellMar>
            <w:top w:w="0" w:type="dxa"/>
            <w:left w:w="0" w:type="dxa"/>
            <w:bottom w:w="0" w:type="dxa"/>
            <w:right w:w="0" w:type="dxa"/>
          </w:tblCellMar>
        </w:tblPrEx>
        <w:tc>
          <w:tcPr>
            <w:tcW w:w="1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3</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28</w:t>
            </w:r>
          </w:p>
        </w:tc>
      </w:tr>
      <w:tr w:rsidR="00000000" w:rsidRPr="00BD086C">
        <w:tblPrEx>
          <w:tblCellMar>
            <w:top w:w="0" w:type="dxa"/>
            <w:left w:w="0" w:type="dxa"/>
            <w:bottom w:w="0" w:type="dxa"/>
            <w:right w:w="0" w:type="dxa"/>
          </w:tblCellMar>
        </w:tblPrEx>
        <w:tc>
          <w:tcPr>
            <w:tcW w:w="1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6</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19</w:t>
            </w:r>
          </w:p>
        </w:tc>
      </w:tr>
      <w:tr w:rsidR="00000000" w:rsidRPr="00BD086C">
        <w:tblPrEx>
          <w:tblCellMar>
            <w:top w:w="0" w:type="dxa"/>
            <w:left w:w="0" w:type="dxa"/>
            <w:bottom w:w="0" w:type="dxa"/>
            <w:right w:w="0" w:type="dxa"/>
          </w:tblCellMar>
        </w:tblPrEx>
        <w:tc>
          <w:tcPr>
            <w:tcW w:w="1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11</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16</w:t>
            </w:r>
          </w:p>
        </w:tc>
      </w:tr>
      <w:tr w:rsidR="00000000" w:rsidRPr="00BD086C">
        <w:tblPrEx>
          <w:tblCellMar>
            <w:top w:w="0" w:type="dxa"/>
            <w:left w:w="0" w:type="dxa"/>
            <w:bottom w:w="0" w:type="dxa"/>
            <w:right w:w="0" w:type="dxa"/>
          </w:tblCellMar>
        </w:tblPrEx>
        <w:tc>
          <w:tcPr>
            <w:tcW w:w="1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14</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6</w:t>
            </w:r>
          </w:p>
        </w:tc>
      </w:tr>
      <w:tr w:rsidR="00000000" w:rsidRPr="00BD086C">
        <w:tblPrEx>
          <w:tblCellMar>
            <w:top w:w="0" w:type="dxa"/>
            <w:left w:w="0" w:type="dxa"/>
            <w:bottom w:w="0" w:type="dxa"/>
            <w:right w:w="0" w:type="dxa"/>
          </w:tblCellMar>
        </w:tblPrEx>
        <w:tc>
          <w:tcPr>
            <w:tcW w:w="1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9</w:t>
            </w:r>
          </w:p>
        </w:tc>
      </w:tr>
      <w:tr w:rsidR="00000000" w:rsidRPr="00BD086C">
        <w:tblPrEx>
          <w:tblCellMar>
            <w:top w:w="0" w:type="dxa"/>
            <w:left w:w="0" w:type="dxa"/>
            <w:bottom w:w="0" w:type="dxa"/>
            <w:right w:w="0" w:type="dxa"/>
          </w:tblCellMar>
        </w:tblPrEx>
        <w:tc>
          <w:tcPr>
            <w:tcW w:w="1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25</w:t>
            </w:r>
          </w:p>
        </w:tc>
      </w:tr>
      <w:tr w:rsidR="00000000" w:rsidRPr="00BD086C">
        <w:tblPrEx>
          <w:tblCellMar>
            <w:top w:w="0" w:type="dxa"/>
            <w:left w:w="0" w:type="dxa"/>
            <w:bottom w:w="0" w:type="dxa"/>
            <w:right w:w="0" w:type="dxa"/>
          </w:tblCellMar>
        </w:tblPrEx>
        <w:tc>
          <w:tcPr>
            <w:tcW w:w="1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8</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11</w:t>
            </w:r>
          </w:p>
        </w:tc>
      </w:tr>
    </w:tbl>
    <w:p w:rsidR="00000000" w:rsidRPr="00BD086C" w:rsidRDefault="005D0CE4">
      <w:pPr>
        <w:pStyle w:val="NormalTex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Use the NFL team data to calculate:</w:t>
      </w:r>
    </w:p>
    <w:p w:rsidR="00000000" w:rsidRPr="00BD086C" w:rsidRDefault="005D0CE4">
      <w:pPr>
        <w:pStyle w:val="NormalText"/>
        <w:tabs>
          <w:tab w:val="left" w:pos="280"/>
        </w:tabs>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A)</w:t>
      </w:r>
      <w:r w:rsidRPr="00BD086C">
        <w:rPr>
          <w:rFonts w:ascii="Palatino Linotype" w:hAnsi="Palatino Linotype" w:cs="Palatino Linotype"/>
          <w:sz w:val="24"/>
          <w:szCs w:val="24"/>
        </w:rPr>
        <w:tab/>
        <w:t>The standard error of the estimate.</w:t>
      </w:r>
    </w:p>
    <w:p w:rsidR="00000000" w:rsidRPr="00BD086C" w:rsidRDefault="005D0CE4">
      <w:pPr>
        <w:pStyle w:val="NormalText"/>
        <w:tabs>
          <w:tab w:val="left" w:pos="280"/>
        </w:tabs>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B)</w:t>
      </w:r>
      <w:r w:rsidRPr="00BD086C">
        <w:rPr>
          <w:rFonts w:ascii="Palatino Linotype" w:hAnsi="Palatino Linotype" w:cs="Palatino Linotype"/>
          <w:sz w:val="24"/>
          <w:szCs w:val="24"/>
        </w:rPr>
        <w:tab/>
      </w:r>
      <w:r w:rsidRPr="00BD086C">
        <w:rPr>
          <w:rFonts w:ascii="Palatino Linotype" w:hAnsi="Palatino Linotype" w:cs="Palatino Linotype"/>
          <w:sz w:val="24"/>
          <w:szCs w:val="24"/>
        </w:rPr>
        <w:t>The 95% confidence interval for the average number of wins for a team that throws 14 interceptions during the season.</w:t>
      </w:r>
    </w:p>
    <w:p w:rsidR="00000000" w:rsidRPr="00BD086C" w:rsidRDefault="005D0CE4">
      <w:pPr>
        <w:pStyle w:val="NormalText"/>
        <w:rPr>
          <w:rFonts w:ascii="Palatino Linotype" w:hAnsi="Palatino Linotype" w:cs="Palatino Linotype"/>
          <w:sz w:val="24"/>
          <w:szCs w:val="24"/>
        </w:rPr>
      </w:pPr>
    </w:p>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10) A manufacturer of flash drives for data storage operates a production facility that runs on three 8-hour shifts per day. The followin</w:t>
      </w:r>
      <w:r w:rsidRPr="00BD086C">
        <w:rPr>
          <w:rFonts w:ascii="Palatino Linotype" w:hAnsi="Palatino Linotype" w:cs="Palatino Linotype"/>
          <w:sz w:val="24"/>
          <w:szCs w:val="24"/>
        </w:rPr>
        <w:t>g contingency table shows the number of flash drives that were defective and not defective from each shift.</w:t>
      </w:r>
    </w:p>
    <w:p w:rsidR="00000000" w:rsidRPr="00BD086C" w:rsidRDefault="005D0CE4">
      <w:pPr>
        <w:pStyle w:val="NormalText"/>
        <w:spacing w:line="280" w:lineRule="atLeast"/>
        <w:rPr>
          <w:rFonts w:ascii="Palatino Linotype" w:hAnsi="Palatino Linotype" w:cs="Palatino Linotype"/>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1620"/>
        <w:gridCol w:w="1720"/>
        <w:gridCol w:w="1740"/>
      </w:tblGrid>
      <w:tr w:rsidR="00000000" w:rsidRPr="00BD086C">
        <w:tblPrEx>
          <w:tblCellMar>
            <w:top w:w="0" w:type="dxa"/>
            <w:left w:w="0" w:type="dxa"/>
            <w:bottom w:w="0" w:type="dxa"/>
            <w:right w:w="0" w:type="dxa"/>
          </w:tblCellMar>
        </w:tblPrEx>
        <w:tc>
          <w:tcPr>
            <w:tcW w:w="16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Shift</w:t>
            </w:r>
          </w:p>
        </w:tc>
        <w:tc>
          <w:tcPr>
            <w:tcW w:w="1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Defective</w:t>
            </w:r>
          </w:p>
        </w:tc>
        <w:tc>
          <w:tcPr>
            <w:tcW w:w="1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spacing w:line="280" w:lineRule="atLeast"/>
              <w:rPr>
                <w:rFonts w:ascii="Palatino Linotype" w:hAnsi="Palatino Linotype" w:cs="Palatino Linotype"/>
                <w:sz w:val="24"/>
                <w:szCs w:val="24"/>
              </w:rPr>
            </w:pPr>
            <w:r w:rsidRPr="00BD086C">
              <w:rPr>
                <w:rFonts w:ascii="Palatino Linotype" w:hAnsi="Palatino Linotype" w:cs="Palatino Linotype"/>
                <w:sz w:val="24"/>
                <w:szCs w:val="24"/>
              </w:rPr>
              <w:t>Not Defective</w:t>
            </w:r>
          </w:p>
        </w:tc>
      </w:tr>
      <w:tr w:rsidR="00000000" w:rsidRPr="00BD086C">
        <w:tblPrEx>
          <w:tblCellMar>
            <w:top w:w="0" w:type="dxa"/>
            <w:left w:w="0" w:type="dxa"/>
            <w:bottom w:w="0" w:type="dxa"/>
            <w:right w:w="0" w:type="dxa"/>
          </w:tblCellMar>
        </w:tblPrEx>
        <w:tc>
          <w:tcPr>
            <w:tcW w:w="16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7AM-3PM</w:t>
            </w:r>
          </w:p>
        </w:tc>
        <w:tc>
          <w:tcPr>
            <w:tcW w:w="1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7</w:t>
            </w:r>
          </w:p>
        </w:tc>
        <w:tc>
          <w:tcPr>
            <w:tcW w:w="1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113</w:t>
            </w:r>
          </w:p>
        </w:tc>
      </w:tr>
      <w:tr w:rsidR="00000000" w:rsidRPr="00BD086C">
        <w:tblPrEx>
          <w:tblCellMar>
            <w:top w:w="0" w:type="dxa"/>
            <w:left w:w="0" w:type="dxa"/>
            <w:bottom w:w="0" w:type="dxa"/>
            <w:right w:w="0" w:type="dxa"/>
          </w:tblCellMar>
        </w:tblPrEx>
        <w:tc>
          <w:tcPr>
            <w:tcW w:w="16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3PM-11PM</w:t>
            </w:r>
          </w:p>
        </w:tc>
        <w:tc>
          <w:tcPr>
            <w:tcW w:w="1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10</w:t>
            </w:r>
          </w:p>
        </w:tc>
        <w:tc>
          <w:tcPr>
            <w:tcW w:w="1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90</w:t>
            </w:r>
          </w:p>
        </w:tc>
      </w:tr>
      <w:tr w:rsidR="00000000" w:rsidRPr="00BD086C">
        <w:tblPrEx>
          <w:tblCellMar>
            <w:top w:w="0" w:type="dxa"/>
            <w:left w:w="0" w:type="dxa"/>
            <w:bottom w:w="0" w:type="dxa"/>
            <w:right w:w="0" w:type="dxa"/>
          </w:tblCellMar>
        </w:tblPrEx>
        <w:tc>
          <w:tcPr>
            <w:tcW w:w="16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11PM-7AM</w:t>
            </w:r>
          </w:p>
        </w:tc>
        <w:tc>
          <w:tcPr>
            <w:tcW w:w="1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4</w:t>
            </w:r>
          </w:p>
        </w:tc>
        <w:tc>
          <w:tcPr>
            <w:tcW w:w="1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000000" w:rsidRPr="00BD086C" w:rsidRDefault="005D0CE4">
            <w:pPr>
              <w:pStyle w:val="NormalText"/>
              <w:rPr>
                <w:rFonts w:ascii="Palatino Linotype" w:hAnsi="Palatino Linotype" w:cs="Palatino Linotype"/>
                <w:sz w:val="24"/>
                <w:szCs w:val="24"/>
              </w:rPr>
            </w:pPr>
            <w:r w:rsidRPr="00BD086C">
              <w:rPr>
                <w:rFonts w:ascii="Palatino Linotype" w:hAnsi="Palatino Linotype" w:cs="Palatino Linotype"/>
                <w:sz w:val="24"/>
                <w:szCs w:val="24"/>
              </w:rPr>
              <w:t>76</w:t>
            </w:r>
          </w:p>
        </w:tc>
      </w:tr>
    </w:tbl>
    <w:p w:rsidR="00000000" w:rsidRPr="00BD086C" w:rsidRDefault="005D0CE4">
      <w:pPr>
        <w:pStyle w:val="NormalText"/>
        <w:spacing w:line="280" w:lineRule="atLeast"/>
        <w:rPr>
          <w:rFonts w:ascii="Palatino Linotype" w:hAnsi="Palatino Linotype" w:cs="Palatino Linotype"/>
          <w:sz w:val="24"/>
          <w:szCs w:val="24"/>
        </w:rPr>
      </w:pPr>
    </w:p>
    <w:p w:rsidR="005D0CE4" w:rsidRDefault="005D0CE4" w:rsidP="00746238">
      <w:pPr>
        <w:pStyle w:val="NormalText"/>
        <w:spacing w:line="280" w:lineRule="atLeast"/>
      </w:pPr>
      <w:r w:rsidRPr="00BD086C">
        <w:rPr>
          <w:rFonts w:ascii="Palatino Linotype" w:hAnsi="Palatino Linotype" w:cs="Palatino Linotype"/>
          <w:sz w:val="24"/>
          <w:szCs w:val="24"/>
        </w:rPr>
        <w:t xml:space="preserve">Perform a hypothesis test to determine if the quality of the flash drive production and the production shift are independent variables using </w:t>
      </w:r>
      <w:r w:rsidRPr="00BD086C">
        <w:rPr>
          <w:rFonts w:ascii="Palatino Linotype" w:hAnsi="Palatino Linotype" w:cs="Palatino Linotype"/>
          <w:i/>
          <w:iCs/>
          <w:sz w:val="24"/>
          <w:szCs w:val="24"/>
        </w:rPr>
        <w:t>α</w:t>
      </w:r>
      <w:r w:rsidRPr="00BD086C">
        <w:rPr>
          <w:rFonts w:ascii="Palatino Linotype" w:hAnsi="Palatino Linotype" w:cs="Palatino Linotype"/>
          <w:sz w:val="24"/>
          <w:szCs w:val="24"/>
        </w:rPr>
        <w:t xml:space="preserve"> = 0.05.</w:t>
      </w:r>
    </w:p>
    <w:sectPr w:rsidR="005D0CE4">
      <w:footerReference w:type="default" r:id="rId7"/>
      <w:pgSz w:w="12240" w:h="15840"/>
      <w:pgMar w:top="720" w:right="720" w:bottom="855"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CE4" w:rsidRDefault="005D0CE4" w:rsidP="00115F23">
      <w:pPr>
        <w:spacing w:after="0" w:line="240" w:lineRule="auto"/>
      </w:pPr>
      <w:r>
        <w:separator/>
      </w:r>
    </w:p>
  </w:endnote>
  <w:endnote w:type="continuationSeparator" w:id="0">
    <w:p w:rsidR="005D0CE4" w:rsidRDefault="005D0CE4" w:rsidP="00115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058387"/>
      <w:docPartObj>
        <w:docPartGallery w:val="Page Numbers (Bottom of Page)"/>
        <w:docPartUnique/>
      </w:docPartObj>
    </w:sdtPr>
    <w:sdtContent>
      <w:sdt>
        <w:sdtPr>
          <w:id w:val="860082579"/>
          <w:docPartObj>
            <w:docPartGallery w:val="Page Numbers (Top of Page)"/>
            <w:docPartUnique/>
          </w:docPartObj>
        </w:sdtPr>
        <w:sdtContent>
          <w:p w:rsidR="00115F23" w:rsidRDefault="00115F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67DA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7DA4">
              <w:rPr>
                <w:b/>
                <w:bCs/>
                <w:noProof/>
              </w:rPr>
              <w:t>3</w:t>
            </w:r>
            <w:r>
              <w:rPr>
                <w:b/>
                <w:bCs/>
                <w:sz w:val="24"/>
                <w:szCs w:val="24"/>
              </w:rPr>
              <w:fldChar w:fldCharType="end"/>
            </w:r>
          </w:p>
        </w:sdtContent>
      </w:sdt>
    </w:sdtContent>
  </w:sdt>
  <w:p w:rsidR="00115F23" w:rsidRDefault="00115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CE4" w:rsidRDefault="005D0CE4" w:rsidP="00115F23">
      <w:pPr>
        <w:spacing w:after="0" w:line="240" w:lineRule="auto"/>
      </w:pPr>
      <w:r>
        <w:separator/>
      </w:r>
    </w:p>
  </w:footnote>
  <w:footnote w:type="continuationSeparator" w:id="0">
    <w:p w:rsidR="005D0CE4" w:rsidRDefault="005D0CE4" w:rsidP="00115F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8B"/>
    <w:rsid w:val="00115F23"/>
    <w:rsid w:val="00162D90"/>
    <w:rsid w:val="001E2686"/>
    <w:rsid w:val="002C3F6E"/>
    <w:rsid w:val="00484E08"/>
    <w:rsid w:val="004C04E4"/>
    <w:rsid w:val="005D0CE4"/>
    <w:rsid w:val="00746238"/>
    <w:rsid w:val="00BD086C"/>
    <w:rsid w:val="00DB2D53"/>
    <w:rsid w:val="00F67DA4"/>
    <w:rsid w:val="00FB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D90"/>
    <w:rPr>
      <w:rFonts w:eastAsiaTheme="minorHAnsi"/>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484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E08"/>
    <w:rPr>
      <w:rFonts w:ascii="Tahoma" w:eastAsiaTheme="minorHAnsi" w:hAnsi="Tahoma" w:cs="Tahoma"/>
      <w:sz w:val="16"/>
      <w:szCs w:val="16"/>
      <w:lang w:val="en-CA" w:eastAsia="en-US"/>
    </w:rPr>
  </w:style>
  <w:style w:type="paragraph" w:styleId="Header">
    <w:name w:val="header"/>
    <w:basedOn w:val="Normal"/>
    <w:link w:val="HeaderChar"/>
    <w:uiPriority w:val="99"/>
    <w:unhideWhenUsed/>
    <w:rsid w:val="00115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F23"/>
    <w:rPr>
      <w:rFonts w:eastAsiaTheme="minorHAnsi"/>
      <w:lang w:val="en-CA" w:eastAsia="en-US"/>
    </w:rPr>
  </w:style>
  <w:style w:type="paragraph" w:styleId="Footer">
    <w:name w:val="footer"/>
    <w:basedOn w:val="Normal"/>
    <w:link w:val="FooterChar"/>
    <w:uiPriority w:val="99"/>
    <w:unhideWhenUsed/>
    <w:rsid w:val="00115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F23"/>
    <w:rPr>
      <w:rFonts w:eastAsiaTheme="minorHAnsi"/>
      <w:lang w:val="en-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D90"/>
    <w:rPr>
      <w:rFonts w:eastAsiaTheme="minorHAnsi"/>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484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E08"/>
    <w:rPr>
      <w:rFonts w:ascii="Tahoma" w:eastAsiaTheme="minorHAnsi" w:hAnsi="Tahoma" w:cs="Tahoma"/>
      <w:sz w:val="16"/>
      <w:szCs w:val="16"/>
      <w:lang w:val="en-CA" w:eastAsia="en-US"/>
    </w:rPr>
  </w:style>
  <w:style w:type="paragraph" w:styleId="Header">
    <w:name w:val="header"/>
    <w:basedOn w:val="Normal"/>
    <w:link w:val="HeaderChar"/>
    <w:uiPriority w:val="99"/>
    <w:unhideWhenUsed/>
    <w:rsid w:val="00115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F23"/>
    <w:rPr>
      <w:rFonts w:eastAsiaTheme="minorHAnsi"/>
      <w:lang w:val="en-CA" w:eastAsia="en-US"/>
    </w:rPr>
  </w:style>
  <w:style w:type="paragraph" w:styleId="Footer">
    <w:name w:val="footer"/>
    <w:basedOn w:val="Normal"/>
    <w:link w:val="FooterChar"/>
    <w:uiPriority w:val="99"/>
    <w:unhideWhenUsed/>
    <w:rsid w:val="00115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F23"/>
    <w:rPr>
      <w:rFonts w:eastAsiaTheme="minorHAnsi"/>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GBC</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GBC USER</dc:creator>
  <cp:lastModifiedBy>GBC USER</cp:lastModifiedBy>
  <cp:revision>4</cp:revision>
  <dcterms:created xsi:type="dcterms:W3CDTF">2016-05-07T22:17:00Z</dcterms:created>
  <dcterms:modified xsi:type="dcterms:W3CDTF">2016-05-07T22:18:00Z</dcterms:modified>
</cp:coreProperties>
</file>