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637" w:rsidRPr="00561637" w:rsidRDefault="00561637" w:rsidP="00561637">
      <w:pPr>
        <w:widowControl/>
        <w:shd w:val="clear" w:color="auto" w:fill="FFFFFF"/>
        <w:spacing w:before="180" w:after="180"/>
        <w:rPr>
          <w:rFonts w:ascii="Helvetica Neue" w:hAnsi="Helvetica Neue" w:cs="Times New Roman"/>
          <w:color w:val="2D3B45"/>
          <w:kern w:val="0"/>
          <w:sz w:val="21"/>
          <w:szCs w:val="21"/>
        </w:rPr>
      </w:pPr>
      <w:r w:rsidRPr="00561637">
        <w:rPr>
          <w:rFonts w:ascii="Helvetica Neue" w:hAnsi="Helvetica Neue" w:cs="Times New Roman"/>
          <w:b/>
          <w:bCs/>
          <w:color w:val="2D3B45"/>
          <w:kern w:val="0"/>
          <w:sz w:val="21"/>
          <w:szCs w:val="21"/>
        </w:rPr>
        <w:t>Essay Prompt For American Government</w:t>
      </w:r>
    </w:p>
    <w:p w:rsidR="00561637" w:rsidRPr="00561637" w:rsidRDefault="00561637" w:rsidP="00561637">
      <w:pPr>
        <w:widowControl/>
        <w:shd w:val="clear" w:color="auto" w:fill="FFFFFF"/>
        <w:spacing w:before="180" w:after="180"/>
        <w:rPr>
          <w:rFonts w:ascii="Helvetica Neue" w:hAnsi="Helvetica Neue" w:cs="Times New Roman"/>
          <w:color w:val="2D3B45"/>
          <w:kern w:val="0"/>
          <w:sz w:val="21"/>
          <w:szCs w:val="21"/>
        </w:rPr>
      </w:pPr>
      <w:r w:rsidRPr="00561637">
        <w:rPr>
          <w:rFonts w:ascii="Helvetica Neue" w:hAnsi="Helvetica Neue" w:cs="Times New Roman"/>
          <w:color w:val="2D3B45"/>
          <w:kern w:val="0"/>
          <w:sz w:val="21"/>
          <w:szCs w:val="21"/>
        </w:rPr>
        <w:t> </w:t>
      </w:r>
    </w:p>
    <w:p w:rsidR="00561637" w:rsidRPr="00561637" w:rsidRDefault="00561637" w:rsidP="00561637">
      <w:pPr>
        <w:widowControl/>
        <w:shd w:val="clear" w:color="auto" w:fill="FFFFFF"/>
        <w:spacing w:before="180" w:after="180"/>
        <w:rPr>
          <w:rFonts w:ascii="Helvetica Neue" w:hAnsi="Helvetica Neue" w:cs="Times New Roman"/>
          <w:color w:val="2D3B45"/>
          <w:kern w:val="0"/>
          <w:sz w:val="21"/>
          <w:szCs w:val="21"/>
        </w:rPr>
      </w:pPr>
      <w:r w:rsidRPr="00561637">
        <w:rPr>
          <w:rFonts w:ascii="Helvetica Neue" w:hAnsi="Helvetica Neue" w:cs="Times New Roman"/>
          <w:color w:val="2D3B45"/>
          <w:kern w:val="0"/>
          <w:sz w:val="21"/>
          <w:szCs w:val="21"/>
        </w:rPr>
        <w:t xml:space="preserve">You are a political analyst who has been tasked with providing information to a politician on a policy.  You may choose which politician you are working for at the city, county, state, or federal level.  The item you choose must appear as either an agenda item (city and county), or a bill (state and federal) within the past one month.  You must choose a representative that represents the area in which you live. (For example, if you live in Irvine, you would pick a city council member or the Mayor of Irvine for the city level; the Supervisor from your district at the county level; your State Assemblyman, or State Senator for the state level; or your representative in the House or Senate for the federal level.) You must then look up an actual agenda item or bill to write a </w:t>
      </w:r>
      <w:proofErr w:type="gramStart"/>
      <w:r w:rsidRPr="00561637">
        <w:rPr>
          <w:rFonts w:ascii="Helvetica Neue" w:hAnsi="Helvetica Neue" w:cs="Times New Roman"/>
          <w:color w:val="2D3B45"/>
          <w:kern w:val="0"/>
          <w:sz w:val="21"/>
          <w:szCs w:val="21"/>
        </w:rPr>
        <w:t>4-6 page</w:t>
      </w:r>
      <w:proofErr w:type="gramEnd"/>
      <w:r w:rsidRPr="00561637">
        <w:rPr>
          <w:rFonts w:ascii="Helvetica Neue" w:hAnsi="Helvetica Neue" w:cs="Times New Roman"/>
          <w:color w:val="2D3B45"/>
          <w:kern w:val="0"/>
          <w:sz w:val="21"/>
          <w:szCs w:val="21"/>
        </w:rPr>
        <w:t xml:space="preserve"> report for the politician, advising them how they should vote on the issue. In order to do your report, you will need to do some research on the internet to see what others are saying about this policy and which groups are supporting or opposing the policy. In your report, you will need to summarize the agenda item or bill, advise the politician as to the reasons for voting for or against the policy, and what impact their decision might have on the community they represent (</w:t>
      </w:r>
      <w:proofErr w:type="spellStart"/>
      <w:r w:rsidRPr="00561637">
        <w:rPr>
          <w:rFonts w:ascii="Helvetica Neue" w:hAnsi="Helvetica Neue" w:cs="Times New Roman"/>
          <w:color w:val="2D3B45"/>
          <w:kern w:val="0"/>
          <w:sz w:val="21"/>
          <w:szCs w:val="21"/>
        </w:rPr>
        <w:t>ie</w:t>
      </w:r>
      <w:proofErr w:type="spellEnd"/>
      <w:r w:rsidRPr="00561637">
        <w:rPr>
          <w:rFonts w:ascii="Helvetica Neue" w:hAnsi="Helvetica Neue" w:cs="Times New Roman"/>
          <w:color w:val="2D3B45"/>
          <w:kern w:val="0"/>
          <w:sz w:val="21"/>
          <w:szCs w:val="21"/>
        </w:rPr>
        <w:t>. what might the political backlash be for voting one way or another.)</w:t>
      </w:r>
    </w:p>
    <w:p w:rsidR="00561637" w:rsidRPr="00561637" w:rsidRDefault="00561637" w:rsidP="00561637">
      <w:pPr>
        <w:widowControl/>
        <w:shd w:val="clear" w:color="auto" w:fill="FFFFFF"/>
        <w:spacing w:before="180" w:after="180"/>
        <w:rPr>
          <w:rFonts w:ascii="Helvetica Neue" w:hAnsi="Helvetica Neue" w:cs="Times New Roman"/>
          <w:color w:val="2D3B45"/>
          <w:kern w:val="0"/>
          <w:sz w:val="21"/>
          <w:szCs w:val="21"/>
        </w:rPr>
      </w:pPr>
      <w:r w:rsidRPr="00561637">
        <w:rPr>
          <w:rFonts w:ascii="Helvetica Neue" w:hAnsi="Helvetica Neue" w:cs="Times New Roman"/>
          <w:color w:val="2D3B45"/>
          <w:kern w:val="0"/>
          <w:sz w:val="21"/>
          <w:szCs w:val="21"/>
        </w:rPr>
        <w:t> </w:t>
      </w:r>
    </w:p>
    <w:p w:rsidR="00561637" w:rsidRPr="00561637" w:rsidRDefault="00561637" w:rsidP="00561637">
      <w:pPr>
        <w:widowControl/>
        <w:shd w:val="clear" w:color="auto" w:fill="FFFFFF"/>
        <w:spacing w:before="180" w:after="180"/>
        <w:rPr>
          <w:rFonts w:ascii="Helvetica Neue" w:hAnsi="Helvetica Neue" w:cs="Times New Roman"/>
          <w:color w:val="2D3B45"/>
          <w:kern w:val="0"/>
          <w:sz w:val="21"/>
          <w:szCs w:val="21"/>
        </w:rPr>
      </w:pPr>
      <w:r w:rsidRPr="00561637">
        <w:rPr>
          <w:rFonts w:ascii="Helvetica Neue" w:hAnsi="Helvetica Neue" w:cs="Times New Roman"/>
          <w:b/>
          <w:bCs/>
          <w:color w:val="2D3B45"/>
          <w:kern w:val="0"/>
          <w:sz w:val="21"/>
          <w:szCs w:val="21"/>
        </w:rPr>
        <w:t>Format:</w:t>
      </w:r>
      <w:r w:rsidRPr="00561637">
        <w:rPr>
          <w:rFonts w:ascii="Helvetica Neue" w:hAnsi="Helvetica Neue" w:cs="Times New Roman"/>
          <w:color w:val="2D3B45"/>
          <w:kern w:val="0"/>
          <w:sz w:val="21"/>
          <w:szCs w:val="21"/>
        </w:rPr>
        <w:t xml:space="preserve"> Length 4-6 pages Arial or Times New Roman, size 12 </w:t>
      </w:r>
      <w:proofErr w:type="gramStart"/>
      <w:r w:rsidRPr="00561637">
        <w:rPr>
          <w:rFonts w:ascii="Helvetica Neue" w:hAnsi="Helvetica Neue" w:cs="Times New Roman"/>
          <w:color w:val="2D3B45"/>
          <w:kern w:val="0"/>
          <w:sz w:val="21"/>
          <w:szCs w:val="21"/>
        </w:rPr>
        <w:t>font</w:t>
      </w:r>
      <w:proofErr w:type="gramEnd"/>
      <w:r w:rsidRPr="00561637">
        <w:rPr>
          <w:rFonts w:ascii="Helvetica Neue" w:hAnsi="Helvetica Neue" w:cs="Times New Roman"/>
          <w:color w:val="2D3B45"/>
          <w:kern w:val="0"/>
          <w:sz w:val="21"/>
          <w:szCs w:val="21"/>
        </w:rPr>
        <w:t>, double spaced. Your name, class time, date and title can only take up 2 lines. (Hint: 4 pages means 4 pages, I will take significant points off for not doing the full assignment.) In addition, you will need to provide a list of references you used to write the paper, including referencing the policy you are writing about. The references DO NOT count as part of the page count.</w:t>
      </w:r>
    </w:p>
    <w:p w:rsidR="00561637" w:rsidRPr="00561637" w:rsidRDefault="00561637" w:rsidP="00561637">
      <w:pPr>
        <w:widowControl/>
        <w:shd w:val="clear" w:color="auto" w:fill="FFFFFF"/>
        <w:spacing w:before="180" w:after="180"/>
        <w:rPr>
          <w:rFonts w:ascii="Helvetica Neue" w:hAnsi="Helvetica Neue" w:cs="Times New Roman"/>
          <w:color w:val="2D3B45"/>
          <w:kern w:val="0"/>
          <w:sz w:val="21"/>
          <w:szCs w:val="21"/>
        </w:rPr>
      </w:pPr>
      <w:r w:rsidRPr="00561637">
        <w:rPr>
          <w:rFonts w:ascii="Helvetica Neue" w:hAnsi="Helvetica Neue" w:cs="Times New Roman"/>
          <w:color w:val="2D3B45"/>
          <w:kern w:val="0"/>
          <w:sz w:val="21"/>
          <w:szCs w:val="21"/>
        </w:rPr>
        <w:t> </w:t>
      </w:r>
    </w:p>
    <w:p w:rsidR="00561637" w:rsidRPr="00561637" w:rsidRDefault="00561637" w:rsidP="00561637">
      <w:pPr>
        <w:widowControl/>
        <w:shd w:val="clear" w:color="auto" w:fill="FFFFFF"/>
        <w:spacing w:before="180" w:after="180"/>
        <w:rPr>
          <w:rFonts w:ascii="Helvetica Neue" w:hAnsi="Helvetica Neue" w:cs="Times New Roman"/>
          <w:color w:val="2D3B45"/>
          <w:kern w:val="0"/>
          <w:sz w:val="21"/>
          <w:szCs w:val="21"/>
        </w:rPr>
      </w:pPr>
      <w:r w:rsidRPr="00561637">
        <w:rPr>
          <w:rFonts w:ascii="Helvetica Neue" w:hAnsi="Helvetica Neue" w:cs="Times New Roman"/>
          <w:b/>
          <w:bCs/>
          <w:color w:val="2D3B45"/>
          <w:kern w:val="0"/>
          <w:sz w:val="21"/>
          <w:szCs w:val="21"/>
        </w:rPr>
        <w:t>Resources: </w:t>
      </w:r>
      <w:r w:rsidRPr="00561637">
        <w:rPr>
          <w:rFonts w:ascii="Helvetica Neue" w:hAnsi="Helvetica Neue" w:cs="Times New Roman"/>
          <w:color w:val="2D3B45"/>
          <w:kern w:val="0"/>
          <w:sz w:val="21"/>
          <w:szCs w:val="21"/>
        </w:rPr>
        <w:t>Here are some sources for the different levels of government.  In addition to these sources, you should supplement your argument with outside sources to back up your claims (I do not want a purely opinion piece.)</w:t>
      </w:r>
    </w:p>
    <w:p w:rsidR="00561637" w:rsidRPr="00561637" w:rsidRDefault="00561637" w:rsidP="00561637">
      <w:pPr>
        <w:widowControl/>
        <w:shd w:val="clear" w:color="auto" w:fill="FFFFFF"/>
        <w:spacing w:before="180" w:after="180"/>
        <w:rPr>
          <w:rFonts w:ascii="Helvetica Neue" w:hAnsi="Helvetica Neue" w:cs="Times New Roman"/>
          <w:color w:val="2D3B45"/>
          <w:kern w:val="0"/>
          <w:sz w:val="21"/>
          <w:szCs w:val="21"/>
        </w:rPr>
      </w:pPr>
      <w:r w:rsidRPr="00561637">
        <w:rPr>
          <w:rFonts w:ascii="Helvetica Neue" w:hAnsi="Helvetica Neue" w:cs="Times New Roman"/>
          <w:color w:val="2D3B45"/>
          <w:kern w:val="0"/>
          <w:sz w:val="21"/>
          <w:szCs w:val="21"/>
        </w:rPr>
        <w:t> </w:t>
      </w:r>
    </w:p>
    <w:p w:rsidR="00561637" w:rsidRPr="00561637" w:rsidRDefault="00561637" w:rsidP="00561637">
      <w:pPr>
        <w:widowControl/>
        <w:shd w:val="clear" w:color="auto" w:fill="FFFFFF"/>
        <w:spacing w:before="180" w:after="180"/>
        <w:rPr>
          <w:rFonts w:ascii="Helvetica Neue" w:hAnsi="Helvetica Neue" w:cs="Times New Roman"/>
          <w:color w:val="2D3B45"/>
          <w:kern w:val="0"/>
          <w:sz w:val="21"/>
          <w:szCs w:val="21"/>
        </w:rPr>
      </w:pPr>
      <w:r w:rsidRPr="00561637">
        <w:rPr>
          <w:rFonts w:ascii="Helvetica Neue" w:hAnsi="Helvetica Neue" w:cs="Times New Roman"/>
          <w:color w:val="2D3B45"/>
          <w:kern w:val="0"/>
          <w:sz w:val="21"/>
          <w:szCs w:val="21"/>
        </w:rPr>
        <w:lastRenderedPageBreak/>
        <w:t>City: Look up your city’s website, find council agendas, look up the staff report for the agenda item you wish to discuss (if there is one) in order to get the full information for the agenda item.</w:t>
      </w:r>
    </w:p>
    <w:p w:rsidR="00561637" w:rsidRPr="00561637" w:rsidRDefault="00561637" w:rsidP="00561637">
      <w:pPr>
        <w:widowControl/>
        <w:shd w:val="clear" w:color="auto" w:fill="FFFFFF"/>
        <w:spacing w:before="180" w:after="180"/>
        <w:rPr>
          <w:rFonts w:ascii="Helvetica Neue" w:hAnsi="Helvetica Neue" w:cs="Times New Roman"/>
          <w:color w:val="2D3B45"/>
          <w:kern w:val="0"/>
          <w:sz w:val="21"/>
          <w:szCs w:val="21"/>
        </w:rPr>
      </w:pPr>
      <w:r w:rsidRPr="00561637">
        <w:rPr>
          <w:rFonts w:ascii="Helvetica Neue" w:hAnsi="Helvetica Neue" w:cs="Times New Roman"/>
          <w:color w:val="2D3B45"/>
          <w:kern w:val="0"/>
          <w:sz w:val="21"/>
          <w:szCs w:val="21"/>
        </w:rPr>
        <w:t> </w:t>
      </w:r>
    </w:p>
    <w:p w:rsidR="00561637" w:rsidRPr="00561637" w:rsidRDefault="00561637" w:rsidP="00561637">
      <w:pPr>
        <w:widowControl/>
        <w:shd w:val="clear" w:color="auto" w:fill="FFFFFF"/>
        <w:rPr>
          <w:rFonts w:ascii="Helvetica Neue" w:hAnsi="Helvetica Neue" w:cs="Times New Roman"/>
          <w:color w:val="2D3B45"/>
          <w:kern w:val="0"/>
          <w:sz w:val="21"/>
          <w:szCs w:val="21"/>
        </w:rPr>
      </w:pPr>
      <w:r w:rsidRPr="00561637">
        <w:rPr>
          <w:rFonts w:ascii="Helvetica Neue" w:hAnsi="Helvetica Neue" w:cs="Times New Roman"/>
          <w:color w:val="2D3B45"/>
          <w:kern w:val="0"/>
          <w:sz w:val="21"/>
          <w:szCs w:val="21"/>
        </w:rPr>
        <w:t>Orange County agendas (look at the staff report) can be found here: </w:t>
      </w:r>
      <w:r w:rsidRPr="00561637">
        <w:rPr>
          <w:rFonts w:ascii="Helvetica Neue" w:hAnsi="Helvetica Neue" w:cs="Times New Roman"/>
          <w:color w:val="2D3B45"/>
          <w:kern w:val="0"/>
          <w:sz w:val="21"/>
          <w:szCs w:val="21"/>
        </w:rPr>
        <w:fldChar w:fldCharType="begin"/>
      </w:r>
      <w:r w:rsidRPr="00561637">
        <w:rPr>
          <w:rFonts w:ascii="Helvetica Neue" w:hAnsi="Helvetica Neue" w:cs="Times New Roman"/>
          <w:color w:val="2D3B45"/>
          <w:kern w:val="0"/>
          <w:sz w:val="21"/>
          <w:szCs w:val="21"/>
        </w:rPr>
        <w:instrText xml:space="preserve"> HYPERLINK "http://www.ocgov.com/gov/bos/agenda" \t "_blank" </w:instrText>
      </w:r>
      <w:r w:rsidRPr="00561637">
        <w:rPr>
          <w:rFonts w:ascii="Helvetica Neue" w:hAnsi="Helvetica Neue" w:cs="Times New Roman"/>
          <w:color w:val="2D3B45"/>
          <w:kern w:val="0"/>
          <w:sz w:val="21"/>
          <w:szCs w:val="21"/>
        </w:rPr>
      </w:r>
      <w:r w:rsidRPr="00561637">
        <w:rPr>
          <w:rFonts w:ascii="Helvetica Neue" w:hAnsi="Helvetica Neue" w:cs="Times New Roman"/>
          <w:color w:val="2D3B45"/>
          <w:kern w:val="0"/>
          <w:sz w:val="21"/>
          <w:szCs w:val="21"/>
        </w:rPr>
        <w:fldChar w:fldCharType="separate"/>
      </w:r>
      <w:r w:rsidRPr="00561637">
        <w:rPr>
          <w:rFonts w:ascii="Helvetica Neue" w:hAnsi="Helvetica Neue" w:cs="Times New Roman"/>
          <w:color w:val="008EE2"/>
          <w:kern w:val="0"/>
          <w:sz w:val="21"/>
          <w:szCs w:val="21"/>
          <w:u w:val="single"/>
        </w:rPr>
        <w:t>http://www.ocgov.com/gov/bos/agenda</w:t>
      </w:r>
      <w:r w:rsidRPr="00561637">
        <w:rPr>
          <w:rFonts w:ascii="Helvetica Neue" w:hAnsi="Helvetica Neue" w:cs="Times New Roman"/>
          <w:color w:val="008EE2"/>
          <w:kern w:val="0"/>
          <w:sz w:val="21"/>
          <w:szCs w:val="21"/>
          <w:u w:val="single"/>
          <w:bdr w:val="none" w:sz="0" w:space="0" w:color="auto" w:frame="1"/>
        </w:rPr>
        <w:t> (</w:t>
      </w:r>
      <w:r w:rsidRPr="00561637">
        <w:rPr>
          <w:rFonts w:ascii="Helvetica Neue" w:hAnsi="Helvetica Neue" w:cs="Times New Roman"/>
          <w:color w:val="008EE2"/>
          <w:kern w:val="0"/>
          <w:sz w:val="21"/>
          <w:szCs w:val="21"/>
          <w:u w:val="single"/>
          <w:bdr w:val="none" w:sz="0" w:space="0" w:color="auto" w:frame="1"/>
        </w:rPr>
        <w:t>链接到外部网站。</w:t>
      </w:r>
      <w:r w:rsidRPr="00561637">
        <w:rPr>
          <w:rFonts w:ascii="Helvetica Neue" w:hAnsi="Helvetica Neue" w:cs="Times New Roman"/>
          <w:color w:val="008EE2"/>
          <w:kern w:val="0"/>
          <w:sz w:val="21"/>
          <w:szCs w:val="21"/>
          <w:u w:val="single"/>
          <w:bdr w:val="none" w:sz="0" w:space="0" w:color="auto" w:frame="1"/>
        </w:rPr>
        <w:t>)</w:t>
      </w:r>
      <w:r w:rsidRPr="00561637">
        <w:rPr>
          <w:rFonts w:ascii="Helvetica Neue" w:hAnsi="Helvetica Neue" w:cs="Times New Roman"/>
          <w:color w:val="008EE2"/>
          <w:kern w:val="0"/>
          <w:sz w:val="21"/>
          <w:szCs w:val="21"/>
          <w:u w:val="single"/>
          <w:bdr w:val="none" w:sz="0" w:space="0" w:color="auto" w:frame="1"/>
        </w:rPr>
        <w:t>链接到外部网站。</w:t>
      </w:r>
      <w:r w:rsidRPr="00561637">
        <w:rPr>
          <w:rFonts w:ascii="Helvetica Neue" w:hAnsi="Helvetica Neue" w:cs="Times New Roman"/>
          <w:color w:val="2D3B45"/>
          <w:kern w:val="0"/>
          <w:sz w:val="21"/>
          <w:szCs w:val="21"/>
        </w:rPr>
        <w:fldChar w:fldCharType="end"/>
      </w:r>
    </w:p>
    <w:p w:rsidR="00561637" w:rsidRPr="00561637" w:rsidRDefault="00561637" w:rsidP="00561637">
      <w:pPr>
        <w:widowControl/>
        <w:shd w:val="clear" w:color="auto" w:fill="FFFFFF"/>
        <w:spacing w:before="180" w:after="180"/>
        <w:rPr>
          <w:rFonts w:ascii="Helvetica Neue" w:hAnsi="Helvetica Neue" w:cs="Times New Roman"/>
          <w:color w:val="2D3B45"/>
          <w:kern w:val="0"/>
          <w:sz w:val="21"/>
          <w:szCs w:val="21"/>
        </w:rPr>
      </w:pPr>
      <w:r w:rsidRPr="00561637">
        <w:rPr>
          <w:rFonts w:ascii="Helvetica Neue" w:hAnsi="Helvetica Neue" w:cs="Times New Roman"/>
          <w:color w:val="2D3B45"/>
          <w:kern w:val="0"/>
          <w:sz w:val="21"/>
          <w:szCs w:val="21"/>
        </w:rPr>
        <w:t> </w:t>
      </w:r>
    </w:p>
    <w:p w:rsidR="00561637" w:rsidRPr="00561637" w:rsidRDefault="00561637" w:rsidP="00561637">
      <w:pPr>
        <w:widowControl/>
        <w:shd w:val="clear" w:color="auto" w:fill="FFFFFF"/>
        <w:rPr>
          <w:rFonts w:ascii="Helvetica Neue" w:hAnsi="Helvetica Neue" w:cs="Times New Roman"/>
          <w:color w:val="2D3B45"/>
          <w:kern w:val="0"/>
          <w:sz w:val="21"/>
          <w:szCs w:val="21"/>
        </w:rPr>
      </w:pPr>
      <w:r w:rsidRPr="00561637">
        <w:rPr>
          <w:rFonts w:ascii="Helvetica Neue" w:hAnsi="Helvetica Neue" w:cs="Times New Roman"/>
          <w:color w:val="2D3B45"/>
          <w:kern w:val="0"/>
          <w:sz w:val="21"/>
          <w:szCs w:val="21"/>
        </w:rPr>
        <w:t>State legislation can be found here: </w:t>
      </w:r>
      <w:r w:rsidRPr="00561637">
        <w:rPr>
          <w:rFonts w:ascii="Helvetica Neue" w:hAnsi="Helvetica Neue" w:cs="Times New Roman"/>
          <w:color w:val="2D3B45"/>
          <w:kern w:val="0"/>
          <w:sz w:val="21"/>
          <w:szCs w:val="21"/>
        </w:rPr>
        <w:fldChar w:fldCharType="begin"/>
      </w:r>
      <w:r w:rsidRPr="00561637">
        <w:rPr>
          <w:rFonts w:ascii="Helvetica Neue" w:hAnsi="Helvetica Neue" w:cs="Times New Roman"/>
          <w:color w:val="2D3B45"/>
          <w:kern w:val="0"/>
          <w:sz w:val="21"/>
          <w:szCs w:val="21"/>
        </w:rPr>
        <w:instrText xml:space="preserve"> HYPERLINK "http://leginfo.legislature.ca.gov/faces/billSearchClient.xhtml" \t "_blank" </w:instrText>
      </w:r>
      <w:r w:rsidRPr="00561637">
        <w:rPr>
          <w:rFonts w:ascii="Helvetica Neue" w:hAnsi="Helvetica Neue" w:cs="Times New Roman"/>
          <w:color w:val="2D3B45"/>
          <w:kern w:val="0"/>
          <w:sz w:val="21"/>
          <w:szCs w:val="21"/>
        </w:rPr>
      </w:r>
      <w:r w:rsidRPr="00561637">
        <w:rPr>
          <w:rFonts w:ascii="Helvetica Neue" w:hAnsi="Helvetica Neue" w:cs="Times New Roman"/>
          <w:color w:val="2D3B45"/>
          <w:kern w:val="0"/>
          <w:sz w:val="21"/>
          <w:szCs w:val="21"/>
        </w:rPr>
        <w:fldChar w:fldCharType="separate"/>
      </w:r>
      <w:r w:rsidRPr="00561637">
        <w:rPr>
          <w:rFonts w:ascii="Helvetica Neue" w:hAnsi="Helvetica Neue" w:cs="Times New Roman"/>
          <w:color w:val="008EE2"/>
          <w:kern w:val="0"/>
          <w:sz w:val="21"/>
          <w:szCs w:val="21"/>
          <w:u w:val="single"/>
        </w:rPr>
        <w:t>http://leginfo.legislature.ca.gov/faces/billSearchClient.xhtml</w:t>
      </w:r>
      <w:r w:rsidRPr="00561637">
        <w:rPr>
          <w:rFonts w:ascii="Helvetica Neue" w:hAnsi="Helvetica Neue" w:cs="Times New Roman"/>
          <w:color w:val="008EE2"/>
          <w:kern w:val="0"/>
          <w:sz w:val="21"/>
          <w:szCs w:val="21"/>
          <w:u w:val="single"/>
          <w:bdr w:val="none" w:sz="0" w:space="0" w:color="auto" w:frame="1"/>
        </w:rPr>
        <w:t> (</w:t>
      </w:r>
      <w:r w:rsidRPr="00561637">
        <w:rPr>
          <w:rFonts w:ascii="Helvetica Neue" w:hAnsi="Helvetica Neue" w:cs="Times New Roman"/>
          <w:color w:val="008EE2"/>
          <w:kern w:val="0"/>
          <w:sz w:val="21"/>
          <w:szCs w:val="21"/>
          <w:u w:val="single"/>
          <w:bdr w:val="none" w:sz="0" w:space="0" w:color="auto" w:frame="1"/>
        </w:rPr>
        <w:t>链接到外部网站。</w:t>
      </w:r>
      <w:r w:rsidRPr="00561637">
        <w:rPr>
          <w:rFonts w:ascii="Helvetica Neue" w:hAnsi="Helvetica Neue" w:cs="Times New Roman"/>
          <w:color w:val="008EE2"/>
          <w:kern w:val="0"/>
          <w:sz w:val="21"/>
          <w:szCs w:val="21"/>
          <w:u w:val="single"/>
          <w:bdr w:val="none" w:sz="0" w:space="0" w:color="auto" w:frame="1"/>
        </w:rPr>
        <w:t>)</w:t>
      </w:r>
      <w:r w:rsidRPr="00561637">
        <w:rPr>
          <w:rFonts w:ascii="Helvetica Neue" w:hAnsi="Helvetica Neue" w:cs="Times New Roman"/>
          <w:color w:val="008EE2"/>
          <w:kern w:val="0"/>
          <w:sz w:val="21"/>
          <w:szCs w:val="21"/>
          <w:u w:val="single"/>
          <w:bdr w:val="none" w:sz="0" w:space="0" w:color="auto" w:frame="1"/>
        </w:rPr>
        <w:t>链接到外部网站。</w:t>
      </w:r>
      <w:r w:rsidRPr="00561637">
        <w:rPr>
          <w:rFonts w:ascii="Helvetica Neue" w:hAnsi="Helvetica Neue" w:cs="Times New Roman"/>
          <w:color w:val="2D3B45"/>
          <w:kern w:val="0"/>
          <w:sz w:val="21"/>
          <w:szCs w:val="21"/>
        </w:rPr>
        <w:fldChar w:fldCharType="end"/>
      </w:r>
    </w:p>
    <w:p w:rsidR="00561637" w:rsidRPr="00561637" w:rsidRDefault="00561637" w:rsidP="00561637">
      <w:pPr>
        <w:widowControl/>
        <w:shd w:val="clear" w:color="auto" w:fill="FFFFFF"/>
        <w:spacing w:before="180" w:after="180"/>
        <w:rPr>
          <w:rFonts w:ascii="Helvetica Neue" w:hAnsi="Helvetica Neue" w:cs="Times New Roman"/>
          <w:color w:val="2D3B45"/>
          <w:kern w:val="0"/>
          <w:sz w:val="21"/>
          <w:szCs w:val="21"/>
        </w:rPr>
      </w:pPr>
      <w:r w:rsidRPr="00561637">
        <w:rPr>
          <w:rFonts w:ascii="Helvetica Neue" w:hAnsi="Helvetica Neue" w:cs="Times New Roman"/>
          <w:color w:val="2D3B45"/>
          <w:kern w:val="0"/>
          <w:sz w:val="21"/>
          <w:szCs w:val="21"/>
        </w:rPr>
        <w:t> </w:t>
      </w:r>
    </w:p>
    <w:p w:rsidR="00561637" w:rsidRPr="00561637" w:rsidRDefault="00561637" w:rsidP="00561637">
      <w:pPr>
        <w:widowControl/>
        <w:shd w:val="clear" w:color="auto" w:fill="FFFFFF"/>
        <w:rPr>
          <w:rFonts w:ascii="Helvetica Neue" w:hAnsi="Helvetica Neue" w:cs="Times New Roman"/>
          <w:color w:val="2D3B45"/>
          <w:kern w:val="0"/>
          <w:sz w:val="21"/>
          <w:szCs w:val="21"/>
        </w:rPr>
      </w:pPr>
      <w:r w:rsidRPr="00561637">
        <w:rPr>
          <w:rFonts w:ascii="Helvetica Neue" w:hAnsi="Helvetica Neue" w:cs="Times New Roman"/>
          <w:color w:val="2D3B45"/>
          <w:kern w:val="0"/>
          <w:sz w:val="21"/>
          <w:szCs w:val="21"/>
        </w:rPr>
        <w:t>Federal legislation can be found here: </w:t>
      </w:r>
      <w:r w:rsidRPr="00561637">
        <w:rPr>
          <w:rFonts w:ascii="Helvetica Neue" w:hAnsi="Helvetica Neue" w:cs="Times New Roman"/>
          <w:color w:val="2D3B45"/>
          <w:kern w:val="0"/>
          <w:sz w:val="21"/>
          <w:szCs w:val="21"/>
        </w:rPr>
        <w:fldChar w:fldCharType="begin"/>
      </w:r>
      <w:r w:rsidRPr="00561637">
        <w:rPr>
          <w:rFonts w:ascii="Helvetica Neue" w:hAnsi="Helvetica Neue" w:cs="Times New Roman"/>
          <w:color w:val="2D3B45"/>
          <w:kern w:val="0"/>
          <w:sz w:val="21"/>
          <w:szCs w:val="21"/>
        </w:rPr>
        <w:instrText xml:space="preserve"> HYPERLINK "https://www.govtrack.us/congress/bills/" \t "_blank" </w:instrText>
      </w:r>
      <w:r w:rsidRPr="00561637">
        <w:rPr>
          <w:rFonts w:ascii="Helvetica Neue" w:hAnsi="Helvetica Neue" w:cs="Times New Roman"/>
          <w:color w:val="2D3B45"/>
          <w:kern w:val="0"/>
          <w:sz w:val="21"/>
          <w:szCs w:val="21"/>
        </w:rPr>
      </w:r>
      <w:r w:rsidRPr="00561637">
        <w:rPr>
          <w:rFonts w:ascii="Helvetica Neue" w:hAnsi="Helvetica Neue" w:cs="Times New Roman"/>
          <w:color w:val="2D3B45"/>
          <w:kern w:val="0"/>
          <w:sz w:val="21"/>
          <w:szCs w:val="21"/>
        </w:rPr>
        <w:fldChar w:fldCharType="separate"/>
      </w:r>
      <w:r w:rsidRPr="00561637">
        <w:rPr>
          <w:rFonts w:ascii="Helvetica Neue" w:hAnsi="Helvetica Neue" w:cs="Times New Roman"/>
          <w:color w:val="008EE2"/>
          <w:kern w:val="0"/>
          <w:sz w:val="21"/>
          <w:szCs w:val="21"/>
          <w:u w:val="single"/>
        </w:rPr>
        <w:t>https://www.govtrack.us/congress/bills/</w:t>
      </w:r>
      <w:r w:rsidRPr="00561637">
        <w:rPr>
          <w:rFonts w:ascii="Helvetica Neue" w:hAnsi="Helvetica Neue" w:cs="Times New Roman"/>
          <w:color w:val="008EE2"/>
          <w:kern w:val="0"/>
          <w:sz w:val="21"/>
          <w:szCs w:val="21"/>
          <w:u w:val="single"/>
          <w:bdr w:val="none" w:sz="0" w:space="0" w:color="auto" w:frame="1"/>
        </w:rPr>
        <w:t> (</w:t>
      </w:r>
      <w:r w:rsidRPr="00561637">
        <w:rPr>
          <w:rFonts w:ascii="Helvetica Neue" w:hAnsi="Helvetica Neue" w:cs="Times New Roman"/>
          <w:color w:val="008EE2"/>
          <w:kern w:val="0"/>
          <w:sz w:val="21"/>
          <w:szCs w:val="21"/>
          <w:u w:val="single"/>
          <w:bdr w:val="none" w:sz="0" w:space="0" w:color="auto" w:frame="1"/>
        </w:rPr>
        <w:t>链接到外部网站。</w:t>
      </w:r>
      <w:r w:rsidRPr="00561637">
        <w:rPr>
          <w:rFonts w:ascii="Helvetica Neue" w:hAnsi="Helvetica Neue" w:cs="Times New Roman"/>
          <w:color w:val="008EE2"/>
          <w:kern w:val="0"/>
          <w:sz w:val="21"/>
          <w:szCs w:val="21"/>
          <w:u w:val="single"/>
          <w:bdr w:val="none" w:sz="0" w:space="0" w:color="auto" w:frame="1"/>
        </w:rPr>
        <w:t>)</w:t>
      </w:r>
      <w:r w:rsidRPr="00561637">
        <w:rPr>
          <w:rFonts w:ascii="Helvetica Neue" w:hAnsi="Helvetica Neue" w:cs="Times New Roman"/>
          <w:color w:val="008EE2"/>
          <w:kern w:val="0"/>
          <w:sz w:val="21"/>
          <w:szCs w:val="21"/>
          <w:u w:val="single"/>
          <w:bdr w:val="none" w:sz="0" w:space="0" w:color="auto" w:frame="1"/>
        </w:rPr>
        <w:t>链接到外部网站。</w:t>
      </w:r>
      <w:r w:rsidRPr="00561637">
        <w:rPr>
          <w:rFonts w:ascii="Helvetica Neue" w:hAnsi="Helvetica Neue" w:cs="Times New Roman"/>
          <w:color w:val="2D3B45"/>
          <w:kern w:val="0"/>
          <w:sz w:val="21"/>
          <w:szCs w:val="21"/>
        </w:rPr>
        <w:fldChar w:fldCharType="end"/>
      </w:r>
    </w:p>
    <w:p w:rsidR="00561637" w:rsidRPr="00561637" w:rsidRDefault="00561637" w:rsidP="00561637">
      <w:pPr>
        <w:widowControl/>
        <w:shd w:val="clear" w:color="auto" w:fill="FFFFFF"/>
        <w:spacing w:before="180" w:after="180"/>
        <w:rPr>
          <w:rFonts w:ascii="Helvetica Neue" w:hAnsi="Helvetica Neue" w:cs="Times New Roman"/>
          <w:color w:val="2D3B45"/>
          <w:kern w:val="0"/>
          <w:sz w:val="21"/>
          <w:szCs w:val="21"/>
        </w:rPr>
      </w:pPr>
      <w:r w:rsidRPr="00561637">
        <w:rPr>
          <w:rFonts w:ascii="Helvetica Neue" w:hAnsi="Helvetica Neue" w:cs="Times New Roman"/>
          <w:color w:val="2D3B45"/>
          <w:kern w:val="0"/>
          <w:sz w:val="21"/>
          <w:szCs w:val="21"/>
        </w:rPr>
        <w:t> </w:t>
      </w:r>
    </w:p>
    <w:p w:rsidR="00561637" w:rsidRPr="00561637" w:rsidRDefault="00561637" w:rsidP="00561637">
      <w:pPr>
        <w:widowControl/>
        <w:shd w:val="clear" w:color="auto" w:fill="FFFFFF"/>
        <w:spacing w:before="180" w:after="180"/>
        <w:rPr>
          <w:rFonts w:ascii="Helvetica Neue" w:hAnsi="Helvetica Neue" w:cs="Times New Roman"/>
          <w:color w:val="2D3B45"/>
          <w:kern w:val="0"/>
          <w:sz w:val="21"/>
          <w:szCs w:val="21"/>
        </w:rPr>
      </w:pPr>
      <w:r w:rsidRPr="00561637">
        <w:rPr>
          <w:rFonts w:ascii="Helvetica Neue" w:hAnsi="Helvetica Neue" w:cs="Times New Roman"/>
          <w:color w:val="2D3B45"/>
          <w:kern w:val="0"/>
          <w:sz w:val="21"/>
          <w:szCs w:val="21"/>
        </w:rPr>
        <w:t>**Make sure you are using valid resources in your paper.  Only use articles from well-known journalism outlets and do not trust social media articles.  Wikipedia is also not a valid source.</w:t>
      </w:r>
    </w:p>
    <w:p w:rsidR="00561637" w:rsidRPr="00561637" w:rsidRDefault="00561637" w:rsidP="00561637">
      <w:pPr>
        <w:widowControl/>
        <w:rPr>
          <w:rFonts w:ascii="Times" w:eastAsia="Times New Roman" w:hAnsi="Times" w:cs="Times New Roman"/>
          <w:kern w:val="0"/>
          <w:sz w:val="20"/>
          <w:szCs w:val="20"/>
        </w:rPr>
      </w:pPr>
    </w:p>
    <w:p w:rsidR="00F054E5" w:rsidRDefault="00F054E5">
      <w:pPr>
        <w:rPr>
          <w:rFonts w:hint="eastAsia"/>
        </w:rPr>
      </w:pPr>
      <w:bookmarkStart w:id="0" w:name="_GoBack"/>
      <w:bookmarkEnd w:id="0"/>
    </w:p>
    <w:sectPr w:rsidR="00F054E5" w:rsidSect="002D3BB0">
      <w:pgSz w:w="11900" w:h="16840"/>
      <w:pgMar w:top="1440" w:right="1800" w:bottom="1440" w:left="1800"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新細明體">
    <w:panose1 w:val="02020500000000000000"/>
    <w:charset w:val="51"/>
    <w:family w:val="auto"/>
    <w:pitch w:val="variable"/>
    <w:sig w:usb0="A00002FF" w:usb1="28CFFCFA" w:usb2="00000016" w:usb3="00000000" w:csb0="001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637"/>
    <w:rsid w:val="002D3BB0"/>
    <w:rsid w:val="00561637"/>
    <w:rsid w:val="00F054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618DF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61637"/>
    <w:pPr>
      <w:widowControl/>
      <w:spacing w:before="100" w:beforeAutospacing="1" w:after="100" w:afterAutospacing="1"/>
    </w:pPr>
    <w:rPr>
      <w:rFonts w:ascii="Times" w:hAnsi="Times" w:cs="Times New Roman"/>
      <w:kern w:val="0"/>
      <w:sz w:val="20"/>
      <w:szCs w:val="20"/>
    </w:rPr>
  </w:style>
  <w:style w:type="character" w:styleId="a3">
    <w:name w:val="Strong"/>
    <w:basedOn w:val="a0"/>
    <w:uiPriority w:val="22"/>
    <w:qFormat/>
    <w:rsid w:val="00561637"/>
    <w:rPr>
      <w:b/>
      <w:bCs/>
    </w:rPr>
  </w:style>
  <w:style w:type="character" w:customStyle="1" w:styleId="apple-converted-space">
    <w:name w:val="apple-converted-space"/>
    <w:basedOn w:val="a0"/>
    <w:rsid w:val="00561637"/>
  </w:style>
  <w:style w:type="character" w:styleId="a4">
    <w:name w:val="Hyperlink"/>
    <w:basedOn w:val="a0"/>
    <w:uiPriority w:val="99"/>
    <w:semiHidden/>
    <w:unhideWhenUsed/>
    <w:rsid w:val="00561637"/>
    <w:rPr>
      <w:color w:val="0000FF"/>
      <w:u w:val="single"/>
    </w:rPr>
  </w:style>
  <w:style w:type="character" w:customStyle="1" w:styleId="screenreader-only">
    <w:name w:val="screenreader-only"/>
    <w:basedOn w:val="a0"/>
    <w:rsid w:val="0056163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61637"/>
    <w:pPr>
      <w:widowControl/>
      <w:spacing w:before="100" w:beforeAutospacing="1" w:after="100" w:afterAutospacing="1"/>
    </w:pPr>
    <w:rPr>
      <w:rFonts w:ascii="Times" w:hAnsi="Times" w:cs="Times New Roman"/>
      <w:kern w:val="0"/>
      <w:sz w:val="20"/>
      <w:szCs w:val="20"/>
    </w:rPr>
  </w:style>
  <w:style w:type="character" w:styleId="a3">
    <w:name w:val="Strong"/>
    <w:basedOn w:val="a0"/>
    <w:uiPriority w:val="22"/>
    <w:qFormat/>
    <w:rsid w:val="00561637"/>
    <w:rPr>
      <w:b/>
      <w:bCs/>
    </w:rPr>
  </w:style>
  <w:style w:type="character" w:customStyle="1" w:styleId="apple-converted-space">
    <w:name w:val="apple-converted-space"/>
    <w:basedOn w:val="a0"/>
    <w:rsid w:val="00561637"/>
  </w:style>
  <w:style w:type="character" w:styleId="a4">
    <w:name w:val="Hyperlink"/>
    <w:basedOn w:val="a0"/>
    <w:uiPriority w:val="99"/>
    <w:semiHidden/>
    <w:unhideWhenUsed/>
    <w:rsid w:val="00561637"/>
    <w:rPr>
      <w:color w:val="0000FF"/>
      <w:u w:val="single"/>
    </w:rPr>
  </w:style>
  <w:style w:type="character" w:customStyle="1" w:styleId="screenreader-only">
    <w:name w:val="screenreader-only"/>
    <w:basedOn w:val="a0"/>
    <w:rsid w:val="00561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595289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450</Words>
  <Characters>2570</Characters>
  <Application/>
  <DocSecurity>0</DocSecurity>
  <Lines>21</Lines>
  <Paragraphs>6</Paragraphs>
  <ScaleCrop>false</ScaleCrop>
  <Company/>
  <LinksUpToDate>false</LinksUpToDate>
  <CharactersWithSpaces>3014</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