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F5" w:rsidRPr="00F213F5" w:rsidRDefault="00F213F5" w:rsidP="00F213F5">
      <w:pPr>
        <w:spacing w:before="2400"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Class Restaurant Outing </w:t>
      </w:r>
    </w:p>
    <w:p w:rsidR="00F213F5" w:rsidRPr="00F213F5" w:rsidRDefault="00F213F5" w:rsidP="00F213F5">
      <w:pPr>
        <w:spacing w:after="0" w:line="240" w:lineRule="auto"/>
        <w:jc w:val="center"/>
        <w:rPr>
          <w:rFonts w:ascii="Times New Roman" w:eastAsia="Times New Roman" w:hAnsi="Times New Roman" w:cs="Times New Roman"/>
          <w:color w:val="FF0000"/>
          <w:sz w:val="24"/>
          <w:szCs w:val="24"/>
        </w:rPr>
      </w:pPr>
      <w:r w:rsidRPr="00F213F5">
        <w:rPr>
          <w:rFonts w:ascii="Times New Roman" w:eastAsia="Times New Roman" w:hAnsi="Times New Roman" w:cs="Times New Roman"/>
          <w:color w:val="000000"/>
          <w:sz w:val="24"/>
          <w:szCs w:val="24"/>
        </w:rPr>
        <w:t xml:space="preserve">Gabrielle Rodriguez, Sophie Calverley, Reynaldo Portillo, </w:t>
      </w:r>
      <w:r w:rsidRPr="00F213F5">
        <w:rPr>
          <w:rFonts w:ascii="Times New Roman" w:eastAsia="Times New Roman" w:hAnsi="Times New Roman" w:cs="Times New Roman"/>
          <w:color w:val="FF0000"/>
          <w:sz w:val="24"/>
          <w:szCs w:val="24"/>
          <w:shd w:val="clear" w:color="auto" w:fill="FFFFFF"/>
        </w:rPr>
        <w:t xml:space="preserve">Mr. </w:t>
      </w:r>
      <w:r>
        <w:rPr>
          <w:rFonts w:ascii="Times New Roman" w:eastAsia="Times New Roman" w:hAnsi="Times New Roman" w:cs="Times New Roman"/>
          <w:color w:val="FF0000"/>
          <w:sz w:val="24"/>
          <w:szCs w:val="24"/>
          <w:shd w:val="clear" w:color="auto" w:fill="FFFFFF"/>
        </w:rPr>
        <w:t>Kate</w:t>
      </w: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Montclair State University </w:t>
      </w:r>
    </w:p>
    <w:p w:rsidR="00F213F5" w:rsidRPr="00F213F5" w:rsidRDefault="00F213F5" w:rsidP="00F213F5">
      <w:pPr>
        <w:spacing w:after="24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Introduction</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“90% of Americans enjoy going to restaurants” (</w:t>
      </w:r>
      <w:hyperlink r:id="rId4" w:history="1">
        <w:r w:rsidRPr="00F213F5">
          <w:rPr>
            <w:rFonts w:ascii="Times New Roman" w:eastAsia="Times New Roman" w:hAnsi="Times New Roman" w:cs="Times New Roman"/>
            <w:color w:val="1155CC"/>
            <w:sz w:val="24"/>
            <w:szCs w:val="24"/>
            <w:u w:val="single"/>
          </w:rPr>
          <w:t>https://pos.toasttab.com/blog/restaurant-management-statistics</w:t>
        </w:r>
      </w:hyperlink>
      <w:r w:rsidRPr="00F213F5">
        <w:rPr>
          <w:rFonts w:ascii="Times New Roman" w:eastAsia="Times New Roman" w:hAnsi="Times New Roman" w:cs="Times New Roman"/>
          <w:color w:val="000000"/>
          <w:sz w:val="24"/>
          <w:szCs w:val="24"/>
        </w:rPr>
        <w:t xml:space="preserve">). </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jc w:val="center"/>
        <w:outlineLvl w:val="0"/>
        <w:rPr>
          <w:rFonts w:ascii="Times New Roman" w:eastAsia="Times New Roman" w:hAnsi="Times New Roman" w:cs="Times New Roman"/>
          <w:b/>
          <w:bCs/>
          <w:kern w:val="36"/>
          <w:sz w:val="48"/>
          <w:szCs w:val="48"/>
        </w:rPr>
      </w:pPr>
      <w:r w:rsidRPr="00F213F5">
        <w:rPr>
          <w:rFonts w:ascii="Times New Roman" w:eastAsia="Times New Roman" w:hAnsi="Times New Roman" w:cs="Times New Roman"/>
          <w:b/>
          <w:bCs/>
          <w:color w:val="000000"/>
          <w:kern w:val="36"/>
          <w:sz w:val="24"/>
          <w:szCs w:val="24"/>
        </w:rPr>
        <w:t>H1 - Key Factors</w:t>
      </w:r>
    </w:p>
    <w:p w:rsidR="00F213F5" w:rsidRPr="00F213F5" w:rsidRDefault="00F213F5" w:rsidP="00F213F5">
      <w:pPr>
        <w:spacing w:after="0" w:line="240" w:lineRule="auto"/>
        <w:ind w:firstLine="720"/>
        <w:rPr>
          <w:rFonts w:ascii="Times New Roman" w:eastAsia="Times New Roman" w:hAnsi="Times New Roman" w:cs="Times New Roman"/>
          <w:color w:val="FF0000"/>
          <w:sz w:val="24"/>
          <w:szCs w:val="24"/>
        </w:rPr>
      </w:pPr>
      <w:r w:rsidRPr="00F213F5">
        <w:rPr>
          <w:rFonts w:ascii="Times New Roman" w:eastAsia="Times New Roman" w:hAnsi="Times New Roman" w:cs="Times New Roman"/>
          <w:i/>
          <w:iCs/>
          <w:color w:val="FF0000"/>
          <w:sz w:val="24"/>
          <w:szCs w:val="24"/>
        </w:rPr>
        <w:t>Kate Paragraph 1 - Price per person, Yelp score, Fees</w:t>
      </w:r>
      <w:r>
        <w:rPr>
          <w:rFonts w:ascii="Times New Roman" w:eastAsia="Times New Roman" w:hAnsi="Times New Roman" w:cs="Times New Roman"/>
          <w:i/>
          <w:iCs/>
          <w:color w:val="FF0000"/>
          <w:sz w:val="24"/>
          <w:szCs w:val="24"/>
        </w:rPr>
        <w:t xml:space="preserve"> (The general information about the data of all restaurants and why we felt those 3 key points to include)</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Gaby Paragraph 2 - Location, Parking, Distance</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ab/>
        <w:t xml:space="preserve">While looking for a great </w:t>
      </w:r>
      <w:proofErr w:type="gramStart"/>
      <w:r w:rsidRPr="00F213F5">
        <w:rPr>
          <w:rFonts w:ascii="Times New Roman" w:eastAsia="Times New Roman" w:hAnsi="Times New Roman" w:cs="Times New Roman"/>
          <w:color w:val="000000"/>
          <w:sz w:val="24"/>
          <w:szCs w:val="24"/>
        </w:rPr>
        <w:t>places</w:t>
      </w:r>
      <w:proofErr w:type="gramEnd"/>
      <w:r w:rsidRPr="00F213F5">
        <w:rPr>
          <w:rFonts w:ascii="Times New Roman" w:eastAsia="Times New Roman" w:hAnsi="Times New Roman" w:cs="Times New Roman"/>
          <w:color w:val="000000"/>
          <w:sz w:val="24"/>
          <w:szCs w:val="24"/>
        </w:rPr>
        <w:t xml:space="preserve"> to eat location, parking and distance from your home area are heavily weighted. </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Sophie Paragraph 3 - Decorations. Food type, # of Courses, Drinks Included</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Some of the keys to the most ideal end-of-year class party are the smaller details about restaurant. This includes the food type, the number of courses and if drinks are included or not. Food type is essential to consider as it is important to ‘give the people what they want’; the class is going to the dinner party to eat so they should be given food that they want. It was decided that the best way to decide on the food type was to let the class choose by having the classmates participate in a survey which included the categories: American, Asian, Irish, Italian, Latin, Mediterranean, Seafood and Steakhouse. The number of course and if drinks are included were two more keys as they were seen as ‘more bang for your buck’. If the class can be provided a meal choice with multiple courses for a good </w:t>
      </w:r>
      <w:proofErr w:type="gramStart"/>
      <w:r w:rsidRPr="00F213F5">
        <w:rPr>
          <w:rFonts w:ascii="Times New Roman" w:eastAsia="Times New Roman" w:hAnsi="Times New Roman" w:cs="Times New Roman"/>
          <w:color w:val="000000"/>
          <w:sz w:val="24"/>
          <w:szCs w:val="24"/>
        </w:rPr>
        <w:t>prices</w:t>
      </w:r>
      <w:proofErr w:type="gramEnd"/>
      <w:r w:rsidRPr="00F213F5">
        <w:rPr>
          <w:rFonts w:ascii="Times New Roman" w:eastAsia="Times New Roman" w:hAnsi="Times New Roman" w:cs="Times New Roman"/>
          <w:color w:val="000000"/>
          <w:sz w:val="24"/>
          <w:szCs w:val="24"/>
        </w:rPr>
        <w:t xml:space="preserve"> versus a restaurant that will only serve them one course at a high price, it will be a waste of time and money. And if the class has to be paying a high fee just to get a drink with their meal, it will also be a waste of time and money. A dinner party has to be worth it in all quantities, food and drink, so these were two criteria to consider. Another thing to consider is if the restaurant has decorations for the dinner party. Decorations bring a better setting for the class while they kick back, relax and enjoy a meal with friends to celebrate the end of the school year. </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Rey Paragraph 4 - Seating, Entertainment, Private room</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outlineLvl w:val="1"/>
        <w:rPr>
          <w:rFonts w:ascii="Times New Roman" w:eastAsia="Times New Roman" w:hAnsi="Times New Roman" w:cs="Times New Roman"/>
          <w:b/>
          <w:bCs/>
          <w:sz w:val="36"/>
          <w:szCs w:val="36"/>
        </w:rPr>
      </w:pPr>
      <w:r w:rsidRPr="00F213F5">
        <w:rPr>
          <w:rFonts w:ascii="Times New Roman" w:eastAsia="Times New Roman" w:hAnsi="Times New Roman" w:cs="Times New Roman"/>
          <w:b/>
          <w:bCs/>
          <w:color w:val="000000"/>
          <w:sz w:val="24"/>
          <w:szCs w:val="24"/>
        </w:rPr>
        <w:t xml:space="preserve">H2 - Party Proposal </w:t>
      </w:r>
    </w:p>
    <w:p w:rsidR="00F213F5" w:rsidRPr="00F213F5" w:rsidRDefault="00F213F5" w:rsidP="00F213F5">
      <w:pPr>
        <w:spacing w:after="0" w:line="240" w:lineRule="auto"/>
        <w:ind w:firstLine="720"/>
        <w:jc w:val="center"/>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lastRenderedPageBreak/>
        <w:t xml:space="preserve">Where? </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FF0000"/>
          <w:sz w:val="24"/>
          <w:szCs w:val="24"/>
        </w:rPr>
        <w:t>Brix Restaurant - 371 Franklin Ave, Belleville, NJ - 8 miles from school</w:t>
      </w:r>
      <w:r w:rsidRPr="00F213F5">
        <w:rPr>
          <w:rFonts w:ascii="Times New Roman" w:eastAsia="Times New Roman" w:hAnsi="Times New Roman" w:cs="Times New Roman"/>
          <w:color w:val="000000"/>
          <w:sz w:val="24"/>
          <w:szCs w:val="24"/>
        </w:rPr>
        <w:t xml:space="preserve"> </w:t>
      </w:r>
    </w:p>
    <w:p w:rsidR="00F213F5" w:rsidRPr="00F213F5" w:rsidRDefault="00F213F5" w:rsidP="00F213F5">
      <w:pPr>
        <w:spacing w:after="0" w:line="240" w:lineRule="auto"/>
        <w:ind w:firstLine="720"/>
        <w:jc w:val="center"/>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Cost?</w:t>
      </w:r>
    </w:p>
    <w:p w:rsidR="00F213F5" w:rsidRPr="00F213F5" w:rsidRDefault="00F213F5" w:rsidP="00F213F5">
      <w:pPr>
        <w:spacing w:after="0" w:line="240" w:lineRule="auto"/>
        <w:ind w:firstLine="720"/>
        <w:rPr>
          <w:rFonts w:ascii="Times New Roman" w:eastAsia="Times New Roman" w:hAnsi="Times New Roman" w:cs="Times New Roman"/>
          <w:color w:val="FF0000"/>
          <w:sz w:val="24"/>
          <w:szCs w:val="24"/>
        </w:rPr>
      </w:pPr>
      <w:r w:rsidRPr="00F213F5">
        <w:rPr>
          <w:rFonts w:ascii="Times New Roman" w:eastAsia="Times New Roman" w:hAnsi="Times New Roman" w:cs="Times New Roman"/>
          <w:color w:val="FF0000"/>
          <w:sz w:val="24"/>
          <w:szCs w:val="24"/>
        </w:rPr>
        <w:t>yelp score - price pp - fee amount</w:t>
      </w:r>
      <w:r>
        <w:rPr>
          <w:rFonts w:ascii="Times New Roman" w:eastAsia="Times New Roman" w:hAnsi="Times New Roman" w:cs="Times New Roman"/>
          <w:color w:val="FF0000"/>
          <w:sz w:val="24"/>
          <w:szCs w:val="24"/>
        </w:rPr>
        <w:t xml:space="preserve"> (to talk about particular restaurant and his factors; yelp score, price per person, fee amount</w:t>
      </w:r>
      <w:bookmarkStart w:id="0" w:name="_GoBack"/>
      <w:bookmarkEnd w:id="0"/>
      <w:r>
        <w:rPr>
          <w:rFonts w:ascii="Times New Roman" w:eastAsia="Times New Roman" w:hAnsi="Times New Roman" w:cs="Times New Roman"/>
          <w:color w:val="FF0000"/>
          <w:sz w:val="24"/>
          <w:szCs w:val="24"/>
        </w:rPr>
        <w:t>)</w:t>
      </w:r>
    </w:p>
    <w:p w:rsidR="00F213F5" w:rsidRPr="00F213F5" w:rsidRDefault="00F213F5" w:rsidP="00F213F5">
      <w:pPr>
        <w:spacing w:after="0" w:line="240" w:lineRule="auto"/>
        <w:ind w:firstLine="720"/>
        <w:jc w:val="center"/>
        <w:rPr>
          <w:rFonts w:ascii="Times New Roman" w:eastAsia="Times New Roman" w:hAnsi="Times New Roman" w:cs="Times New Roman"/>
          <w:sz w:val="24"/>
          <w:szCs w:val="24"/>
        </w:rPr>
      </w:pPr>
      <w:proofErr w:type="spellStart"/>
      <w:r w:rsidRPr="00F213F5">
        <w:rPr>
          <w:rFonts w:ascii="Times New Roman" w:eastAsia="Times New Roman" w:hAnsi="Times New Roman" w:cs="Times New Roman"/>
          <w:i/>
          <w:iCs/>
          <w:color w:val="000000"/>
          <w:sz w:val="24"/>
          <w:szCs w:val="24"/>
        </w:rPr>
        <w:t>Whats</w:t>
      </w:r>
      <w:proofErr w:type="spellEnd"/>
      <w:r w:rsidRPr="00F213F5">
        <w:rPr>
          <w:rFonts w:ascii="Times New Roman" w:eastAsia="Times New Roman" w:hAnsi="Times New Roman" w:cs="Times New Roman"/>
          <w:i/>
          <w:iCs/>
          <w:color w:val="000000"/>
          <w:sz w:val="24"/>
          <w:szCs w:val="24"/>
        </w:rPr>
        <w:t xml:space="preserve"> included?</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Included in our dinner party at Brix Restaurant are a four-course exquisite Italian meal, parking availability, drinks included, available entertainment and outdoor seating. </w:t>
      </w:r>
    </w:p>
    <w:p w:rsidR="00F213F5" w:rsidRPr="00F213F5" w:rsidRDefault="00F213F5" w:rsidP="00F213F5">
      <w:pPr>
        <w:spacing w:after="0" w:line="240" w:lineRule="auto"/>
        <w:rPr>
          <w:rFonts w:ascii="Times New Roman" w:eastAsia="Times New Roman" w:hAnsi="Times New Roman" w:cs="Times New Roman"/>
          <w:sz w:val="24"/>
          <w:szCs w:val="24"/>
        </w:rPr>
      </w:pPr>
    </w:p>
    <w:p w:rsidR="00F213F5" w:rsidRPr="00F213F5" w:rsidRDefault="00F213F5" w:rsidP="00F213F5">
      <w:pPr>
        <w:spacing w:after="0" w:line="240" w:lineRule="auto"/>
        <w:outlineLvl w:val="2"/>
        <w:rPr>
          <w:rFonts w:ascii="Times New Roman" w:eastAsia="Times New Roman" w:hAnsi="Times New Roman" w:cs="Times New Roman"/>
          <w:b/>
          <w:bCs/>
          <w:sz w:val="27"/>
          <w:szCs w:val="27"/>
        </w:rPr>
      </w:pPr>
      <w:r w:rsidRPr="00F213F5">
        <w:rPr>
          <w:rFonts w:ascii="Times New Roman" w:eastAsia="Times New Roman" w:hAnsi="Times New Roman" w:cs="Times New Roman"/>
          <w:b/>
          <w:bCs/>
          <w:color w:val="000000"/>
          <w:sz w:val="24"/>
          <w:szCs w:val="24"/>
        </w:rPr>
        <w:t xml:space="preserve">H3 - </w:t>
      </w:r>
      <w:r w:rsidRPr="00F213F5">
        <w:rPr>
          <w:rFonts w:ascii="Times New Roman" w:eastAsia="Times New Roman" w:hAnsi="Times New Roman" w:cs="Times New Roman"/>
          <w:color w:val="000000"/>
          <w:sz w:val="24"/>
          <w:szCs w:val="24"/>
        </w:rPr>
        <w:t>Why we chose this location?</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[Include a period at the end of a run-in heading.  Note that you can include consecutive paragraphs with their own headings, where appropriate.]</w:t>
      </w:r>
    </w:p>
    <w:p w:rsidR="00F213F5" w:rsidRPr="00F213F5" w:rsidRDefault="00F213F5" w:rsidP="00F213F5">
      <w:pPr>
        <w:spacing w:after="0" w:line="240" w:lineRule="auto"/>
        <w:outlineLvl w:val="3"/>
        <w:rPr>
          <w:rFonts w:ascii="Times New Roman" w:eastAsia="Times New Roman" w:hAnsi="Times New Roman" w:cs="Times New Roman"/>
          <w:b/>
          <w:bCs/>
          <w:sz w:val="24"/>
          <w:szCs w:val="24"/>
        </w:rPr>
      </w:pPr>
      <w:r w:rsidRPr="00F213F5">
        <w:rPr>
          <w:rFonts w:ascii="Times New Roman" w:eastAsia="Times New Roman" w:hAnsi="Times New Roman" w:cs="Times New Roman"/>
          <w:b/>
          <w:bCs/>
          <w:color w:val="000000"/>
          <w:sz w:val="24"/>
          <w:szCs w:val="24"/>
        </w:rPr>
        <w:t>H4 - Conclusion</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[When using headings, don’t skip levels.  If you need a heading 3, 4, or 5 with no text following it before the next heading, just add a period at the end of the heading and then start a new paragraph for the subheading and its text.]  (Last Name, Year)</w:t>
      </w:r>
    </w:p>
    <w:p w:rsidR="00F213F5" w:rsidRPr="00F213F5" w:rsidRDefault="00F213F5" w:rsidP="00F213F5">
      <w:pPr>
        <w:spacing w:after="0" w:line="240" w:lineRule="auto"/>
        <w:ind w:firstLine="720"/>
        <w:outlineLvl w:val="4"/>
        <w:rPr>
          <w:rFonts w:ascii="Times New Roman" w:eastAsia="Times New Roman" w:hAnsi="Times New Roman" w:cs="Times New Roman"/>
          <w:b/>
          <w:bCs/>
          <w:sz w:val="20"/>
          <w:szCs w:val="20"/>
        </w:rPr>
      </w:pPr>
      <w:r w:rsidRPr="00F213F5">
        <w:rPr>
          <w:rFonts w:ascii="Times New Roman" w:eastAsia="Times New Roman" w:hAnsi="Times New Roman" w:cs="Times New Roman"/>
          <w:i/>
          <w:iCs/>
          <w:color w:val="000000"/>
          <w:sz w:val="24"/>
          <w:szCs w:val="24"/>
        </w:rPr>
        <w:t>[Heading 5].</w:t>
      </w:r>
    </w:p>
    <w:p w:rsidR="00F213F5" w:rsidRPr="00F213F5" w:rsidRDefault="00F213F5" w:rsidP="00F213F5">
      <w:pPr>
        <w:spacing w:after="0" w:line="240" w:lineRule="auto"/>
        <w:ind w:firstLine="720"/>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  (Last Name, Year)</w:t>
      </w: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References</w:t>
      </w: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Yelp scores </w:t>
      </w: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Tables</w:t>
      </w:r>
    </w:p>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Table 1</w:t>
      </w:r>
    </w:p>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[Table Title]</w:t>
      </w:r>
    </w:p>
    <w:tbl>
      <w:tblPr>
        <w:tblW w:w="0" w:type="auto"/>
        <w:tblCellMar>
          <w:top w:w="15" w:type="dxa"/>
          <w:left w:w="15" w:type="dxa"/>
          <w:bottom w:w="15" w:type="dxa"/>
          <w:right w:w="15" w:type="dxa"/>
        </w:tblCellMar>
        <w:tblLook w:val="04A0" w:firstRow="1" w:lastRow="0" w:firstColumn="1" w:lastColumn="0" w:noHBand="0" w:noVBand="1"/>
      </w:tblPr>
      <w:tblGrid>
        <w:gridCol w:w="1570"/>
        <w:gridCol w:w="1570"/>
        <w:gridCol w:w="1570"/>
        <w:gridCol w:w="1570"/>
        <w:gridCol w:w="1570"/>
      </w:tblGrid>
      <w:tr w:rsidR="00F213F5" w:rsidRPr="00F213F5" w:rsidTr="00F213F5">
        <w:tc>
          <w:tcPr>
            <w:tcW w:w="0" w:type="auto"/>
            <w:tcBorders>
              <w:top w:val="single" w:sz="12" w:space="0" w:color="000000"/>
              <w:bottom w:val="single" w:sz="12" w:space="0" w:color="000000"/>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Column Head</w:t>
            </w:r>
          </w:p>
        </w:tc>
        <w:tc>
          <w:tcPr>
            <w:tcW w:w="0" w:type="auto"/>
            <w:tcBorders>
              <w:top w:val="single" w:sz="12" w:space="0" w:color="000000"/>
              <w:bottom w:val="single" w:sz="12" w:space="0" w:color="000000"/>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Column Head</w:t>
            </w:r>
          </w:p>
        </w:tc>
        <w:tc>
          <w:tcPr>
            <w:tcW w:w="0" w:type="auto"/>
            <w:tcBorders>
              <w:top w:val="single" w:sz="12" w:space="0" w:color="000000"/>
              <w:bottom w:val="single" w:sz="12" w:space="0" w:color="000000"/>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Column Head</w:t>
            </w:r>
          </w:p>
        </w:tc>
        <w:tc>
          <w:tcPr>
            <w:tcW w:w="0" w:type="auto"/>
            <w:tcBorders>
              <w:top w:val="single" w:sz="12" w:space="0" w:color="000000"/>
              <w:bottom w:val="single" w:sz="12" w:space="0" w:color="000000"/>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Column Head</w:t>
            </w:r>
          </w:p>
        </w:tc>
        <w:tc>
          <w:tcPr>
            <w:tcW w:w="0" w:type="auto"/>
            <w:tcBorders>
              <w:top w:val="single" w:sz="12" w:space="0" w:color="000000"/>
              <w:bottom w:val="single" w:sz="12" w:space="0" w:color="000000"/>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Column Head</w:t>
            </w:r>
          </w:p>
        </w:tc>
      </w:tr>
      <w:tr w:rsidR="00F213F5" w:rsidRPr="00F213F5" w:rsidTr="00F213F5">
        <w:tc>
          <w:tcPr>
            <w:tcW w:w="0" w:type="auto"/>
            <w:tcBorders>
              <w:top w:val="single" w:sz="12" w:space="0" w:color="000000"/>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12" w:space="0" w:color="000000"/>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12" w:space="0" w:color="000000"/>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12" w:space="0" w:color="000000"/>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12" w:space="0" w:color="000000"/>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r>
      <w:tr w:rsidR="00F213F5" w:rsidRPr="00F213F5" w:rsidTr="00F213F5">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r>
      <w:tr w:rsidR="00F213F5" w:rsidRPr="00F213F5" w:rsidTr="00F213F5">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r>
      <w:tr w:rsidR="00F213F5" w:rsidRPr="00F213F5" w:rsidTr="00F213F5">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123</w:t>
            </w:r>
          </w:p>
        </w:tc>
      </w:tr>
      <w:tr w:rsidR="00F213F5" w:rsidRPr="00F213F5" w:rsidTr="00F213F5">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456</w:t>
            </w:r>
          </w:p>
        </w:tc>
      </w:tr>
      <w:tr w:rsidR="00F213F5" w:rsidRPr="00F213F5" w:rsidTr="00F213F5">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Row Head</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c>
          <w:tcPr>
            <w:tcW w:w="0" w:type="auto"/>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hideMark/>
          </w:tcPr>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789</w:t>
            </w:r>
          </w:p>
        </w:tc>
      </w:tr>
    </w:tbl>
    <w:p w:rsidR="00F213F5" w:rsidRPr="00F213F5" w:rsidRDefault="00F213F5" w:rsidP="00F213F5">
      <w:pPr>
        <w:spacing w:before="240"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Note</w:t>
      </w:r>
      <w:proofErr w:type="gramStart"/>
      <w:r w:rsidRPr="00F213F5">
        <w:rPr>
          <w:rFonts w:ascii="Times New Roman" w:eastAsia="Times New Roman" w:hAnsi="Times New Roman" w:cs="Times New Roman"/>
          <w:color w:val="000000"/>
          <w:sz w:val="24"/>
          <w:szCs w:val="24"/>
        </w:rPr>
        <w:t>:  [</w:t>
      </w:r>
      <w:proofErr w:type="gramEnd"/>
      <w:r w:rsidRPr="00F213F5">
        <w:rPr>
          <w:rFonts w:ascii="Times New Roman" w:eastAsia="Times New Roman" w:hAnsi="Times New Roman" w:cs="Times New Roman"/>
          <w:color w:val="000000"/>
          <w:sz w:val="24"/>
          <w:szCs w:val="24"/>
        </w:rPr>
        <w:t xml:space="preserve">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w:t>
      </w:r>
      <w:proofErr w:type="gramStart"/>
      <w:r w:rsidRPr="00F213F5">
        <w:rPr>
          <w:rFonts w:ascii="Times New Roman" w:eastAsia="Times New Roman" w:hAnsi="Times New Roman" w:cs="Times New Roman"/>
          <w:color w:val="000000"/>
          <w:sz w:val="24"/>
          <w:szCs w:val="24"/>
        </w:rPr>
        <w:t>1.5 line</w:t>
      </w:r>
      <w:proofErr w:type="gramEnd"/>
      <w:r w:rsidRPr="00F213F5">
        <w:rPr>
          <w:rFonts w:ascii="Times New Roman" w:eastAsia="Times New Roman" w:hAnsi="Times New Roman" w:cs="Times New Roman"/>
          <w:color w:val="000000"/>
          <w:sz w:val="24"/>
          <w:szCs w:val="24"/>
        </w:rPr>
        <w:t xml:space="preserve"> spacing.  Include a heading for every row and column, even if the content seems obvious.  A default table style has been setup for this template that fits APA guidelines.  To insert a table, on the Insert tab, click Table.]</w:t>
      </w:r>
    </w:p>
    <w:p w:rsidR="00F213F5" w:rsidRPr="00F213F5" w:rsidRDefault="00F213F5" w:rsidP="00F213F5">
      <w:pPr>
        <w:spacing w:after="0" w:line="240" w:lineRule="auto"/>
        <w:jc w:val="center"/>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Figures title:</w:t>
      </w:r>
    </w:p>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noProof/>
          <w:color w:val="000000"/>
          <w:sz w:val="24"/>
          <w:szCs w:val="24"/>
        </w:rPr>
        <w:lastRenderedPageBreak/>
        <w:drawing>
          <wp:inline distT="0" distB="0" distL="0" distR="0" wp14:anchorId="61AB4863" wp14:editId="2A4AEB28">
            <wp:extent cx="5943600" cy="3200400"/>
            <wp:effectExtent l="0" t="0" r="0" b="0"/>
            <wp:docPr id="1" name="Picture 1" descr="https://lh4.googleusercontent.com/mzisdZU6aw3B3as13s32kZJNqcZHbKRH1wbZm6sH_eQNJglnMQs7rIU24L8lTmCjrFMBjt1Yu3WkSOfYGMU5cUOrEgJnPDtdmuuBfkzhIj-tQzT_CthH4z7NBlBHeDPtGBZLAwj6RY6JF_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mzisdZU6aw3B3as13s32kZJNqcZHbKRH1wbZm6sH_eQNJglnMQs7rIU24L8lTmCjrFMBjt1Yu3WkSOfYGMU5cUOrEgJnPDtdmuuBfkzhIj-tQzT_CthH4z7NBlBHeDPtGBZLAwj6RY6JF_V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rsidR="00F213F5" w:rsidRPr="00F213F5" w:rsidRDefault="00F213F5" w:rsidP="00F213F5">
      <w:pPr>
        <w:spacing w:before="240"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i/>
          <w:iCs/>
          <w:color w:val="000000"/>
          <w:sz w:val="24"/>
          <w:szCs w:val="24"/>
        </w:rPr>
        <w:t>Figure 1</w:t>
      </w:r>
      <w:r w:rsidRPr="00F213F5">
        <w:rPr>
          <w:rFonts w:ascii="Times New Roman" w:eastAsia="Times New Roman" w:hAnsi="Times New Roman" w:cs="Times New Roman"/>
          <w:color w:val="000000"/>
          <w:sz w:val="24"/>
          <w:szCs w:val="24"/>
        </w:rPr>
        <w:t>. [Include all figures in their own section, following references (and footnotes and tables, if applicable).  Include a numbered caption for each figure.  Use the Table/Figure style for easy spacing between figure and caption.]</w:t>
      </w:r>
    </w:p>
    <w:p w:rsidR="00F213F5" w:rsidRPr="00F213F5" w:rsidRDefault="00F213F5" w:rsidP="00F213F5">
      <w:pPr>
        <w:spacing w:after="0" w:line="240" w:lineRule="auto"/>
        <w:rPr>
          <w:rFonts w:ascii="Times New Roman" w:eastAsia="Times New Roman" w:hAnsi="Times New Roman" w:cs="Times New Roman"/>
          <w:sz w:val="24"/>
          <w:szCs w:val="24"/>
        </w:rPr>
      </w:pPr>
      <w:r w:rsidRPr="00F213F5">
        <w:rPr>
          <w:rFonts w:ascii="Times New Roman" w:eastAsia="Times New Roman" w:hAnsi="Times New Roman" w:cs="Times New Roman"/>
          <w:color w:val="000000"/>
          <w:sz w:val="24"/>
          <w:szCs w:val="24"/>
        </w:rPr>
        <w:t xml:space="preserve">For more information about all elements of APA formatting, please consult the </w:t>
      </w:r>
      <w:r w:rsidRPr="00F213F5">
        <w:rPr>
          <w:rFonts w:ascii="Times New Roman" w:eastAsia="Times New Roman" w:hAnsi="Times New Roman" w:cs="Times New Roman"/>
          <w:i/>
          <w:iCs/>
          <w:color w:val="000000"/>
          <w:sz w:val="24"/>
          <w:szCs w:val="24"/>
        </w:rPr>
        <w:t>APA Style Manual, 6th Edition</w:t>
      </w:r>
      <w:r w:rsidRPr="00F213F5">
        <w:rPr>
          <w:rFonts w:ascii="Times New Roman" w:eastAsia="Times New Roman" w:hAnsi="Times New Roman" w:cs="Times New Roman"/>
          <w:color w:val="000000"/>
          <w:sz w:val="24"/>
          <w:szCs w:val="24"/>
        </w:rPr>
        <w:t>.</w:t>
      </w:r>
    </w:p>
    <w:p w:rsidR="00AB6A2B" w:rsidRDefault="00AB6A2B"/>
    <w:sectPr w:rsidR="00AB6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F5"/>
    <w:rsid w:val="000866B2"/>
    <w:rsid w:val="00092F55"/>
    <w:rsid w:val="000959A7"/>
    <w:rsid w:val="000979AE"/>
    <w:rsid w:val="00104A45"/>
    <w:rsid w:val="0013315A"/>
    <w:rsid w:val="001935C5"/>
    <w:rsid w:val="001C277B"/>
    <w:rsid w:val="00265AC8"/>
    <w:rsid w:val="002E2E0D"/>
    <w:rsid w:val="003D5794"/>
    <w:rsid w:val="00447DD6"/>
    <w:rsid w:val="00452401"/>
    <w:rsid w:val="00453970"/>
    <w:rsid w:val="004B2EDF"/>
    <w:rsid w:val="00530E02"/>
    <w:rsid w:val="005C49B9"/>
    <w:rsid w:val="005E6458"/>
    <w:rsid w:val="00620020"/>
    <w:rsid w:val="00670543"/>
    <w:rsid w:val="0079291A"/>
    <w:rsid w:val="007949ED"/>
    <w:rsid w:val="007F4A2F"/>
    <w:rsid w:val="007F75EB"/>
    <w:rsid w:val="008A79AE"/>
    <w:rsid w:val="008D24EA"/>
    <w:rsid w:val="008F31A0"/>
    <w:rsid w:val="009B12BF"/>
    <w:rsid w:val="00A02638"/>
    <w:rsid w:val="00A40774"/>
    <w:rsid w:val="00AB6A2B"/>
    <w:rsid w:val="00AE2990"/>
    <w:rsid w:val="00B9360C"/>
    <w:rsid w:val="00BC55CB"/>
    <w:rsid w:val="00C66EB7"/>
    <w:rsid w:val="00C9583F"/>
    <w:rsid w:val="00D864A3"/>
    <w:rsid w:val="00E069A2"/>
    <w:rsid w:val="00E63815"/>
    <w:rsid w:val="00EC710B"/>
    <w:rsid w:val="00ED2C6D"/>
    <w:rsid w:val="00F213F5"/>
    <w:rsid w:val="00F9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3EFC"/>
  <w15:chartTrackingRefBased/>
  <w15:docId w15:val="{189FE21A-1F74-4502-ADB5-C8A8F80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43094">
      <w:bodyDiv w:val="1"/>
      <w:marLeft w:val="0"/>
      <w:marRight w:val="0"/>
      <w:marTop w:val="0"/>
      <w:marBottom w:val="0"/>
      <w:divBdr>
        <w:top w:val="none" w:sz="0" w:space="0" w:color="auto"/>
        <w:left w:val="none" w:sz="0" w:space="0" w:color="auto"/>
        <w:bottom w:val="none" w:sz="0" w:space="0" w:color="auto"/>
        <w:right w:val="none" w:sz="0" w:space="0" w:color="auto"/>
      </w:divBdr>
      <w:divsChild>
        <w:div w:id="95849064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pos.toasttab.com/blog/restaurant-management-statistics"/>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740</Words>
  <Characters>4222</Characters>
  <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