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8BDF0" w14:textId="77777777" w:rsidR="00602EA0" w:rsidRPr="00602EA0" w:rsidRDefault="00602EA0" w:rsidP="00602EA0">
      <w:pPr>
        <w:shd w:val="clear" w:color="auto" w:fill="C4D5DD"/>
        <w:outlineLvl w:val="2"/>
        <w:rPr>
          <w:rFonts w:ascii="Arial" w:eastAsia="Times New Roman" w:hAnsi="Arial" w:cs="Arial"/>
          <w:b/>
          <w:bCs/>
          <w:color w:val="005697"/>
          <w:sz w:val="29"/>
          <w:szCs w:val="29"/>
        </w:rPr>
      </w:pPr>
      <w:r w:rsidRPr="00602EA0">
        <w:rPr>
          <w:rFonts w:ascii="Arial" w:eastAsia="Times New Roman" w:hAnsi="Arial" w:cs="Arial"/>
          <w:b/>
          <w:bCs/>
          <w:color w:val="005697"/>
          <w:sz w:val="29"/>
          <w:szCs w:val="29"/>
        </w:rPr>
        <w:t>Case Assignment</w:t>
      </w:r>
    </w:p>
    <w:p w14:paraId="103B66D9" w14:textId="77777777" w:rsidR="00602EA0" w:rsidRPr="00602EA0" w:rsidRDefault="00602EA0" w:rsidP="00602EA0">
      <w:pPr>
        <w:spacing w:before="100" w:beforeAutospacing="1" w:after="100" w:afterAutospacing="1"/>
        <w:ind w:left="1050" w:right="1050"/>
        <w:rPr>
          <w:rFonts w:ascii="Arial" w:hAnsi="Arial" w:cs="Arial"/>
          <w:color w:val="363636"/>
        </w:rPr>
      </w:pPr>
      <w:r w:rsidRPr="00602EA0">
        <w:rPr>
          <w:rFonts w:ascii="Arial" w:hAnsi="Arial" w:cs="Arial"/>
          <w:b/>
          <w:bCs/>
          <w:color w:val="363636"/>
        </w:rPr>
        <w:t>Persuasive Communication</w:t>
      </w:r>
    </w:p>
    <w:p w14:paraId="51E55152" w14:textId="77777777" w:rsidR="00602EA0" w:rsidRPr="00602EA0" w:rsidRDefault="00602EA0" w:rsidP="00602EA0">
      <w:pPr>
        <w:spacing w:before="100" w:beforeAutospacing="1" w:after="100" w:afterAutospacing="1"/>
        <w:ind w:left="1050" w:right="1050"/>
        <w:rPr>
          <w:rFonts w:ascii="Arial" w:hAnsi="Arial" w:cs="Arial"/>
          <w:color w:val="363636"/>
        </w:rPr>
      </w:pPr>
      <w:r w:rsidRPr="00602EA0">
        <w:rPr>
          <w:rFonts w:ascii="Arial" w:hAnsi="Arial" w:cs="Arial"/>
          <w:color w:val="363636"/>
        </w:rPr>
        <w:t xml:space="preserve">Case Assignment 2 pertains to the Purdue's OWL site on memos (2013), Bowman (2002), </w:t>
      </w:r>
      <w:proofErr w:type="spellStart"/>
      <w:r w:rsidRPr="00602EA0">
        <w:rPr>
          <w:rFonts w:ascii="Arial" w:hAnsi="Arial" w:cs="Arial"/>
          <w:color w:val="363636"/>
        </w:rPr>
        <w:t>Beason</w:t>
      </w:r>
      <w:proofErr w:type="spellEnd"/>
      <w:r w:rsidRPr="00602EA0">
        <w:rPr>
          <w:rFonts w:ascii="Arial" w:hAnsi="Arial" w:cs="Arial"/>
          <w:color w:val="363636"/>
        </w:rPr>
        <w:t xml:space="preserve"> (2001), and Reddy (2010).</w:t>
      </w:r>
    </w:p>
    <w:p w14:paraId="656DA35C" w14:textId="77777777" w:rsidR="00602EA0" w:rsidRPr="00602EA0" w:rsidRDefault="00602EA0" w:rsidP="00602EA0">
      <w:pPr>
        <w:spacing w:before="100" w:beforeAutospacing="1" w:after="100" w:afterAutospacing="1"/>
        <w:ind w:left="1050" w:right="1050"/>
        <w:rPr>
          <w:rFonts w:ascii="Arial" w:hAnsi="Arial" w:cs="Arial"/>
          <w:color w:val="363636"/>
        </w:rPr>
      </w:pPr>
      <w:r w:rsidRPr="00602EA0">
        <w:rPr>
          <w:rFonts w:ascii="Arial" w:hAnsi="Arial" w:cs="Arial"/>
          <w:color w:val="363636"/>
        </w:rPr>
        <w:t>As a manager at your company (the same one we used in Case 1), you think your company should be offering internships. With all the colleges in the Los Angeles area, you would have a large group of people who should be interested in an internship program. In addition, your company could use the extra help and creativity of about-to-graduate college students.</w:t>
      </w:r>
    </w:p>
    <w:p w14:paraId="3A20E1D4" w14:textId="77777777" w:rsidR="00602EA0" w:rsidRPr="00602EA0" w:rsidRDefault="00602EA0" w:rsidP="00602EA0">
      <w:pPr>
        <w:spacing w:before="100" w:beforeAutospacing="1" w:after="100" w:afterAutospacing="1"/>
        <w:ind w:left="1050" w:right="1050"/>
        <w:rPr>
          <w:rFonts w:ascii="Arial" w:hAnsi="Arial" w:cs="Arial"/>
          <w:color w:val="363636"/>
        </w:rPr>
      </w:pPr>
      <w:r w:rsidRPr="00602EA0">
        <w:rPr>
          <w:rFonts w:ascii="Arial" w:hAnsi="Arial" w:cs="Arial"/>
          <w:color w:val="363636"/>
        </w:rPr>
        <w:t>You recently read about Nickerson PME</w:t>
      </w:r>
      <w:r w:rsidRPr="00602EA0">
        <w:rPr>
          <w:rFonts w:ascii="Arial" w:hAnsi="Arial" w:cs="Arial"/>
          <w:color w:val="363636"/>
          <w:vertAlign w:val="superscript"/>
        </w:rPr>
        <w:t>1</w:t>
      </w:r>
      <w:r w:rsidRPr="00602EA0">
        <w:rPr>
          <w:rFonts w:ascii="Arial" w:hAnsi="Arial" w:cs="Arial"/>
          <w:color w:val="363636"/>
        </w:rPr>
        <w:t>, a 10-person Boston area marketing and public relations firm. Owner Lisa Nickerson offers a year-round internship program. She calls participants "associates" to make them feel less like "lowly interns" and more like members of the staff. Her interns receive course credit and work experience, but do not earn a paycheck. Instead, Nickerson teaches them to perform tasks like preparing press releases and promoting the company to clients. The arrangement results in valuable help around the office without draining the budget. Nickerson says, "If you take the time to put together a good program, you don't have to pay the student. An abundance of students want that type of hands-on client experience."</w:t>
      </w:r>
    </w:p>
    <w:p w14:paraId="1A8460F4" w14:textId="77777777" w:rsidR="00602EA0" w:rsidRPr="00602EA0" w:rsidRDefault="00602EA0" w:rsidP="00602EA0">
      <w:pPr>
        <w:spacing w:before="100" w:beforeAutospacing="1" w:after="100" w:afterAutospacing="1"/>
        <w:ind w:left="1050" w:right="1050"/>
        <w:rPr>
          <w:rFonts w:ascii="Arial" w:hAnsi="Arial" w:cs="Arial"/>
          <w:color w:val="363636"/>
        </w:rPr>
      </w:pPr>
      <w:r w:rsidRPr="00602EA0">
        <w:rPr>
          <w:rFonts w:ascii="Arial" w:hAnsi="Arial" w:cs="Arial"/>
          <w:color w:val="363636"/>
        </w:rPr>
        <w:t>You believe that Los Angeles college students would be eager to gain experience at a real company, and fill in their résumés with solid work experience. The problem is that your boss resists internship programs because he has heard that interns are really employees who must be paid. He told you in a recent conversation that he is unsure of the fine line that separates employees from interns, and he doesn't want to violate any labor laws.</w:t>
      </w:r>
    </w:p>
    <w:p w14:paraId="6388296F" w14:textId="77777777" w:rsidR="00602EA0" w:rsidRPr="00602EA0" w:rsidRDefault="00602EA0" w:rsidP="00602EA0">
      <w:pPr>
        <w:spacing w:before="100" w:beforeAutospacing="1" w:after="100" w:afterAutospacing="1"/>
        <w:ind w:left="1050" w:right="1050"/>
        <w:rPr>
          <w:rFonts w:ascii="Arial" w:hAnsi="Arial" w:cs="Arial"/>
          <w:color w:val="363636"/>
        </w:rPr>
      </w:pPr>
      <w:r w:rsidRPr="00602EA0">
        <w:rPr>
          <w:rFonts w:ascii="Arial" w:hAnsi="Arial" w:cs="Arial"/>
          <w:color w:val="363636"/>
        </w:rPr>
        <w:t>Write a persuasive memo message to Dick Elders, Senior General Manager of your company. Explain to him how interns are different from employees. Use the Internet to research the topic, and learn what six requirements help the government determine whether an intern is a paid employee. Use persuasive strategies you have studied, but stay focused on the conviction that interns do not have to be paid as employees. You are on a first-name basis with Dick.</w:t>
      </w:r>
    </w:p>
    <w:p w14:paraId="79AA7B63" w14:textId="77777777" w:rsidR="00602EA0" w:rsidRPr="00602EA0" w:rsidRDefault="00602EA0" w:rsidP="00602EA0">
      <w:pPr>
        <w:rPr>
          <w:rFonts w:ascii="Arial" w:eastAsia="Times New Roman" w:hAnsi="Arial" w:cs="Arial"/>
          <w:color w:val="363636"/>
        </w:rPr>
      </w:pPr>
      <w:r w:rsidRPr="00602EA0">
        <w:rPr>
          <w:rFonts w:ascii="Arial" w:eastAsia="Times New Roman" w:hAnsi="Arial" w:cs="Arial"/>
          <w:color w:val="363636"/>
        </w:rPr>
        <w:pict w14:anchorId="4CE3B336">
          <v:rect id="_x0000_i1025" style="width:154.45pt;height:1pt" o:hrpct="330" o:hrstd="t" o:hr="t" fillcolor="#aaa" stroked="f"/>
        </w:pict>
      </w:r>
    </w:p>
    <w:p w14:paraId="1C4C6CAB" w14:textId="77777777" w:rsidR="00602EA0" w:rsidRPr="00602EA0" w:rsidRDefault="00602EA0" w:rsidP="00602EA0">
      <w:pPr>
        <w:spacing w:before="100" w:beforeAutospacing="1" w:after="100" w:afterAutospacing="1"/>
        <w:ind w:left="1050" w:right="1050"/>
        <w:rPr>
          <w:rFonts w:ascii="Arial" w:hAnsi="Arial" w:cs="Arial"/>
          <w:color w:val="363636"/>
        </w:rPr>
      </w:pPr>
      <w:r w:rsidRPr="00602EA0">
        <w:rPr>
          <w:rFonts w:ascii="Arial" w:hAnsi="Arial" w:cs="Arial"/>
          <w:color w:val="363636"/>
          <w:vertAlign w:val="superscript"/>
        </w:rPr>
        <w:t>1</w:t>
      </w:r>
      <w:r w:rsidRPr="00602EA0">
        <w:rPr>
          <w:rFonts w:ascii="Arial" w:hAnsi="Arial" w:cs="Arial"/>
          <w:color w:val="363636"/>
        </w:rPr>
        <w:t>This is a fictitious case.</w:t>
      </w:r>
    </w:p>
    <w:p w14:paraId="3AF19E95" w14:textId="77777777" w:rsidR="00602EA0" w:rsidRPr="00602EA0" w:rsidRDefault="00602EA0" w:rsidP="00602EA0">
      <w:pPr>
        <w:shd w:val="clear" w:color="auto" w:fill="C4D5DD"/>
        <w:outlineLvl w:val="2"/>
        <w:rPr>
          <w:rFonts w:ascii="Arial" w:eastAsia="Times New Roman" w:hAnsi="Arial" w:cs="Arial"/>
          <w:b/>
          <w:bCs/>
          <w:color w:val="005697"/>
          <w:sz w:val="29"/>
          <w:szCs w:val="29"/>
        </w:rPr>
      </w:pPr>
      <w:r w:rsidRPr="00602EA0">
        <w:rPr>
          <w:rFonts w:ascii="Arial" w:eastAsia="Times New Roman" w:hAnsi="Arial" w:cs="Arial"/>
          <w:b/>
          <w:bCs/>
          <w:color w:val="005697"/>
          <w:sz w:val="29"/>
          <w:szCs w:val="29"/>
        </w:rPr>
        <w:lastRenderedPageBreak/>
        <w:t>Assignment Expectations</w:t>
      </w:r>
    </w:p>
    <w:p w14:paraId="625D9863" w14:textId="77777777" w:rsidR="00602EA0" w:rsidRPr="00602EA0" w:rsidRDefault="00602EA0" w:rsidP="00602EA0">
      <w:pPr>
        <w:spacing w:before="100" w:beforeAutospacing="1" w:after="100" w:afterAutospacing="1"/>
        <w:ind w:left="1050" w:right="1050"/>
        <w:rPr>
          <w:rFonts w:ascii="Arial" w:hAnsi="Arial" w:cs="Arial"/>
          <w:color w:val="363636"/>
        </w:rPr>
      </w:pPr>
      <w:r w:rsidRPr="00602EA0">
        <w:rPr>
          <w:rFonts w:ascii="Arial" w:hAnsi="Arial" w:cs="Arial"/>
          <w:color w:val="363636"/>
        </w:rPr>
        <w:t>In your memo, you are expected to apply the persuasion concepts to demonstrate your ability to craft an effective persuasive memo. Please use proper English. Sentences must be properly constructed and free of grammatical and typographical errors. No citations are needed in the memo.</w:t>
      </w:r>
    </w:p>
    <w:p w14:paraId="3BABFB23" w14:textId="77777777" w:rsidR="00602EA0" w:rsidRPr="00602EA0" w:rsidRDefault="00602EA0" w:rsidP="00602EA0">
      <w:pPr>
        <w:spacing w:before="100" w:beforeAutospacing="1" w:after="100" w:afterAutospacing="1"/>
        <w:ind w:left="1050" w:right="1050"/>
        <w:rPr>
          <w:rFonts w:ascii="Arial" w:hAnsi="Arial" w:cs="Arial"/>
          <w:color w:val="363636"/>
        </w:rPr>
      </w:pPr>
      <w:r w:rsidRPr="00602EA0">
        <w:rPr>
          <w:rFonts w:ascii="Arial" w:hAnsi="Arial" w:cs="Arial"/>
          <w:color w:val="363636"/>
        </w:rPr>
        <w:t>Write a summary explaining why you used the principles you used in writing your memo. Your explanation should make use of at least two sources from the required readings. It should be analytical and sufficiently rigorous to demonstrate synthesis of the concepts. The summary is to be prepared as an academic essay. Content should be clearly presented with a logical flow. Formal citations are required, along with a formal bibliography.</w:t>
      </w:r>
    </w:p>
    <w:p w14:paraId="4FCE3A24" w14:textId="77777777" w:rsidR="00602EA0" w:rsidRPr="00602EA0" w:rsidRDefault="00602EA0" w:rsidP="00602EA0">
      <w:pPr>
        <w:spacing w:before="100" w:beforeAutospacing="1" w:after="100" w:afterAutospacing="1"/>
        <w:ind w:left="1050" w:right="1050"/>
        <w:rPr>
          <w:rFonts w:ascii="Arial" w:hAnsi="Arial" w:cs="Arial"/>
          <w:color w:val="363636"/>
        </w:rPr>
      </w:pPr>
      <w:r w:rsidRPr="00602EA0">
        <w:rPr>
          <w:rFonts w:ascii="Arial" w:hAnsi="Arial" w:cs="Arial"/>
          <w:b/>
          <w:bCs/>
          <w:color w:val="363636"/>
        </w:rPr>
        <w:t>Case General Expectations</w:t>
      </w:r>
    </w:p>
    <w:p w14:paraId="35995B68" w14:textId="77777777" w:rsidR="00602EA0" w:rsidRPr="00602EA0" w:rsidRDefault="00602EA0" w:rsidP="00602EA0">
      <w:pPr>
        <w:spacing w:before="100" w:beforeAutospacing="1" w:after="100" w:afterAutospacing="1"/>
        <w:ind w:left="1050" w:right="1050"/>
        <w:rPr>
          <w:rFonts w:ascii="Arial" w:hAnsi="Arial" w:cs="Arial"/>
          <w:color w:val="363636"/>
        </w:rPr>
      </w:pPr>
      <w:r w:rsidRPr="00602EA0">
        <w:rPr>
          <w:rFonts w:ascii="Arial" w:hAnsi="Arial" w:cs="Arial"/>
          <w:color w:val="363636"/>
        </w:rPr>
        <w:t>In the Case Assignments, students will assume the role of a Manager in Employee Communications at a large service firm, such as a bank, or an advertising or consulting firm. Students will assume this role throughout the Case Assignments and be challenged with different scenarios, requiring written and verbal communication.</w:t>
      </w:r>
    </w:p>
    <w:p w14:paraId="575486F0" w14:textId="77777777" w:rsidR="00602EA0" w:rsidRPr="00602EA0" w:rsidRDefault="00602EA0" w:rsidP="00602EA0">
      <w:pPr>
        <w:spacing w:before="100" w:beforeAutospacing="1" w:after="100" w:afterAutospacing="1"/>
        <w:ind w:left="1050" w:right="1050"/>
        <w:rPr>
          <w:rFonts w:ascii="Arial" w:hAnsi="Arial" w:cs="Arial"/>
          <w:color w:val="363636"/>
        </w:rPr>
      </w:pPr>
      <w:r w:rsidRPr="00602EA0">
        <w:rPr>
          <w:rFonts w:ascii="Arial" w:hAnsi="Arial" w:cs="Arial"/>
          <w:color w:val="363636"/>
        </w:rPr>
        <w:t>Formal citations and a bibliography are required unless otherwise stated.</w:t>
      </w:r>
    </w:p>
    <w:p w14:paraId="60C97D14" w14:textId="77777777" w:rsidR="00602EA0" w:rsidRPr="00602EA0" w:rsidRDefault="00602EA0" w:rsidP="00602EA0">
      <w:pPr>
        <w:spacing w:before="100" w:beforeAutospacing="1" w:after="100" w:afterAutospacing="1"/>
        <w:ind w:left="1050" w:right="1050"/>
        <w:rPr>
          <w:rFonts w:ascii="Arial" w:hAnsi="Arial" w:cs="Arial"/>
          <w:color w:val="363636"/>
        </w:rPr>
      </w:pPr>
      <w:r w:rsidRPr="00602EA0">
        <w:rPr>
          <w:rFonts w:ascii="Arial" w:hAnsi="Arial" w:cs="Arial"/>
          <w:color w:val="363636"/>
        </w:rPr>
        <w:t>Submit your assignments by the module's due date.</w:t>
      </w:r>
    </w:p>
    <w:p w14:paraId="2CD04494" w14:textId="77777777" w:rsidR="002D4D9A" w:rsidRDefault="002D4D9A">
      <w:bookmarkStart w:id="0" w:name="_GoBack"/>
      <w:bookmarkEnd w:id="0"/>
    </w:p>
    <w:sectPr w:rsidR="002D4D9A" w:rsidSect="00CF4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EA0"/>
    <w:rsid w:val="002D4D9A"/>
    <w:rsid w:val="00602EA0"/>
    <w:rsid w:val="00CF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26704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02EA0"/>
    <w:pPr>
      <w:spacing w:before="100" w:beforeAutospacing="1" w:after="100" w:afterAutospacing="1"/>
      <w:outlineLvl w:val="2"/>
    </w:pPr>
    <w:rPr>
      <w:rFonts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2EA0"/>
    <w:rPr>
      <w:rFonts w:cs="Times New Roman"/>
      <w:b/>
      <w:bCs/>
      <w:sz w:val="27"/>
      <w:szCs w:val="27"/>
    </w:rPr>
  </w:style>
  <w:style w:type="paragraph" w:styleId="NormalWeb">
    <w:name w:val="Normal (Web)"/>
    <w:basedOn w:val="Normal"/>
    <w:uiPriority w:val="99"/>
    <w:semiHidden/>
    <w:unhideWhenUsed/>
    <w:rsid w:val="00602EA0"/>
    <w:pPr>
      <w:spacing w:before="100" w:beforeAutospacing="1" w:after="100" w:afterAutospacing="1"/>
    </w:pPr>
    <w:rPr>
      <w:rFonts w:cs="Times New Roman"/>
    </w:rPr>
  </w:style>
  <w:style w:type="character" w:styleId="Strong">
    <w:name w:val="Strong"/>
    <w:basedOn w:val="DefaultParagraphFont"/>
    <w:uiPriority w:val="22"/>
    <w:qFormat/>
    <w:rsid w:val="00602E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107477">
      <w:bodyDiv w:val="1"/>
      <w:marLeft w:val="0"/>
      <w:marRight w:val="0"/>
      <w:marTop w:val="0"/>
      <w:marBottom w:val="0"/>
      <w:divBdr>
        <w:top w:val="none" w:sz="0" w:space="0" w:color="auto"/>
        <w:left w:val="none" w:sz="0" w:space="0" w:color="auto"/>
        <w:bottom w:val="none" w:sz="0" w:space="0" w:color="auto"/>
        <w:right w:val="none" w:sz="0" w:space="0" w:color="auto"/>
      </w:divBdr>
      <w:divsChild>
        <w:div w:id="688874409">
          <w:marLeft w:val="0"/>
          <w:marRight w:val="0"/>
          <w:marTop w:val="0"/>
          <w:marBottom w:val="0"/>
          <w:divBdr>
            <w:top w:val="none" w:sz="0" w:space="0" w:color="auto"/>
            <w:left w:val="none" w:sz="0" w:space="0" w:color="auto"/>
            <w:bottom w:val="none" w:sz="0" w:space="0" w:color="auto"/>
            <w:right w:val="none" w:sz="0" w:space="0" w:color="auto"/>
          </w:divBdr>
          <w:divsChild>
            <w:div w:id="96693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508</Words>
  <Characters>2901</Characters>
  <Application/>
  <DocSecurity>0</DocSecurity>
  <Lines>24</Lines>
  <Paragraphs>6</Paragraphs>
  <ScaleCrop>false</ScaleCrop>
  <LinksUpToDate>false</LinksUpToDate>
  <CharactersWithSpaces>3403</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