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871" w:rsidRDefault="00072871" w:rsidP="00A82B9B">
      <w:pPr>
        <w:spacing w:line="480" w:lineRule="auto"/>
        <w:jc w:val="center"/>
      </w:pPr>
    </w:p>
    <w:p w:rsidR="00072871" w:rsidRDefault="00072871" w:rsidP="00A82B9B">
      <w:pPr>
        <w:spacing w:line="480" w:lineRule="auto"/>
        <w:jc w:val="center"/>
        <w:rPr>
          <w:noProof/>
        </w:rPr>
      </w:pPr>
    </w:p>
    <w:p w:rsidR="005124BE" w:rsidRDefault="005124BE" w:rsidP="005124BE">
      <w:pPr>
        <w:tabs>
          <w:tab w:val="left" w:pos="921"/>
        </w:tabs>
        <w:spacing w:line="480" w:lineRule="auto"/>
        <w:rPr>
          <w:noProof/>
        </w:rPr>
      </w:pPr>
    </w:p>
    <w:p w:rsidR="005124BE" w:rsidRDefault="005124BE" w:rsidP="005124BE">
      <w:pPr>
        <w:tabs>
          <w:tab w:val="left" w:pos="921"/>
        </w:tabs>
        <w:spacing w:line="480" w:lineRule="auto"/>
        <w:rPr>
          <w:noProof/>
        </w:rPr>
      </w:pPr>
    </w:p>
    <w:p w:rsidR="005124BE" w:rsidRDefault="005124BE" w:rsidP="005124BE">
      <w:pPr>
        <w:tabs>
          <w:tab w:val="left" w:pos="921"/>
        </w:tabs>
        <w:spacing w:line="480" w:lineRule="auto"/>
        <w:rPr>
          <w:noProof/>
        </w:rPr>
      </w:pPr>
    </w:p>
    <w:p w:rsidR="005124BE" w:rsidRDefault="005124BE" w:rsidP="005124BE">
      <w:pPr>
        <w:tabs>
          <w:tab w:val="left" w:pos="921"/>
        </w:tabs>
        <w:spacing w:line="480" w:lineRule="auto"/>
        <w:rPr>
          <w:noProof/>
        </w:rPr>
      </w:pPr>
    </w:p>
    <w:p w:rsidR="005124BE" w:rsidRDefault="005124BE" w:rsidP="005124BE">
      <w:pPr>
        <w:tabs>
          <w:tab w:val="left" w:pos="921"/>
        </w:tabs>
        <w:spacing w:line="480" w:lineRule="auto"/>
        <w:rPr>
          <w:noProof/>
        </w:rPr>
      </w:pPr>
    </w:p>
    <w:p w:rsidR="00072871" w:rsidRDefault="005124BE" w:rsidP="005124BE">
      <w:pPr>
        <w:tabs>
          <w:tab w:val="left" w:pos="921"/>
        </w:tabs>
        <w:spacing w:line="480" w:lineRule="auto"/>
        <w:rPr>
          <w:noProof/>
        </w:rPr>
      </w:pPr>
      <w:r>
        <w:rPr>
          <w:noProof/>
        </w:rPr>
        <w:tab/>
      </w:r>
    </w:p>
    <w:p w:rsidR="00FB495D" w:rsidRDefault="006440A8" w:rsidP="00A82B9B">
      <w:pPr>
        <w:spacing w:line="480" w:lineRule="auto"/>
        <w:jc w:val="center"/>
      </w:pPr>
      <w:r>
        <w:t xml:space="preserve">HOW CULTURE </w:t>
      </w:r>
      <w:r w:rsidRPr="00072871">
        <w:rPr>
          <w:noProof/>
        </w:rPr>
        <w:t>IS MANIFESTED</w:t>
      </w:r>
      <w:r>
        <w:t xml:space="preserve"> IN CONTEMPORARY ARTS</w:t>
      </w:r>
    </w:p>
    <w:p w:rsidR="00072871" w:rsidRPr="00072871" w:rsidRDefault="005124BE" w:rsidP="00072871">
      <w:pPr>
        <w:spacing w:line="480" w:lineRule="auto"/>
        <w:jc w:val="center"/>
      </w:pPr>
      <w:r>
        <w:t>Abdullah Alymani</w:t>
      </w:r>
    </w:p>
    <w:p w:rsidR="00072871" w:rsidRPr="00072871" w:rsidRDefault="001C4169" w:rsidP="00072871">
      <w:pPr>
        <w:spacing w:line="480" w:lineRule="auto"/>
        <w:jc w:val="center"/>
      </w:pPr>
      <w:r>
        <w:t xml:space="preserve">History of contemporary Art </w:t>
      </w:r>
    </w:p>
    <w:p w:rsidR="00072871" w:rsidRPr="00072871" w:rsidRDefault="005124BE" w:rsidP="00072871">
      <w:pPr>
        <w:spacing w:line="480" w:lineRule="auto"/>
        <w:jc w:val="center"/>
      </w:pPr>
      <w:r>
        <w:t>2/25/2017</w:t>
      </w:r>
    </w:p>
    <w:p w:rsidR="00072871" w:rsidRDefault="00072871" w:rsidP="00A82B9B">
      <w:pPr>
        <w:spacing w:line="480" w:lineRule="auto"/>
        <w:jc w:val="center"/>
      </w:pPr>
    </w:p>
    <w:p w:rsidR="00072871" w:rsidRDefault="00072871" w:rsidP="00FB495D">
      <w:pPr>
        <w:spacing w:line="480" w:lineRule="auto"/>
      </w:pPr>
    </w:p>
    <w:p w:rsidR="00072871" w:rsidRDefault="00072871" w:rsidP="00FB495D">
      <w:pPr>
        <w:spacing w:line="480" w:lineRule="auto"/>
      </w:pPr>
    </w:p>
    <w:p w:rsidR="001C4169" w:rsidRDefault="001C4169" w:rsidP="00FB495D">
      <w:pPr>
        <w:spacing w:line="480" w:lineRule="auto"/>
      </w:pPr>
    </w:p>
    <w:p w:rsidR="001C4169" w:rsidRDefault="001C4169" w:rsidP="00FB495D">
      <w:pPr>
        <w:spacing w:line="480" w:lineRule="auto"/>
      </w:pPr>
    </w:p>
    <w:p w:rsidR="001C4169" w:rsidRDefault="001C4169" w:rsidP="00FB495D">
      <w:pPr>
        <w:spacing w:line="480" w:lineRule="auto"/>
      </w:pPr>
    </w:p>
    <w:p w:rsidR="006440A8" w:rsidRDefault="006440A8" w:rsidP="00FB495D">
      <w:pPr>
        <w:spacing w:line="480" w:lineRule="auto"/>
      </w:pPr>
      <w:bookmarkStart w:id="0" w:name="_GoBack"/>
      <w:bookmarkEnd w:id="0"/>
      <w:r>
        <w:lastRenderedPageBreak/>
        <w:t>INTRODUCTION</w:t>
      </w:r>
    </w:p>
    <w:p w:rsidR="006440A8" w:rsidRDefault="006440A8" w:rsidP="00FB495D">
      <w:pPr>
        <w:spacing w:line="480" w:lineRule="auto"/>
      </w:pPr>
      <w:r>
        <w:tab/>
      </w:r>
      <w:r w:rsidR="00D95B3C" w:rsidRPr="00072871">
        <w:rPr>
          <w:noProof/>
        </w:rPr>
        <w:t xml:space="preserve">Art </w:t>
      </w:r>
      <w:r w:rsidR="00C143A1" w:rsidRPr="00072871">
        <w:rPr>
          <w:noProof/>
        </w:rPr>
        <w:t xml:space="preserve">has been part of human life </w:t>
      </w:r>
      <w:r w:rsidR="00522357" w:rsidRPr="00072871">
        <w:rPr>
          <w:noProof/>
        </w:rPr>
        <w:t>since</w:t>
      </w:r>
      <w:r w:rsidR="00522357">
        <w:t xml:space="preserve"> the ancient </w:t>
      </w:r>
      <w:r w:rsidR="009D0301">
        <w:t xml:space="preserve">times when </w:t>
      </w:r>
      <w:r w:rsidR="008B15EE" w:rsidRPr="00072871">
        <w:rPr>
          <w:noProof/>
        </w:rPr>
        <w:t>man</w:t>
      </w:r>
      <w:r w:rsidR="008B15EE">
        <w:t xml:space="preserve"> had not realized civilization. </w:t>
      </w:r>
      <w:r w:rsidR="007C062F">
        <w:t xml:space="preserve">It is through </w:t>
      </w:r>
      <w:r w:rsidR="00F40E3F">
        <w:t xml:space="preserve">arts that some traits and activities of </w:t>
      </w:r>
      <w:r w:rsidR="00D050C8">
        <w:t xml:space="preserve">the early man have </w:t>
      </w:r>
      <w:r w:rsidR="00D050C8" w:rsidRPr="00072871">
        <w:rPr>
          <w:noProof/>
        </w:rPr>
        <w:t>been discovered</w:t>
      </w:r>
      <w:r w:rsidR="00D050C8">
        <w:t xml:space="preserve">. </w:t>
      </w:r>
      <w:r w:rsidR="006A16F9">
        <w:t xml:space="preserve">However, </w:t>
      </w:r>
      <w:r w:rsidR="00CE14EE">
        <w:t xml:space="preserve">like any other aspect of </w:t>
      </w:r>
      <w:r w:rsidR="00797756">
        <w:t xml:space="preserve">human, </w:t>
      </w:r>
      <w:r w:rsidR="0053240A">
        <w:t xml:space="preserve">art has </w:t>
      </w:r>
      <w:r w:rsidR="00A433B8">
        <w:t xml:space="preserve">evolved </w:t>
      </w:r>
      <w:r w:rsidR="001638D3">
        <w:t xml:space="preserve">to take </w:t>
      </w:r>
      <w:r w:rsidR="005A3333">
        <w:t xml:space="preserve">a different </w:t>
      </w:r>
      <w:r w:rsidR="005A3333" w:rsidRPr="00072871">
        <w:rPr>
          <w:noProof/>
        </w:rPr>
        <w:t>direction</w:t>
      </w:r>
      <w:r w:rsidR="00072871">
        <w:rPr>
          <w:noProof/>
        </w:rPr>
        <w:t>,</w:t>
      </w:r>
      <w:r w:rsidR="005A3333">
        <w:t xml:space="preserve"> and the same applies to the appeals </w:t>
      </w:r>
      <w:r w:rsidR="00B975BC">
        <w:t xml:space="preserve">it has to the </w:t>
      </w:r>
      <w:r w:rsidR="00D40DA6">
        <w:t xml:space="preserve">modern </w:t>
      </w:r>
      <w:r w:rsidR="00D218B7">
        <w:t xml:space="preserve">human populations. </w:t>
      </w:r>
      <w:r w:rsidR="000439A9">
        <w:t xml:space="preserve">This evolution has contributed to what </w:t>
      </w:r>
      <w:r w:rsidR="000E091F" w:rsidRPr="00072871">
        <w:rPr>
          <w:noProof/>
        </w:rPr>
        <w:t xml:space="preserve">is </w:t>
      </w:r>
      <w:r w:rsidR="00601B51" w:rsidRPr="00072871">
        <w:rPr>
          <w:noProof/>
        </w:rPr>
        <w:t>referred</w:t>
      </w:r>
      <w:r w:rsidR="006A750C" w:rsidRPr="00072871">
        <w:rPr>
          <w:noProof/>
        </w:rPr>
        <w:t xml:space="preserve"> </w:t>
      </w:r>
      <w:r w:rsidR="00072871" w:rsidRPr="00072871">
        <w:rPr>
          <w:noProof/>
        </w:rPr>
        <w:t>as</w:t>
      </w:r>
      <w:r w:rsidR="00072871">
        <w:t xml:space="preserve"> contemporary art</w:t>
      </w:r>
      <w:r w:rsidR="00072871" w:rsidRPr="00072871">
        <w:rPr>
          <w:noProof/>
        </w:rPr>
        <w:t>, o</w:t>
      </w:r>
      <w:r w:rsidR="00FA79CA" w:rsidRPr="00072871">
        <w:rPr>
          <w:noProof/>
        </w:rPr>
        <w:t xml:space="preserve">ne </w:t>
      </w:r>
      <w:r w:rsidR="00DA1D90" w:rsidRPr="00072871">
        <w:rPr>
          <w:noProof/>
        </w:rPr>
        <w:t xml:space="preserve">that is </w:t>
      </w:r>
      <w:r w:rsidR="00F873D4" w:rsidRPr="00072871">
        <w:rPr>
          <w:noProof/>
        </w:rPr>
        <w:t xml:space="preserve">developed in the </w:t>
      </w:r>
      <w:r w:rsidR="00072871" w:rsidRPr="00072871">
        <w:rPr>
          <w:noProof/>
        </w:rPr>
        <w:t>contemporary</w:t>
      </w:r>
      <w:r w:rsidR="00F873D4" w:rsidRPr="00072871">
        <w:rPr>
          <w:noProof/>
        </w:rPr>
        <w:t xml:space="preserve"> era</w:t>
      </w:r>
      <w:r w:rsidR="00F873D4">
        <w:t xml:space="preserve">. </w:t>
      </w:r>
      <w:r w:rsidR="00D004EB" w:rsidRPr="00072871">
        <w:rPr>
          <w:noProof/>
        </w:rPr>
        <w:t xml:space="preserve">It is characterized </w:t>
      </w:r>
      <w:r w:rsidR="00072871" w:rsidRPr="00072871">
        <w:rPr>
          <w:noProof/>
        </w:rPr>
        <w:t>by</w:t>
      </w:r>
      <w:r w:rsidR="00D004EB" w:rsidRPr="00072871">
        <w:rPr>
          <w:noProof/>
        </w:rPr>
        <w:t xml:space="preserve"> </w:t>
      </w:r>
      <w:r w:rsidR="00072871" w:rsidRPr="00072871">
        <w:rPr>
          <w:noProof/>
        </w:rPr>
        <w:t>diverse</w:t>
      </w:r>
      <w:r w:rsidR="00352A2F" w:rsidRPr="00072871">
        <w:rPr>
          <w:noProof/>
        </w:rPr>
        <w:t xml:space="preserve"> elements</w:t>
      </w:r>
      <w:r w:rsidR="00352A2F">
        <w:t xml:space="preserve"> compared to the </w:t>
      </w:r>
      <w:r w:rsidR="00653DA5">
        <w:t>on</w:t>
      </w:r>
      <w:r w:rsidR="0075712A">
        <w:t xml:space="preserve">e produced </w:t>
      </w:r>
      <w:r w:rsidR="009D73B0">
        <w:t>i</w:t>
      </w:r>
      <w:r w:rsidR="0075712A">
        <w:t>n the ancient times such as</w:t>
      </w:r>
      <w:r w:rsidR="00072871">
        <w:t xml:space="preserve"> the</w:t>
      </w:r>
      <w:r w:rsidR="0075712A">
        <w:t xml:space="preserve"> </w:t>
      </w:r>
      <w:r w:rsidR="00D76B44" w:rsidRPr="00072871">
        <w:rPr>
          <w:noProof/>
        </w:rPr>
        <w:t>use</w:t>
      </w:r>
      <w:r w:rsidR="00D76B44">
        <w:t xml:space="preserve"> of technology. Through art, </w:t>
      </w:r>
      <w:r w:rsidR="00986FF5">
        <w:t xml:space="preserve">culture </w:t>
      </w:r>
      <w:r w:rsidR="00986FF5" w:rsidRPr="00072871">
        <w:rPr>
          <w:noProof/>
        </w:rPr>
        <w:t xml:space="preserve">is </w:t>
      </w:r>
      <w:r w:rsidR="00784D52" w:rsidRPr="00072871">
        <w:rPr>
          <w:noProof/>
        </w:rPr>
        <w:t>manifested</w:t>
      </w:r>
      <w:r w:rsidR="00072871" w:rsidRPr="00072871">
        <w:rPr>
          <w:noProof/>
        </w:rPr>
        <w:t>,</w:t>
      </w:r>
      <w:r w:rsidR="00784D52">
        <w:t xml:space="preserve"> and </w:t>
      </w:r>
      <w:r w:rsidR="005F2DD2">
        <w:t xml:space="preserve">the same is developed, depending on the audience and channels through which it </w:t>
      </w:r>
      <w:r w:rsidR="005F2DD2" w:rsidRPr="00072871">
        <w:rPr>
          <w:noProof/>
        </w:rPr>
        <w:t xml:space="preserve">is </w:t>
      </w:r>
      <w:r w:rsidR="001758F7" w:rsidRPr="00072871">
        <w:rPr>
          <w:noProof/>
        </w:rPr>
        <w:t>presented</w:t>
      </w:r>
      <w:r w:rsidR="001758F7">
        <w:t xml:space="preserve">. </w:t>
      </w:r>
      <w:r w:rsidR="00D704AD">
        <w:t>T</w:t>
      </w:r>
      <w:r w:rsidR="007635D6">
        <w:t xml:space="preserve">his article </w:t>
      </w:r>
      <w:r w:rsidR="006850CF">
        <w:t>presents</w:t>
      </w:r>
      <w:r w:rsidR="005701D1">
        <w:t xml:space="preserve"> </w:t>
      </w:r>
      <w:r w:rsidR="006B0BE4">
        <w:t>literature</w:t>
      </w:r>
      <w:r w:rsidR="006850CF">
        <w:t xml:space="preserve"> works</w:t>
      </w:r>
      <w:r w:rsidR="006B0BE4">
        <w:t xml:space="preserve"> that </w:t>
      </w:r>
      <w:r w:rsidR="007A6490">
        <w:t xml:space="preserve">view culture through the lens of art. </w:t>
      </w:r>
    </w:p>
    <w:p w:rsidR="00FB495D" w:rsidRDefault="00FB495D" w:rsidP="00FB495D">
      <w:pPr>
        <w:spacing w:line="480" w:lineRule="auto"/>
      </w:pPr>
      <w:r w:rsidRPr="00FB495D">
        <w:t xml:space="preserve">Ertug, G., Yogev, T., Lee, Y. G., &amp; Hedström, P. (2016). </w:t>
      </w:r>
      <w:r w:rsidRPr="00072871">
        <w:rPr>
          <w:noProof/>
        </w:rPr>
        <w:t xml:space="preserve">The Art Of Representation: How </w:t>
      </w:r>
      <w:r w:rsidRPr="00072871">
        <w:rPr>
          <w:noProof/>
        </w:rPr>
        <w:tab/>
        <w:t>Audience-Specific Reputations Affect Success In The Contemporary Art Field.</w:t>
      </w:r>
      <w:r w:rsidRPr="00FB495D">
        <w:t xml:space="preserve"> </w:t>
      </w:r>
      <w:r w:rsidRPr="00FB495D">
        <w:rPr>
          <w:i/>
          <w:iCs/>
        </w:rPr>
        <w:t xml:space="preserve">Academy </w:t>
      </w:r>
      <w:r>
        <w:rPr>
          <w:i/>
          <w:iCs/>
        </w:rPr>
        <w:tab/>
      </w:r>
      <w:r w:rsidRPr="00FB495D">
        <w:rPr>
          <w:i/>
          <w:iCs/>
        </w:rPr>
        <w:t>Of Management Journal</w:t>
      </w:r>
      <w:r w:rsidRPr="00FB495D">
        <w:t xml:space="preserve">, </w:t>
      </w:r>
      <w:r w:rsidRPr="00FB495D">
        <w:rPr>
          <w:i/>
          <w:iCs/>
        </w:rPr>
        <w:t>59</w:t>
      </w:r>
      <w:r w:rsidRPr="00FB495D">
        <w:t>(1), 113-134. doi:10.5465/amj.2013.0621</w:t>
      </w:r>
    </w:p>
    <w:p w:rsidR="0097533F" w:rsidRDefault="0097533F" w:rsidP="00FB495D">
      <w:pPr>
        <w:spacing w:line="480" w:lineRule="auto"/>
      </w:pPr>
      <w:r>
        <w:t xml:space="preserve">Without an audience, </w:t>
      </w:r>
      <w:r w:rsidR="00227435">
        <w:t>a p</w:t>
      </w:r>
      <w:r w:rsidR="00B53469">
        <w:t>iece of art whether presented by</w:t>
      </w:r>
      <w:r w:rsidR="00227435">
        <w:t xml:space="preserve"> visual or auditory </w:t>
      </w:r>
      <w:r w:rsidR="00B53469">
        <w:t xml:space="preserve">means would </w:t>
      </w:r>
      <w:r w:rsidR="00905A4C">
        <w:t xml:space="preserve">be irrelevant. </w:t>
      </w:r>
      <w:r w:rsidR="002216AF">
        <w:t xml:space="preserve">The audience of </w:t>
      </w:r>
      <w:r w:rsidR="00BE41E9" w:rsidRPr="00072871">
        <w:rPr>
          <w:noProof/>
        </w:rPr>
        <w:t>artworks</w:t>
      </w:r>
      <w:r w:rsidR="00BE41E9">
        <w:t xml:space="preserve"> are </w:t>
      </w:r>
      <w:r w:rsidR="00E17EB5">
        <w:t xml:space="preserve">the same people that </w:t>
      </w:r>
      <w:r w:rsidR="00AD1747">
        <w:t>possess</w:t>
      </w:r>
      <w:r w:rsidR="00970FE1">
        <w:t xml:space="preserve"> the cultural norms of the communities where these arts </w:t>
      </w:r>
      <w:r w:rsidR="00970FE1" w:rsidRPr="00072871">
        <w:rPr>
          <w:noProof/>
        </w:rPr>
        <w:t>are produced</w:t>
      </w:r>
      <w:r w:rsidR="00970FE1">
        <w:t xml:space="preserve"> and developed. </w:t>
      </w:r>
      <w:r w:rsidR="008C7C13">
        <w:t xml:space="preserve">Therefore, </w:t>
      </w:r>
      <w:r w:rsidR="00292552">
        <w:t xml:space="preserve">the audience is the most </w:t>
      </w:r>
      <w:r w:rsidR="005E3653">
        <w:t xml:space="preserve">important </w:t>
      </w:r>
      <w:r w:rsidR="00BD0456">
        <w:t xml:space="preserve">entity in determining the </w:t>
      </w:r>
      <w:r w:rsidR="003F6611">
        <w:t xml:space="preserve">significance of arts in </w:t>
      </w:r>
      <w:r w:rsidR="00FF5290">
        <w:t xml:space="preserve">culture. </w:t>
      </w:r>
      <w:r w:rsidR="00AA408E">
        <w:t>The</w:t>
      </w:r>
      <w:r w:rsidR="00FF5290">
        <w:t xml:space="preserve"> audience </w:t>
      </w:r>
      <w:r w:rsidR="00072871">
        <w:rPr>
          <w:noProof/>
        </w:rPr>
        <w:t>is</w:t>
      </w:r>
      <w:r w:rsidR="00676483">
        <w:t xml:space="preserve"> the </w:t>
      </w:r>
      <w:r w:rsidR="00072871" w:rsidRPr="00072871">
        <w:rPr>
          <w:noProof/>
        </w:rPr>
        <w:t>perceiver</w:t>
      </w:r>
      <w:r w:rsidR="00676483">
        <w:t xml:space="preserve"> and depending on the efficiency of an </w:t>
      </w:r>
      <w:r w:rsidR="00676483" w:rsidRPr="00072871">
        <w:rPr>
          <w:noProof/>
        </w:rPr>
        <w:t>artist</w:t>
      </w:r>
      <w:r w:rsidR="00072871">
        <w:rPr>
          <w:noProof/>
        </w:rPr>
        <w:t>;</w:t>
      </w:r>
      <w:r w:rsidR="00676483" w:rsidRPr="00072871">
        <w:rPr>
          <w:noProof/>
        </w:rPr>
        <w:t xml:space="preserve"> </w:t>
      </w:r>
      <w:r w:rsidR="00BF2059" w:rsidRPr="00072871">
        <w:rPr>
          <w:noProof/>
        </w:rPr>
        <w:t>the</w:t>
      </w:r>
      <w:r w:rsidR="00B8201F">
        <w:t xml:space="preserve"> message may reach them as </w:t>
      </w:r>
      <w:r w:rsidR="00AA481C">
        <w:t>intended</w:t>
      </w:r>
      <w:r w:rsidR="00B8201F">
        <w:t xml:space="preserve"> or develop misconceptions that may lead to a cultural backlash. </w:t>
      </w:r>
      <w:r w:rsidR="00BC702D">
        <w:t xml:space="preserve">According to the authors of this article, </w:t>
      </w:r>
      <w:r w:rsidR="00655629">
        <w:t xml:space="preserve">the specificity of the </w:t>
      </w:r>
      <w:r w:rsidR="006539B1">
        <w:t xml:space="preserve">audience is important in improving the understanding that the artist </w:t>
      </w:r>
      <w:r w:rsidR="007736E7">
        <w:t xml:space="preserve">may be intending to </w:t>
      </w:r>
      <w:r w:rsidR="00EC3A04">
        <w:t xml:space="preserve">bring across. </w:t>
      </w:r>
      <w:r w:rsidR="00073457">
        <w:t xml:space="preserve">The </w:t>
      </w:r>
      <w:r w:rsidR="001F29D6">
        <w:t xml:space="preserve">authors add the </w:t>
      </w:r>
      <w:r w:rsidR="0098739A">
        <w:t xml:space="preserve">significance of the </w:t>
      </w:r>
      <w:r w:rsidR="00BA1850">
        <w:t xml:space="preserve">reputation of the </w:t>
      </w:r>
      <w:r w:rsidR="00BA1850" w:rsidRPr="00072871">
        <w:rPr>
          <w:noProof/>
        </w:rPr>
        <w:t>audience</w:t>
      </w:r>
      <w:r w:rsidR="00BA1850">
        <w:t xml:space="preserve"> </w:t>
      </w:r>
      <w:r w:rsidR="00606BBA">
        <w:t xml:space="preserve">or rather the segment of the </w:t>
      </w:r>
      <w:r w:rsidR="00606BBA" w:rsidRPr="00072871">
        <w:rPr>
          <w:noProof/>
        </w:rPr>
        <w:t>audience</w:t>
      </w:r>
      <w:r w:rsidR="00606BBA">
        <w:t xml:space="preserve"> is </w:t>
      </w:r>
      <w:r w:rsidR="00585FC4">
        <w:t xml:space="preserve">a significant </w:t>
      </w:r>
      <w:r w:rsidR="008D6876">
        <w:t xml:space="preserve">aspect </w:t>
      </w:r>
      <w:r w:rsidR="00072871" w:rsidRPr="00072871">
        <w:rPr>
          <w:noProof/>
        </w:rPr>
        <w:t>of</w:t>
      </w:r>
      <w:r w:rsidR="008D6876">
        <w:t xml:space="preserve"> bringing </w:t>
      </w:r>
      <w:r w:rsidR="00180E6B">
        <w:t>out</w:t>
      </w:r>
      <w:r w:rsidR="00550783" w:rsidRPr="00072871">
        <w:rPr>
          <w:noProof/>
        </w:rPr>
        <w:t xml:space="preserve"> people’s</w:t>
      </w:r>
      <w:r w:rsidR="00550783">
        <w:t xml:space="preserve"> culture through contemporary arts. </w:t>
      </w:r>
    </w:p>
    <w:p w:rsidR="00411F5A" w:rsidRDefault="00411F5A" w:rsidP="00411F5A">
      <w:pPr>
        <w:spacing w:line="480" w:lineRule="auto"/>
        <w:rPr>
          <w:bCs/>
        </w:rPr>
      </w:pPr>
      <w:r>
        <w:lastRenderedPageBreak/>
        <w:t xml:space="preserve">Mar, P., Ang, I. (2011) </w:t>
      </w:r>
      <w:r w:rsidRPr="00411F5A">
        <w:rPr>
          <w:bCs/>
        </w:rPr>
        <w:t>Promoting Diversity of Cultural Expression in Arts in Australia</w:t>
      </w:r>
      <w:r>
        <w:t xml:space="preserve">; </w:t>
      </w:r>
      <w:r w:rsidRPr="00411F5A">
        <w:rPr>
          <w:bCs/>
        </w:rPr>
        <w:t>A Case Study Report</w:t>
      </w:r>
      <w:r>
        <w:rPr>
          <w:bCs/>
        </w:rPr>
        <w:t xml:space="preserve">. Western Sydney University. Retrieved February 25, 2017; </w:t>
      </w:r>
      <w:hyperlink r:id="rId6" w:history="1">
        <w:r w:rsidRPr="00072871">
          <w:rPr>
            <w:rStyle w:val="Hyperlink"/>
            <w:bCs/>
            <w:noProof/>
          </w:rPr>
          <w:t>https://www.google.com/url?sa=t&amp;rct=j&amp;q=&amp;esrc=s&amp;source=web&amp;cd=1&amp;cad=rja&amp;uact=8&amp;ved</w:t>
        </w:r>
        <w:r w:rsidRPr="00610E21">
          <w:rPr>
            <w:rStyle w:val="Hyperlink"/>
            <w:bCs/>
          </w:rPr>
          <w:t>=0ahUKEwjs8IC9havSAhVBKMAKHeO5DXUQFgggMAA&amp;url=http%3A%2F%2Fwww.australiacouncil.gov.au%2Fworkspace%2Fuploads%2Ffiles%2Fresearch%2Fdiversity_of_cultural_expressi-56aad56d582fd.pdf&amp;usg=AFQjCNH134iyrmIm-ooMIPh6PG3pt6NxYg&amp;sig2=jx2kLzANkzlpyjATtXl3eQ</w:t>
        </w:r>
      </w:hyperlink>
      <w:r>
        <w:rPr>
          <w:bCs/>
        </w:rPr>
        <w:t xml:space="preserve"> </w:t>
      </w:r>
    </w:p>
    <w:p w:rsidR="00842DAB" w:rsidRPr="00842DAB" w:rsidRDefault="00842DAB" w:rsidP="00411F5A">
      <w:pPr>
        <w:spacing w:line="480" w:lineRule="auto"/>
      </w:pPr>
      <w:r>
        <w:rPr>
          <w:bCs/>
        </w:rPr>
        <w:tab/>
        <w:t>In this repor</w:t>
      </w:r>
      <w:r w:rsidR="00A55733">
        <w:rPr>
          <w:bCs/>
        </w:rPr>
        <w:t xml:space="preserve">t, </w:t>
      </w:r>
      <w:r w:rsidR="00D436D2">
        <w:rPr>
          <w:bCs/>
        </w:rPr>
        <w:t xml:space="preserve">art is presented as a critical element in promoting diversity, another </w:t>
      </w:r>
      <w:r w:rsidR="00DB40F8">
        <w:rPr>
          <w:bCs/>
        </w:rPr>
        <w:t xml:space="preserve">major </w:t>
      </w:r>
      <w:r w:rsidR="00881BA5">
        <w:rPr>
          <w:bCs/>
        </w:rPr>
        <w:t xml:space="preserve">element that </w:t>
      </w:r>
      <w:r w:rsidR="00387645">
        <w:rPr>
          <w:bCs/>
        </w:rPr>
        <w:t xml:space="preserve">is influenced by culture. </w:t>
      </w:r>
      <w:r w:rsidR="00EF70A7">
        <w:rPr>
          <w:bCs/>
        </w:rPr>
        <w:t>The</w:t>
      </w:r>
      <w:r w:rsidR="00C925EE">
        <w:rPr>
          <w:bCs/>
        </w:rPr>
        <w:t xml:space="preserve"> various </w:t>
      </w:r>
      <w:r w:rsidR="00E86C7E">
        <w:rPr>
          <w:bCs/>
        </w:rPr>
        <w:t>art drives that are held in Australia have been presented with th</w:t>
      </w:r>
      <w:r w:rsidR="00EF70A7">
        <w:rPr>
          <w:bCs/>
        </w:rPr>
        <w:t xml:space="preserve">eir significance in promoting cultural </w:t>
      </w:r>
      <w:r w:rsidR="00687D03">
        <w:rPr>
          <w:bCs/>
        </w:rPr>
        <w:t xml:space="preserve">diversity </w:t>
      </w:r>
      <w:r w:rsidR="00163521">
        <w:rPr>
          <w:bCs/>
        </w:rPr>
        <w:t xml:space="preserve">highlighted. </w:t>
      </w:r>
      <w:r w:rsidR="00C04BA7">
        <w:rPr>
          <w:bCs/>
        </w:rPr>
        <w:t>T</w:t>
      </w:r>
      <w:r w:rsidR="00163521">
        <w:rPr>
          <w:bCs/>
        </w:rPr>
        <w:t xml:space="preserve">he main focus </w:t>
      </w:r>
      <w:r w:rsidR="00151E54">
        <w:rPr>
          <w:bCs/>
        </w:rPr>
        <w:t xml:space="preserve">of the </w:t>
      </w:r>
      <w:r w:rsidR="00C04BA7">
        <w:rPr>
          <w:bCs/>
        </w:rPr>
        <w:t xml:space="preserve">authors is how artistic the </w:t>
      </w:r>
      <w:r w:rsidR="00F50C9D">
        <w:rPr>
          <w:bCs/>
        </w:rPr>
        <w:t xml:space="preserve">participants are in </w:t>
      </w:r>
      <w:r w:rsidR="0090073E">
        <w:rPr>
          <w:bCs/>
        </w:rPr>
        <w:t xml:space="preserve">promoting art mediated approaches of promoting </w:t>
      </w:r>
      <w:r w:rsidR="00437AF7">
        <w:rPr>
          <w:bCs/>
        </w:rPr>
        <w:t xml:space="preserve">culture. </w:t>
      </w:r>
      <w:r w:rsidR="001E388A">
        <w:rPr>
          <w:bCs/>
        </w:rPr>
        <w:t>The</w:t>
      </w:r>
      <w:r w:rsidR="00154526">
        <w:rPr>
          <w:bCs/>
        </w:rPr>
        <w:t xml:space="preserve"> creativity </w:t>
      </w:r>
      <w:r w:rsidR="006C7B23">
        <w:rPr>
          <w:bCs/>
        </w:rPr>
        <w:t xml:space="preserve">of the artists in incorporating the </w:t>
      </w:r>
      <w:r w:rsidR="00EC66BF">
        <w:rPr>
          <w:bCs/>
        </w:rPr>
        <w:t xml:space="preserve">cultural diversity themes in their works is </w:t>
      </w:r>
      <w:r w:rsidR="00B35A7F">
        <w:rPr>
          <w:bCs/>
        </w:rPr>
        <w:t xml:space="preserve">what determines the success of the </w:t>
      </w:r>
      <w:r w:rsidR="008A286E">
        <w:rPr>
          <w:bCs/>
        </w:rPr>
        <w:t xml:space="preserve">various projects that are </w:t>
      </w:r>
      <w:r w:rsidR="001E388A">
        <w:rPr>
          <w:bCs/>
        </w:rPr>
        <w:t xml:space="preserve">implemented in Australia. According to the authors, </w:t>
      </w:r>
      <w:r w:rsidR="00797F3D">
        <w:rPr>
          <w:bCs/>
        </w:rPr>
        <w:t xml:space="preserve">arts is not only </w:t>
      </w:r>
      <w:r w:rsidR="00352CF6">
        <w:rPr>
          <w:bCs/>
        </w:rPr>
        <w:t xml:space="preserve">entertaining but </w:t>
      </w:r>
      <w:r w:rsidR="00124282">
        <w:rPr>
          <w:bCs/>
        </w:rPr>
        <w:t xml:space="preserve">an approach that </w:t>
      </w:r>
      <w:r w:rsidR="00476DE7">
        <w:rPr>
          <w:bCs/>
        </w:rPr>
        <w:t xml:space="preserve">if properly </w:t>
      </w:r>
      <w:r w:rsidR="00053E73">
        <w:rPr>
          <w:bCs/>
        </w:rPr>
        <w:t xml:space="preserve">utilized, the </w:t>
      </w:r>
      <w:r w:rsidR="009C4FDD">
        <w:rPr>
          <w:bCs/>
        </w:rPr>
        <w:t xml:space="preserve">target </w:t>
      </w:r>
      <w:r w:rsidR="00B23A84">
        <w:rPr>
          <w:bCs/>
        </w:rPr>
        <w:t xml:space="preserve">populations can easily identify with </w:t>
      </w:r>
      <w:r w:rsidR="001728C5">
        <w:rPr>
          <w:bCs/>
        </w:rPr>
        <w:t xml:space="preserve">it. </w:t>
      </w:r>
    </w:p>
    <w:p w:rsidR="003E7A96" w:rsidRDefault="003E7A96" w:rsidP="00FB495D">
      <w:pPr>
        <w:spacing w:line="480" w:lineRule="auto"/>
      </w:pPr>
      <w:r w:rsidRPr="003E7A96">
        <w:t xml:space="preserve">Tyukhteneva, S. (2015). Art and ethnic identity: On the Example of the Culture of the Altai </w:t>
      </w:r>
      <w:r w:rsidR="008964ED">
        <w:tab/>
      </w:r>
      <w:r w:rsidRPr="003E7A96">
        <w:t xml:space="preserve">People. </w:t>
      </w:r>
      <w:r w:rsidRPr="003E7A96">
        <w:rPr>
          <w:i/>
          <w:iCs/>
        </w:rPr>
        <w:t xml:space="preserve">Anthropology &amp; Archeology </w:t>
      </w:r>
      <w:r w:rsidR="003F171C" w:rsidRPr="003E7A96">
        <w:rPr>
          <w:i/>
          <w:iCs/>
        </w:rPr>
        <w:t>of</w:t>
      </w:r>
      <w:r w:rsidRPr="003E7A96">
        <w:rPr>
          <w:i/>
          <w:iCs/>
        </w:rPr>
        <w:t xml:space="preserve"> Eurasia</w:t>
      </w:r>
      <w:r w:rsidRPr="003E7A96">
        <w:t xml:space="preserve">, </w:t>
      </w:r>
      <w:r w:rsidRPr="003E7A96">
        <w:rPr>
          <w:i/>
          <w:iCs/>
        </w:rPr>
        <w:t>54</w:t>
      </w:r>
      <w:r w:rsidRPr="003E7A96">
        <w:t xml:space="preserve">(3), 58-78. </w:t>
      </w:r>
      <w:r w:rsidR="008964ED">
        <w:tab/>
      </w:r>
      <w:r w:rsidR="008964ED">
        <w:tab/>
      </w:r>
      <w:r w:rsidRPr="003E7A96">
        <w:t>doi:10.1080/10611959.2015.1194691</w:t>
      </w:r>
    </w:p>
    <w:p w:rsidR="00FB495D" w:rsidRDefault="003F171C" w:rsidP="00FB495D">
      <w:pPr>
        <w:spacing w:line="480" w:lineRule="auto"/>
      </w:pPr>
      <w:r>
        <w:t xml:space="preserve">Race and </w:t>
      </w:r>
      <w:r w:rsidR="00AA3D84">
        <w:t>ethnicity</w:t>
      </w:r>
      <w:r>
        <w:t xml:space="preserve"> are some of the primary elements that characterize </w:t>
      </w:r>
      <w:r w:rsidR="0093723E">
        <w:t xml:space="preserve">culture. </w:t>
      </w:r>
      <w:r w:rsidR="001C4884">
        <w:t>T</w:t>
      </w:r>
      <w:r w:rsidR="001973C7">
        <w:t xml:space="preserve">he manifestation of </w:t>
      </w:r>
      <w:r w:rsidR="00291236">
        <w:t xml:space="preserve">ethnicity of a population </w:t>
      </w:r>
      <w:r w:rsidR="001C4884">
        <w:t xml:space="preserve">through arts is </w:t>
      </w:r>
      <w:r w:rsidR="0084478A">
        <w:t xml:space="preserve">a </w:t>
      </w:r>
      <w:r w:rsidR="0001543C">
        <w:t xml:space="preserve">significant way of </w:t>
      </w:r>
      <w:r w:rsidR="0097023D">
        <w:t xml:space="preserve">pointing </w:t>
      </w:r>
      <w:r w:rsidR="00BC006C">
        <w:t>out</w:t>
      </w:r>
      <w:r w:rsidR="0097023D">
        <w:t xml:space="preserve"> the importance of arts in promoting culture. </w:t>
      </w:r>
      <w:r w:rsidR="00BC006C">
        <w:t>In</w:t>
      </w:r>
      <w:r w:rsidR="00007E1B">
        <w:t xml:space="preserve"> this article, </w:t>
      </w:r>
      <w:r w:rsidR="0055719D">
        <w:t xml:space="preserve">the culture of </w:t>
      </w:r>
      <w:r w:rsidR="00742117">
        <w:t xml:space="preserve">an ethnic group </w:t>
      </w:r>
      <w:r w:rsidR="00A11156">
        <w:t xml:space="preserve">of Altai people from Siberia </w:t>
      </w:r>
      <w:r w:rsidR="0055719D">
        <w:t xml:space="preserve">is presented as </w:t>
      </w:r>
      <w:r w:rsidR="00DD764C">
        <w:t xml:space="preserve">can be depicted from </w:t>
      </w:r>
      <w:r w:rsidR="0086273F">
        <w:t xml:space="preserve">the visual arts </w:t>
      </w:r>
      <w:r w:rsidR="00727E73">
        <w:t xml:space="preserve">produced by </w:t>
      </w:r>
      <w:r w:rsidR="00B562B9">
        <w:t xml:space="preserve">individuals in this community. According to the author, </w:t>
      </w:r>
      <w:r w:rsidR="00217E98">
        <w:t xml:space="preserve">the Altai Republic </w:t>
      </w:r>
      <w:r w:rsidR="00575BE0">
        <w:t xml:space="preserve">is more of an arts museum </w:t>
      </w:r>
      <w:r w:rsidR="00CF33AD">
        <w:t xml:space="preserve">judging from </w:t>
      </w:r>
      <w:r w:rsidR="00CF33AD">
        <w:lastRenderedPageBreak/>
        <w:t xml:space="preserve">the arts </w:t>
      </w:r>
      <w:r w:rsidR="00F87024">
        <w:t xml:space="preserve">available from </w:t>
      </w:r>
      <w:r w:rsidR="008B6F39">
        <w:t>different ages including the ancien</w:t>
      </w:r>
      <w:r w:rsidR="00FC5A99">
        <w:t>t, medi</w:t>
      </w:r>
      <w:r w:rsidR="008B6F39">
        <w:t xml:space="preserve">eval and contemporary. </w:t>
      </w:r>
      <w:r w:rsidR="00121F1C">
        <w:t>T</w:t>
      </w:r>
      <w:r w:rsidR="0007590E">
        <w:t>he works of t</w:t>
      </w:r>
      <w:r w:rsidR="00A65FC4">
        <w:t>wo artists (</w:t>
      </w:r>
      <w:r w:rsidR="00A65FC4" w:rsidRPr="00A65FC4">
        <w:t>Choros-Gurkin</w:t>
      </w:r>
      <w:r w:rsidR="00A65FC4">
        <w:t xml:space="preserve"> and Roerich) </w:t>
      </w:r>
      <w:r w:rsidR="00141E76">
        <w:t xml:space="preserve">that </w:t>
      </w:r>
      <w:r w:rsidR="00A01F23">
        <w:t xml:space="preserve">lived in the </w:t>
      </w:r>
      <w:r w:rsidR="00BD349E">
        <w:t>late</w:t>
      </w:r>
      <w:r w:rsidR="006E708E">
        <w:t xml:space="preserve"> and early </w:t>
      </w:r>
      <w:r w:rsidR="00630F90">
        <w:t>18</w:t>
      </w:r>
      <w:r w:rsidR="00630F90" w:rsidRPr="00630F90">
        <w:rPr>
          <w:vertAlign w:val="superscript"/>
        </w:rPr>
        <w:t>th</w:t>
      </w:r>
      <w:r w:rsidR="00630F90">
        <w:t xml:space="preserve"> and 19</w:t>
      </w:r>
      <w:r w:rsidR="00630F90" w:rsidRPr="00630F90">
        <w:rPr>
          <w:vertAlign w:val="superscript"/>
        </w:rPr>
        <w:t>th</w:t>
      </w:r>
      <w:r w:rsidR="00630F90">
        <w:t xml:space="preserve"> </w:t>
      </w:r>
      <w:r w:rsidR="004B14FD">
        <w:t>centuries</w:t>
      </w:r>
      <w:r w:rsidR="00630F90">
        <w:t xml:space="preserve"> </w:t>
      </w:r>
      <w:r w:rsidR="002B6406">
        <w:t xml:space="preserve">respectively have been </w:t>
      </w:r>
      <w:r w:rsidR="00E76F4C">
        <w:t xml:space="preserve">used to lay the </w:t>
      </w:r>
      <w:r w:rsidR="000919DD">
        <w:t xml:space="preserve">basis of </w:t>
      </w:r>
      <w:r w:rsidR="00F911EF">
        <w:t xml:space="preserve">how the contemporary art </w:t>
      </w:r>
      <w:r w:rsidR="006E5AEA">
        <w:t xml:space="preserve">is </w:t>
      </w:r>
      <w:r w:rsidR="00B26F70">
        <w:t xml:space="preserve">propelling the </w:t>
      </w:r>
      <w:r w:rsidR="00E23C3E">
        <w:t xml:space="preserve">culture of the Altai </w:t>
      </w:r>
      <w:r w:rsidR="006F7F72">
        <w:t xml:space="preserve">people. </w:t>
      </w:r>
    </w:p>
    <w:sectPr w:rsidR="00FB495D" w:rsidSect="00A82B9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E0E" w:rsidRDefault="00B35E0E" w:rsidP="00A82B9B">
      <w:pPr>
        <w:spacing w:after="0" w:line="240" w:lineRule="auto"/>
      </w:pPr>
      <w:r>
        <w:separator/>
      </w:r>
    </w:p>
  </w:endnote>
  <w:endnote w:type="continuationSeparator" w:id="0">
    <w:p w:rsidR="00B35E0E" w:rsidRDefault="00B35E0E" w:rsidP="00A8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E0E" w:rsidRDefault="00B35E0E" w:rsidP="00A82B9B">
      <w:pPr>
        <w:spacing w:after="0" w:line="240" w:lineRule="auto"/>
      </w:pPr>
      <w:r>
        <w:separator/>
      </w:r>
    </w:p>
  </w:footnote>
  <w:footnote w:type="continuationSeparator" w:id="0">
    <w:p w:rsidR="00B35E0E" w:rsidRDefault="00B35E0E" w:rsidP="00A8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71" w:rsidRDefault="00072871">
    <w:pPr>
      <w:pStyle w:val="Header"/>
      <w:jc w:val="right"/>
    </w:pPr>
    <w:r>
      <w:tab/>
    </w:r>
    <w:r>
      <w:tab/>
    </w:r>
    <w:sdt>
      <w:sdtPr>
        <w:id w:val="2365304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169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A82B9B" w:rsidRDefault="00A82B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9B" w:rsidRDefault="00B35E0E" w:rsidP="005124BE">
    <w:pPr>
      <w:pStyle w:val="Header"/>
      <w:jc w:val="right"/>
    </w:pPr>
    <w:sdt>
      <w:sdtPr>
        <w:id w:val="-12870379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82B9B">
          <w:tab/>
        </w:r>
        <w:r w:rsidR="00A82B9B">
          <w:fldChar w:fldCharType="begin"/>
        </w:r>
        <w:r w:rsidR="00A82B9B">
          <w:instrText xml:space="preserve"> PAGE   \* MERGEFORMAT </w:instrText>
        </w:r>
        <w:r w:rsidR="00A82B9B">
          <w:fldChar w:fldCharType="separate"/>
        </w:r>
        <w:r w:rsidR="001C4169">
          <w:rPr>
            <w:noProof/>
          </w:rPr>
          <w:t>1</w:t>
        </w:r>
        <w:r w:rsidR="00A82B9B">
          <w:rPr>
            <w:noProof/>
          </w:rPr>
          <w:fldChar w:fldCharType="end"/>
        </w:r>
      </w:sdtContent>
    </w:sdt>
  </w:p>
  <w:p w:rsidR="00A82B9B" w:rsidRDefault="00A82B9B" w:rsidP="00A82B9B">
    <w:pPr>
      <w:pStyle w:val="Header"/>
      <w:tabs>
        <w:tab w:val="clear" w:pos="4680"/>
        <w:tab w:val="clear" w:pos="9360"/>
        <w:tab w:val="left" w:pos="6508"/>
      </w:tabs>
    </w:pPr>
    <w:r>
      <w:tab/>
    </w:r>
  </w:p>
  <w:p w:rsidR="005124BE" w:rsidRDefault="005124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xMLO0MDI3NDI2MTFQ0lEKTi0uzszPAykwrAUA8qcVACwAAAA="/>
  </w:docVars>
  <w:rsids>
    <w:rsidRoot w:val="00FB495D"/>
    <w:rsid w:val="00007E1B"/>
    <w:rsid w:val="0001543C"/>
    <w:rsid w:val="000439A9"/>
    <w:rsid w:val="00053E73"/>
    <w:rsid w:val="00072871"/>
    <w:rsid w:val="00073457"/>
    <w:rsid w:val="0007590E"/>
    <w:rsid w:val="000919DD"/>
    <w:rsid w:val="000E091F"/>
    <w:rsid w:val="00121F1C"/>
    <w:rsid w:val="00124282"/>
    <w:rsid w:val="00141E76"/>
    <w:rsid w:val="00151E54"/>
    <w:rsid w:val="00154526"/>
    <w:rsid w:val="00163521"/>
    <w:rsid w:val="001638D3"/>
    <w:rsid w:val="001728C5"/>
    <w:rsid w:val="001758F7"/>
    <w:rsid w:val="00180E6B"/>
    <w:rsid w:val="001835FC"/>
    <w:rsid w:val="001973C7"/>
    <w:rsid w:val="001C4169"/>
    <w:rsid w:val="001C4884"/>
    <w:rsid w:val="001E388A"/>
    <w:rsid w:val="001F29D6"/>
    <w:rsid w:val="00217E98"/>
    <w:rsid w:val="002216AF"/>
    <w:rsid w:val="00227435"/>
    <w:rsid w:val="00291236"/>
    <w:rsid w:val="00292552"/>
    <w:rsid w:val="002B6406"/>
    <w:rsid w:val="00352A2F"/>
    <w:rsid w:val="00352CF6"/>
    <w:rsid w:val="00387645"/>
    <w:rsid w:val="003E7A96"/>
    <w:rsid w:val="003F171C"/>
    <w:rsid w:val="003F6611"/>
    <w:rsid w:val="00411F5A"/>
    <w:rsid w:val="00437AF7"/>
    <w:rsid w:val="00476DE7"/>
    <w:rsid w:val="004B14FD"/>
    <w:rsid w:val="00505422"/>
    <w:rsid w:val="005124BE"/>
    <w:rsid w:val="00516663"/>
    <w:rsid w:val="00522357"/>
    <w:rsid w:val="0053240A"/>
    <w:rsid w:val="00550783"/>
    <w:rsid w:val="00550858"/>
    <w:rsid w:val="00552CB9"/>
    <w:rsid w:val="0055719D"/>
    <w:rsid w:val="005701D1"/>
    <w:rsid w:val="00575BE0"/>
    <w:rsid w:val="00585FC4"/>
    <w:rsid w:val="005A3333"/>
    <w:rsid w:val="005E3653"/>
    <w:rsid w:val="005F2DD2"/>
    <w:rsid w:val="00601B51"/>
    <w:rsid w:val="00606BBA"/>
    <w:rsid w:val="00630F90"/>
    <w:rsid w:val="006440A8"/>
    <w:rsid w:val="006539B1"/>
    <w:rsid w:val="00653DA5"/>
    <w:rsid w:val="00655629"/>
    <w:rsid w:val="0065588A"/>
    <w:rsid w:val="006729A2"/>
    <w:rsid w:val="00676483"/>
    <w:rsid w:val="006850CF"/>
    <w:rsid w:val="00687D03"/>
    <w:rsid w:val="006A16F9"/>
    <w:rsid w:val="006A750C"/>
    <w:rsid w:val="006B0BE4"/>
    <w:rsid w:val="006C7B23"/>
    <w:rsid w:val="006E5AEA"/>
    <w:rsid w:val="006E708E"/>
    <w:rsid w:val="006F7F72"/>
    <w:rsid w:val="007016B6"/>
    <w:rsid w:val="00727E73"/>
    <w:rsid w:val="00742117"/>
    <w:rsid w:val="0075712A"/>
    <w:rsid w:val="007635D6"/>
    <w:rsid w:val="007736E7"/>
    <w:rsid w:val="00784D52"/>
    <w:rsid w:val="00797756"/>
    <w:rsid w:val="00797F3D"/>
    <w:rsid w:val="007A6490"/>
    <w:rsid w:val="007C062F"/>
    <w:rsid w:val="007E7622"/>
    <w:rsid w:val="00841A56"/>
    <w:rsid w:val="00842DAB"/>
    <w:rsid w:val="0084478A"/>
    <w:rsid w:val="0086273F"/>
    <w:rsid w:val="00881BA5"/>
    <w:rsid w:val="00882E81"/>
    <w:rsid w:val="008964ED"/>
    <w:rsid w:val="008A286E"/>
    <w:rsid w:val="008B15EE"/>
    <w:rsid w:val="008B6F39"/>
    <w:rsid w:val="008C7C13"/>
    <w:rsid w:val="008D3703"/>
    <w:rsid w:val="008D6876"/>
    <w:rsid w:val="0090073E"/>
    <w:rsid w:val="00905A4C"/>
    <w:rsid w:val="0093723E"/>
    <w:rsid w:val="0097023D"/>
    <w:rsid w:val="00970FE1"/>
    <w:rsid w:val="0097533F"/>
    <w:rsid w:val="00986FF5"/>
    <w:rsid w:val="0098739A"/>
    <w:rsid w:val="009C4FDD"/>
    <w:rsid w:val="009D0301"/>
    <w:rsid w:val="009D04F9"/>
    <w:rsid w:val="009D73B0"/>
    <w:rsid w:val="00A01F23"/>
    <w:rsid w:val="00A11156"/>
    <w:rsid w:val="00A26CC9"/>
    <w:rsid w:val="00A433B8"/>
    <w:rsid w:val="00A55733"/>
    <w:rsid w:val="00A65052"/>
    <w:rsid w:val="00A65FC4"/>
    <w:rsid w:val="00A82B9B"/>
    <w:rsid w:val="00A96F8F"/>
    <w:rsid w:val="00AA3435"/>
    <w:rsid w:val="00AA3D84"/>
    <w:rsid w:val="00AA408E"/>
    <w:rsid w:val="00AA481C"/>
    <w:rsid w:val="00AB03FF"/>
    <w:rsid w:val="00AD156F"/>
    <w:rsid w:val="00AD1747"/>
    <w:rsid w:val="00AE147A"/>
    <w:rsid w:val="00B23A84"/>
    <w:rsid w:val="00B26F70"/>
    <w:rsid w:val="00B35A7F"/>
    <w:rsid w:val="00B35E0E"/>
    <w:rsid w:val="00B53469"/>
    <w:rsid w:val="00B556F7"/>
    <w:rsid w:val="00B562B9"/>
    <w:rsid w:val="00B62266"/>
    <w:rsid w:val="00B8201F"/>
    <w:rsid w:val="00B95BD8"/>
    <w:rsid w:val="00B975BC"/>
    <w:rsid w:val="00BA1850"/>
    <w:rsid w:val="00BC006C"/>
    <w:rsid w:val="00BC702D"/>
    <w:rsid w:val="00BD0456"/>
    <w:rsid w:val="00BD349E"/>
    <w:rsid w:val="00BE41E9"/>
    <w:rsid w:val="00BF2059"/>
    <w:rsid w:val="00C04BA7"/>
    <w:rsid w:val="00C143A1"/>
    <w:rsid w:val="00C203B2"/>
    <w:rsid w:val="00C925EE"/>
    <w:rsid w:val="00CE14EE"/>
    <w:rsid w:val="00CF33AD"/>
    <w:rsid w:val="00D004EB"/>
    <w:rsid w:val="00D050C8"/>
    <w:rsid w:val="00D218B7"/>
    <w:rsid w:val="00D40DA6"/>
    <w:rsid w:val="00D436D2"/>
    <w:rsid w:val="00D704AD"/>
    <w:rsid w:val="00D76B44"/>
    <w:rsid w:val="00D95B3C"/>
    <w:rsid w:val="00DA1D90"/>
    <w:rsid w:val="00DB40F8"/>
    <w:rsid w:val="00DD764C"/>
    <w:rsid w:val="00E17EB5"/>
    <w:rsid w:val="00E23C3E"/>
    <w:rsid w:val="00E76F4C"/>
    <w:rsid w:val="00E86C7E"/>
    <w:rsid w:val="00E87CDF"/>
    <w:rsid w:val="00E954E5"/>
    <w:rsid w:val="00EC3A04"/>
    <w:rsid w:val="00EC66BF"/>
    <w:rsid w:val="00EF70A7"/>
    <w:rsid w:val="00F40E3F"/>
    <w:rsid w:val="00F50C9D"/>
    <w:rsid w:val="00F87024"/>
    <w:rsid w:val="00F873D4"/>
    <w:rsid w:val="00F911EF"/>
    <w:rsid w:val="00F961BC"/>
    <w:rsid w:val="00FA79CA"/>
    <w:rsid w:val="00FB495D"/>
    <w:rsid w:val="00FC5A99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0C6B3-7988-4865-9F37-229DF777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F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B9B"/>
  </w:style>
  <w:style w:type="paragraph" w:styleId="Footer">
    <w:name w:val="footer"/>
    <w:basedOn w:val="Normal"/>
    <w:link w:val="FooterChar"/>
    <w:uiPriority w:val="99"/>
    <w:unhideWhenUsed/>
    <w:rsid w:val="00A82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s://www.google.com/url?sa=t&amp;rct=j&amp;q=&amp;esrc=s&amp;source=web&amp;cd=1&amp;cad=rja&amp;uact=8&amp;ved=0ahUKEwjs8IC9havSAhVBKMAKHeO5DXUQFgggMAA&amp;url=http%3A%2F%2Fwww.australiacouncil.gov.au%2Fworkspace%2Fuploads%2Ffiles%2Fresearch%2Fdiversity_of_cultural_expressi-56aad56d582fd.pdf&amp;usg=AFQjCNH134iyrmIm-ooMIPh6PG3pt6NxYg&amp;sig2=jx2kLzANkzlpyjATtXl3eQ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689</Words>
  <Characters>3931</Characters>
  <Application/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