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68" w:rsidRPr="00711D9A" w:rsidRDefault="000D1661" w:rsidP="00CB6E86">
      <w:pPr>
        <w:spacing w:after="0" w:line="360" w:lineRule="auto"/>
        <w:jc w:val="center"/>
        <w:rPr>
          <w:rFonts w:ascii="Arial" w:hAnsi="Arial" w:cs="Arial"/>
          <w:b/>
          <w:sz w:val="24"/>
          <w:szCs w:val="24"/>
        </w:rPr>
      </w:pPr>
      <w:bookmarkStart w:id="0" w:name="_GoBack"/>
      <w:bookmarkEnd w:id="0"/>
      <w:r w:rsidRPr="00711D9A">
        <w:rPr>
          <w:rFonts w:ascii="Arial" w:hAnsi="Arial" w:cs="Arial"/>
          <w:b/>
          <w:sz w:val="24"/>
          <w:szCs w:val="24"/>
        </w:rPr>
        <w:t>Group Strategy Project (Part 1): Global Industry Analysis</w:t>
      </w:r>
    </w:p>
    <w:p w:rsidR="004C5168" w:rsidRDefault="00711D9A" w:rsidP="00711D9A">
      <w:pPr>
        <w:spacing w:after="0" w:line="240" w:lineRule="auto"/>
        <w:jc w:val="center"/>
        <w:rPr>
          <w:rFonts w:ascii="Arial" w:hAnsi="Arial" w:cs="Arial"/>
          <w:b/>
          <w:sz w:val="24"/>
          <w:szCs w:val="24"/>
        </w:rPr>
      </w:pPr>
      <w:r>
        <w:rPr>
          <w:rFonts w:ascii="Arial" w:hAnsi="Arial" w:cs="Arial"/>
          <w:b/>
          <w:sz w:val="24"/>
          <w:szCs w:val="24"/>
        </w:rPr>
        <w:t>Week 5</w:t>
      </w:r>
      <w:r w:rsidR="00A74C37">
        <w:rPr>
          <w:rFonts w:ascii="Arial" w:hAnsi="Arial" w:cs="Arial"/>
          <w:b/>
          <w:sz w:val="24"/>
          <w:szCs w:val="24"/>
        </w:rPr>
        <w:t xml:space="preserve"> </w:t>
      </w:r>
      <w:r w:rsidR="000D1661" w:rsidRPr="00711D9A">
        <w:rPr>
          <w:rFonts w:ascii="Arial" w:hAnsi="Arial" w:cs="Arial"/>
          <w:b/>
          <w:sz w:val="24"/>
          <w:szCs w:val="24"/>
        </w:rPr>
        <w:t>Group Strategy</w:t>
      </w:r>
      <w:r w:rsidR="004C5168" w:rsidRPr="00711D9A">
        <w:rPr>
          <w:rFonts w:ascii="Arial" w:hAnsi="Arial" w:cs="Arial"/>
          <w:b/>
          <w:sz w:val="24"/>
          <w:szCs w:val="24"/>
        </w:rPr>
        <w:t xml:space="preserve"> Assignment</w:t>
      </w:r>
    </w:p>
    <w:p w:rsidR="00711D9A" w:rsidRPr="00711D9A" w:rsidRDefault="00711D9A" w:rsidP="00711D9A">
      <w:pPr>
        <w:spacing w:after="0" w:line="240" w:lineRule="auto"/>
        <w:jc w:val="center"/>
        <w:rPr>
          <w:rFonts w:ascii="Arial" w:hAnsi="Arial" w:cs="Arial"/>
          <w:b/>
          <w:sz w:val="24"/>
          <w:szCs w:val="24"/>
        </w:rPr>
      </w:pPr>
    </w:p>
    <w:p w:rsidR="00CB6E86" w:rsidRDefault="00CB6E86" w:rsidP="00E32B17">
      <w:pPr>
        <w:spacing w:after="0"/>
        <w:rPr>
          <w:rFonts w:ascii="Arial" w:eastAsia="Times New Roman" w:hAnsi="Arial" w:cs="Arial"/>
          <w:i/>
          <w:color w:val="FF0000"/>
          <w:szCs w:val="24"/>
        </w:rPr>
      </w:pPr>
      <w:r>
        <w:rPr>
          <w:rFonts w:ascii="Arial" w:eastAsia="Times New Roman" w:hAnsi="Arial" w:cs="Arial"/>
          <w:i/>
          <w:color w:val="FF0000"/>
          <w:szCs w:val="24"/>
        </w:rPr>
        <w:t>Company</w:t>
      </w:r>
      <w:r w:rsidR="00E16784">
        <w:rPr>
          <w:rFonts w:ascii="Arial" w:eastAsia="Times New Roman" w:hAnsi="Arial" w:cs="Arial"/>
          <w:i/>
          <w:color w:val="FF0000"/>
          <w:szCs w:val="24"/>
        </w:rPr>
        <w:t xml:space="preserve"> Selected</w:t>
      </w:r>
      <w:r>
        <w:rPr>
          <w:rFonts w:ascii="Arial" w:eastAsia="Times New Roman" w:hAnsi="Arial" w:cs="Arial"/>
          <w:i/>
          <w:color w:val="FF0000"/>
          <w:szCs w:val="24"/>
        </w:rPr>
        <w:t xml:space="preserve">: Nestle (Client’s home country: Switzerland) </w:t>
      </w:r>
      <w:r>
        <w:rPr>
          <w:rFonts w:ascii="Arial" w:eastAsia="Times New Roman" w:hAnsi="Arial" w:cs="Arial"/>
          <w:i/>
          <w:color w:val="FF0000"/>
          <w:szCs w:val="24"/>
        </w:rPr>
        <w:br/>
      </w:r>
      <w:r w:rsidR="00E16784">
        <w:rPr>
          <w:rFonts w:ascii="Arial" w:eastAsia="Times New Roman" w:hAnsi="Arial" w:cs="Arial"/>
          <w:i/>
          <w:color w:val="FF0000"/>
          <w:szCs w:val="24"/>
        </w:rPr>
        <w:t xml:space="preserve">Company’s </w:t>
      </w:r>
      <w:r>
        <w:rPr>
          <w:rFonts w:ascii="Arial" w:eastAsia="Times New Roman" w:hAnsi="Arial" w:cs="Arial"/>
          <w:i/>
          <w:color w:val="FF0000"/>
          <w:szCs w:val="24"/>
        </w:rPr>
        <w:t>Industry:</w:t>
      </w:r>
      <w:r w:rsidRPr="0089074B">
        <w:rPr>
          <w:rFonts w:ascii="Arial" w:eastAsia="Times New Roman" w:hAnsi="Arial" w:cs="Arial"/>
          <w:i/>
          <w:color w:val="FF0000"/>
          <w:szCs w:val="24"/>
        </w:rPr>
        <w:t xml:space="preserve"> Food and Beverage.</w:t>
      </w:r>
      <w:r w:rsidRPr="0089074B">
        <w:rPr>
          <w:rFonts w:ascii="Arial" w:eastAsia="Times New Roman" w:hAnsi="Arial" w:cs="Arial"/>
          <w:i/>
          <w:color w:val="FF0000"/>
          <w:szCs w:val="24"/>
        </w:rPr>
        <w:br/>
        <w:t>Countries</w:t>
      </w:r>
      <w:r w:rsidR="00E16784">
        <w:rPr>
          <w:rFonts w:ascii="Arial" w:eastAsia="Times New Roman" w:hAnsi="Arial" w:cs="Arial"/>
          <w:i/>
          <w:color w:val="FF0000"/>
          <w:szCs w:val="24"/>
        </w:rPr>
        <w:t xml:space="preserve"> selected</w:t>
      </w:r>
      <w:r w:rsidRPr="0089074B">
        <w:rPr>
          <w:rFonts w:ascii="Arial" w:eastAsia="Times New Roman" w:hAnsi="Arial" w:cs="Arial"/>
          <w:i/>
          <w:color w:val="FF0000"/>
          <w:szCs w:val="24"/>
        </w:rPr>
        <w:t xml:space="preserve">: Italy, Austria, Norway, </w:t>
      </w:r>
      <w:r w:rsidR="00653E28" w:rsidRPr="0089074B">
        <w:rPr>
          <w:rFonts w:ascii="Arial" w:eastAsia="Times New Roman" w:hAnsi="Arial" w:cs="Arial"/>
          <w:i/>
          <w:color w:val="FF0000"/>
          <w:szCs w:val="24"/>
        </w:rPr>
        <w:t>and Costa</w:t>
      </w:r>
      <w:r w:rsidRPr="0089074B">
        <w:rPr>
          <w:rFonts w:ascii="Arial" w:eastAsia="Times New Roman" w:hAnsi="Arial" w:cs="Arial"/>
          <w:i/>
          <w:color w:val="FF0000"/>
          <w:szCs w:val="24"/>
        </w:rPr>
        <w:t xml:space="preserve"> Rica</w:t>
      </w:r>
    </w:p>
    <w:p w:rsidR="00C9649E" w:rsidRDefault="00C9649E" w:rsidP="00E32B17">
      <w:pPr>
        <w:spacing w:after="0"/>
        <w:rPr>
          <w:rFonts w:ascii="Arial" w:eastAsia="Times New Roman" w:hAnsi="Arial" w:cs="Arial"/>
          <w:i/>
          <w:color w:val="FF0000"/>
          <w:szCs w:val="24"/>
        </w:rPr>
      </w:pPr>
    </w:p>
    <w:p w:rsidR="004C5168" w:rsidRPr="00711D9A" w:rsidRDefault="00CF3EED" w:rsidP="004C5168">
      <w:pPr>
        <w:rPr>
          <w:rFonts w:ascii="Arial" w:hAnsi="Arial" w:cs="Arial"/>
          <w:b/>
          <w:i/>
          <w:szCs w:val="24"/>
        </w:rPr>
      </w:pPr>
      <w:r w:rsidRPr="00711D9A">
        <w:rPr>
          <w:rFonts w:ascii="Arial" w:hAnsi="Arial" w:cs="Arial"/>
          <w:b/>
          <w:i/>
          <w:szCs w:val="24"/>
        </w:rPr>
        <w:t>Project</w:t>
      </w:r>
      <w:r w:rsidR="000D1661" w:rsidRPr="00711D9A">
        <w:rPr>
          <w:rFonts w:ascii="Arial" w:hAnsi="Arial" w:cs="Arial"/>
          <w:b/>
          <w:i/>
          <w:szCs w:val="24"/>
        </w:rPr>
        <w:t xml:space="preserve"> Overview</w:t>
      </w:r>
    </w:p>
    <w:p w:rsidR="002D2B89" w:rsidRDefault="004C3F06" w:rsidP="004C5168">
      <w:pPr>
        <w:rPr>
          <w:rFonts w:ascii="Arial" w:hAnsi="Arial" w:cs="Arial"/>
          <w:szCs w:val="24"/>
        </w:rPr>
      </w:pPr>
      <w:r w:rsidRPr="00711D9A">
        <w:rPr>
          <w:rFonts w:ascii="Arial" w:hAnsi="Arial" w:cs="Arial"/>
          <w:szCs w:val="24"/>
        </w:rPr>
        <w:t>The Group Strategy Project of this seminar</w:t>
      </w:r>
      <w:r w:rsidR="000D1661" w:rsidRPr="00711D9A">
        <w:rPr>
          <w:rFonts w:ascii="Arial" w:hAnsi="Arial" w:cs="Arial"/>
          <w:szCs w:val="24"/>
        </w:rPr>
        <w:t xml:space="preserve"> involves writing a proposal for a foreign direct investment by a major real company into a foreign country. This Week 5 Assignment is designed to provide the global industry comparative analysis that will support your decision as to which industry (Week 5) / country (Week 6) / firm (Week 7) </w:t>
      </w:r>
      <w:r w:rsidR="002D2B89" w:rsidRPr="002D2B89">
        <w:rPr>
          <w:rFonts w:ascii="Arial" w:hAnsi="Arial" w:cs="Arial"/>
          <w:szCs w:val="24"/>
        </w:rPr>
        <w:t xml:space="preserve">in which to make the foreign direct investment. Thus Week 5 focuses on industry choice and a preliminary country choice. In Weeks 6 and 7 you will continue your research and analysis by performing a more detailed country choice and in Week 7, a partner firm choice. </w:t>
      </w:r>
    </w:p>
    <w:p w:rsidR="000D1661" w:rsidRPr="00711D9A" w:rsidRDefault="000D1661" w:rsidP="004C5168">
      <w:pPr>
        <w:rPr>
          <w:rFonts w:ascii="Arial" w:hAnsi="Arial" w:cs="Arial"/>
          <w:b/>
          <w:szCs w:val="24"/>
        </w:rPr>
      </w:pPr>
      <w:r w:rsidRPr="00711D9A">
        <w:rPr>
          <w:rFonts w:ascii="Arial" w:hAnsi="Arial" w:cs="Arial"/>
          <w:b/>
          <w:szCs w:val="24"/>
        </w:rPr>
        <w:t>NOTE: In each part of the Group Strategy Project, use some of the strategic management frameworks (if applicable) you have been learning about in this course or in your prior courses. These include:</w:t>
      </w:r>
    </w:p>
    <w:p w:rsidR="000D1661" w:rsidRPr="00711D9A" w:rsidRDefault="000D1661" w:rsidP="000D1661">
      <w:pPr>
        <w:pStyle w:val="ListParagraph"/>
        <w:numPr>
          <w:ilvl w:val="0"/>
          <w:numId w:val="1"/>
        </w:numPr>
        <w:rPr>
          <w:rFonts w:ascii="Arial" w:hAnsi="Arial" w:cs="Arial"/>
          <w:szCs w:val="24"/>
        </w:rPr>
      </w:pPr>
      <w:r w:rsidRPr="00711D9A">
        <w:rPr>
          <w:rFonts w:ascii="Arial" w:hAnsi="Arial" w:cs="Arial"/>
          <w:szCs w:val="24"/>
        </w:rPr>
        <w:t>Industry structural characteristics rationale</w:t>
      </w:r>
    </w:p>
    <w:p w:rsidR="000D1661" w:rsidRPr="00711D9A" w:rsidRDefault="000D1661" w:rsidP="000D1661">
      <w:pPr>
        <w:pStyle w:val="ListParagraph"/>
        <w:numPr>
          <w:ilvl w:val="0"/>
          <w:numId w:val="1"/>
        </w:numPr>
        <w:rPr>
          <w:rFonts w:ascii="Arial" w:hAnsi="Arial" w:cs="Arial"/>
          <w:szCs w:val="24"/>
        </w:rPr>
      </w:pPr>
      <w:r w:rsidRPr="00711D9A">
        <w:rPr>
          <w:rFonts w:ascii="Arial" w:hAnsi="Arial" w:cs="Arial"/>
          <w:szCs w:val="24"/>
        </w:rPr>
        <w:t>Competitive advantage rationale</w:t>
      </w:r>
    </w:p>
    <w:p w:rsidR="000D1661" w:rsidRPr="00711D9A" w:rsidRDefault="000D1661" w:rsidP="000D1661">
      <w:pPr>
        <w:pStyle w:val="ListParagraph"/>
        <w:numPr>
          <w:ilvl w:val="0"/>
          <w:numId w:val="1"/>
        </w:numPr>
        <w:rPr>
          <w:rFonts w:ascii="Arial" w:hAnsi="Arial" w:cs="Arial"/>
          <w:szCs w:val="24"/>
        </w:rPr>
      </w:pPr>
      <w:r w:rsidRPr="00711D9A">
        <w:rPr>
          <w:rFonts w:ascii="Arial" w:hAnsi="Arial" w:cs="Arial"/>
          <w:szCs w:val="24"/>
        </w:rPr>
        <w:t>Resource Based View of the firm rationale</w:t>
      </w:r>
    </w:p>
    <w:p w:rsidR="000D1661" w:rsidRPr="00711D9A" w:rsidRDefault="000D1661" w:rsidP="000D1661">
      <w:pPr>
        <w:pStyle w:val="ListParagraph"/>
        <w:numPr>
          <w:ilvl w:val="0"/>
          <w:numId w:val="1"/>
        </w:numPr>
        <w:rPr>
          <w:rFonts w:ascii="Arial" w:hAnsi="Arial" w:cs="Arial"/>
          <w:szCs w:val="24"/>
        </w:rPr>
      </w:pPr>
      <w:r w:rsidRPr="00711D9A">
        <w:rPr>
          <w:rFonts w:ascii="Arial" w:hAnsi="Arial" w:cs="Arial"/>
          <w:szCs w:val="24"/>
        </w:rPr>
        <w:t>Value Chain rationale</w:t>
      </w:r>
    </w:p>
    <w:p w:rsidR="000D1661" w:rsidRPr="00711D9A" w:rsidRDefault="00CF3EED" w:rsidP="000D1661">
      <w:pPr>
        <w:pStyle w:val="ListParagraph"/>
        <w:numPr>
          <w:ilvl w:val="0"/>
          <w:numId w:val="1"/>
        </w:numPr>
        <w:rPr>
          <w:rFonts w:ascii="Arial" w:hAnsi="Arial" w:cs="Arial"/>
          <w:szCs w:val="24"/>
        </w:rPr>
      </w:pPr>
      <w:r w:rsidRPr="00711D9A">
        <w:rPr>
          <w:rFonts w:ascii="Arial" w:hAnsi="Arial" w:cs="Arial"/>
          <w:szCs w:val="24"/>
        </w:rPr>
        <w:t>Vertical i</w:t>
      </w:r>
      <w:r w:rsidR="000D1661" w:rsidRPr="00711D9A">
        <w:rPr>
          <w:rFonts w:ascii="Arial" w:hAnsi="Arial" w:cs="Arial"/>
          <w:szCs w:val="24"/>
        </w:rPr>
        <w:t>ntegration rationale</w:t>
      </w:r>
    </w:p>
    <w:p w:rsidR="00CF3EED" w:rsidRPr="00711D9A" w:rsidRDefault="00CF3EED" w:rsidP="000D1661">
      <w:pPr>
        <w:pStyle w:val="ListParagraph"/>
        <w:numPr>
          <w:ilvl w:val="0"/>
          <w:numId w:val="1"/>
        </w:numPr>
        <w:rPr>
          <w:rFonts w:ascii="Arial" w:hAnsi="Arial" w:cs="Arial"/>
          <w:szCs w:val="24"/>
        </w:rPr>
      </w:pPr>
      <w:r w:rsidRPr="00711D9A">
        <w:rPr>
          <w:rFonts w:ascii="Arial" w:hAnsi="Arial" w:cs="Arial"/>
          <w:szCs w:val="24"/>
        </w:rPr>
        <w:t>Horizontal integration rationale</w:t>
      </w:r>
    </w:p>
    <w:p w:rsidR="00CF3EED" w:rsidRPr="00711D9A" w:rsidRDefault="00CF3EED" w:rsidP="000D1661">
      <w:pPr>
        <w:pStyle w:val="ListParagraph"/>
        <w:numPr>
          <w:ilvl w:val="0"/>
          <w:numId w:val="1"/>
        </w:numPr>
        <w:rPr>
          <w:rFonts w:ascii="Arial" w:hAnsi="Arial" w:cs="Arial"/>
          <w:szCs w:val="24"/>
        </w:rPr>
      </w:pPr>
      <w:r w:rsidRPr="00711D9A">
        <w:rPr>
          <w:rFonts w:ascii="Arial" w:hAnsi="Arial" w:cs="Arial"/>
          <w:szCs w:val="24"/>
        </w:rPr>
        <w:t>Financial rationale</w:t>
      </w:r>
    </w:p>
    <w:p w:rsidR="00CF3EED" w:rsidRPr="00711D9A" w:rsidRDefault="00CF3EED" w:rsidP="000D1661">
      <w:pPr>
        <w:pStyle w:val="ListParagraph"/>
        <w:numPr>
          <w:ilvl w:val="0"/>
          <w:numId w:val="1"/>
        </w:numPr>
        <w:rPr>
          <w:rFonts w:ascii="Arial" w:hAnsi="Arial" w:cs="Arial"/>
          <w:szCs w:val="24"/>
        </w:rPr>
      </w:pPr>
      <w:r w:rsidRPr="00711D9A">
        <w:rPr>
          <w:rFonts w:ascii="Arial" w:hAnsi="Arial" w:cs="Arial"/>
          <w:szCs w:val="24"/>
        </w:rPr>
        <w:t>Political, Economic, Social, Technological, Environmental, and Legal Factors</w:t>
      </w:r>
    </w:p>
    <w:p w:rsidR="00CF3EED" w:rsidRPr="00711D9A" w:rsidRDefault="00CF3EED" w:rsidP="00CF3EED">
      <w:pPr>
        <w:rPr>
          <w:rFonts w:ascii="Arial" w:hAnsi="Arial" w:cs="Arial"/>
          <w:b/>
          <w:i/>
          <w:szCs w:val="24"/>
        </w:rPr>
      </w:pPr>
      <w:r w:rsidRPr="00711D9A">
        <w:rPr>
          <w:rFonts w:ascii="Arial" w:hAnsi="Arial" w:cs="Arial"/>
          <w:b/>
          <w:i/>
          <w:szCs w:val="24"/>
        </w:rPr>
        <w:t>General Instructions</w:t>
      </w:r>
    </w:p>
    <w:p w:rsidR="004C5168" w:rsidRPr="00711D9A" w:rsidRDefault="00CF3EED" w:rsidP="004C5168">
      <w:pPr>
        <w:rPr>
          <w:rFonts w:ascii="Arial" w:hAnsi="Arial" w:cs="Arial"/>
          <w:b/>
          <w:i/>
          <w:szCs w:val="24"/>
        </w:rPr>
      </w:pPr>
      <w:r w:rsidRPr="00711D9A">
        <w:rPr>
          <w:rFonts w:ascii="Arial" w:hAnsi="Arial" w:cs="Arial"/>
          <w:b/>
          <w:i/>
          <w:szCs w:val="24"/>
        </w:rPr>
        <w:t>Week 5 Overview &amp; Deliverables</w:t>
      </w:r>
    </w:p>
    <w:p w:rsidR="00CF3EED" w:rsidRPr="00711D9A" w:rsidRDefault="00CF3EED" w:rsidP="00CF3EED">
      <w:p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i/>
          <w:iCs/>
          <w:color w:val="000000"/>
          <w:szCs w:val="24"/>
        </w:rPr>
        <w:t>Chartering/organizing the project - </w:t>
      </w:r>
      <w:r w:rsidRPr="00711D9A">
        <w:rPr>
          <w:rFonts w:ascii="Arial" w:eastAsia="Times New Roman" w:hAnsi="Arial" w:cs="Arial"/>
          <w:color w:val="000000"/>
          <w:szCs w:val="24"/>
        </w:rPr>
        <w:t>The Part 1 paper is designed to answer three questions:</w:t>
      </w:r>
    </w:p>
    <w:p w:rsidR="00CF3EED" w:rsidRPr="00711D9A" w:rsidRDefault="00CF3EED" w:rsidP="00CF3EED">
      <w:pPr>
        <w:numPr>
          <w:ilvl w:val="0"/>
          <w:numId w:val="2"/>
        </w:num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lastRenderedPageBreak/>
        <w:t>What are the strategic growth needs of your clients’ business?</w:t>
      </w:r>
    </w:p>
    <w:p w:rsidR="00CF3EED" w:rsidRPr="00711D9A" w:rsidRDefault="00CF3EED" w:rsidP="00CF3EED">
      <w:pPr>
        <w:numPr>
          <w:ilvl w:val="0"/>
          <w:numId w:val="2"/>
        </w:num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t>What is the nature of the industry which allows you to grow and achieve competitive advantage?</w:t>
      </w:r>
    </w:p>
    <w:p w:rsidR="00CF3EED" w:rsidRPr="00711D9A" w:rsidRDefault="00CF3EED" w:rsidP="00CF3EED">
      <w:pPr>
        <w:numPr>
          <w:ilvl w:val="0"/>
          <w:numId w:val="2"/>
        </w:num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t>What markets (countries) are most attractive in achieving the growth goals?</w:t>
      </w:r>
    </w:p>
    <w:p w:rsidR="00CF3EED" w:rsidRPr="00711D9A" w:rsidRDefault="00CF3EED" w:rsidP="00CF3EED">
      <w:p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t>More details on each element below. </w:t>
      </w:r>
      <w:r w:rsidRPr="00711D9A">
        <w:rPr>
          <w:rFonts w:ascii="Arial" w:eastAsia="Times New Roman" w:hAnsi="Arial" w:cs="Arial"/>
          <w:b/>
          <w:bCs/>
          <w:color w:val="000000"/>
          <w:szCs w:val="24"/>
        </w:rPr>
        <w:t>Note</w:t>
      </w:r>
      <w:r w:rsidRPr="00711D9A">
        <w:rPr>
          <w:rFonts w:ascii="Arial" w:eastAsia="Times New Roman" w:hAnsi="Arial" w:cs="Arial"/>
          <w:color w:val="000000"/>
          <w:szCs w:val="24"/>
        </w:rPr>
        <w:t>: earlier student teams have found it effective to do preliminary research around team interests and sources of data for the three phases before selecting a company and industry.</w:t>
      </w:r>
    </w:p>
    <w:p w:rsidR="00AA021D" w:rsidRPr="00711D9A" w:rsidRDefault="00AA021D" w:rsidP="00CF3EED">
      <w:pPr>
        <w:numPr>
          <w:ilvl w:val="0"/>
          <w:numId w:val="3"/>
        </w:num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t>Your group should select an industry to analyze for your Group Strategy Project.</w:t>
      </w:r>
    </w:p>
    <w:p w:rsidR="00AA021D" w:rsidRPr="00711D9A" w:rsidRDefault="00CF3EED" w:rsidP="00AA021D">
      <w:pPr>
        <w:numPr>
          <w:ilvl w:val="0"/>
          <w:numId w:val="3"/>
        </w:num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t>Your group should select a real multinational company from this industry to be your hypothetical consulting client, for which you will be making a strategic recommendation for investment into a foreign country.</w:t>
      </w:r>
      <w:r w:rsidR="00AA021D" w:rsidRPr="00711D9A">
        <w:rPr>
          <w:rFonts w:ascii="Arial" w:eastAsia="Times New Roman" w:hAnsi="Arial" w:cs="Arial"/>
          <w:color w:val="000000"/>
          <w:szCs w:val="24"/>
        </w:rPr>
        <w:t xml:space="preserve"> </w:t>
      </w:r>
    </w:p>
    <w:p w:rsidR="00CF3EED" w:rsidRDefault="00526095" w:rsidP="00AA021D">
      <w:pPr>
        <w:numPr>
          <w:ilvl w:val="0"/>
          <w:numId w:val="3"/>
        </w:num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t xml:space="preserve">Then, select </w:t>
      </w:r>
      <w:r w:rsidR="00CF3EED" w:rsidRPr="00711D9A">
        <w:rPr>
          <w:rFonts w:ascii="Arial" w:eastAsia="Times New Roman" w:hAnsi="Arial" w:cs="Arial"/>
          <w:color w:val="000000"/>
          <w:szCs w:val="24"/>
        </w:rPr>
        <w:t xml:space="preserve">4 </w:t>
      </w:r>
      <w:r w:rsidRPr="00711D9A">
        <w:rPr>
          <w:rFonts w:ascii="Arial" w:eastAsia="Times New Roman" w:hAnsi="Arial" w:cs="Arial"/>
          <w:color w:val="000000"/>
          <w:szCs w:val="24"/>
        </w:rPr>
        <w:t xml:space="preserve">prospective </w:t>
      </w:r>
      <w:r w:rsidR="00CF3EED" w:rsidRPr="00711D9A">
        <w:rPr>
          <w:rFonts w:ascii="Arial" w:eastAsia="Times New Roman" w:hAnsi="Arial" w:cs="Arial"/>
          <w:color w:val="000000"/>
          <w:szCs w:val="24"/>
        </w:rPr>
        <w:t xml:space="preserve">countries </w:t>
      </w:r>
      <w:r w:rsidRPr="00711D9A">
        <w:rPr>
          <w:rFonts w:ascii="Arial" w:eastAsia="Times New Roman" w:hAnsi="Arial" w:cs="Arial"/>
          <w:color w:val="000000"/>
          <w:szCs w:val="24"/>
        </w:rPr>
        <w:t xml:space="preserve">and your client’s home </w:t>
      </w:r>
      <w:r w:rsidR="00CF3EED" w:rsidRPr="00711D9A">
        <w:rPr>
          <w:rFonts w:ascii="Arial" w:eastAsia="Times New Roman" w:hAnsi="Arial" w:cs="Arial"/>
          <w:color w:val="000000"/>
          <w:szCs w:val="24"/>
        </w:rPr>
        <w:t>country.</w:t>
      </w:r>
      <w:r w:rsidR="00CF3EED" w:rsidRPr="00711D9A">
        <w:rPr>
          <w:rFonts w:ascii="Arial" w:eastAsia="Times New Roman" w:hAnsi="Arial" w:cs="Arial"/>
          <w:i/>
          <w:iCs/>
          <w:color w:val="000000"/>
          <w:szCs w:val="24"/>
        </w:rPr>
        <w:t> </w:t>
      </w:r>
      <w:r w:rsidR="00AA021D" w:rsidRPr="00711D9A">
        <w:rPr>
          <w:rFonts w:ascii="Arial" w:eastAsia="Times New Roman" w:hAnsi="Arial" w:cs="Arial"/>
          <w:b/>
          <w:bCs/>
          <w:color w:val="000000"/>
          <w:szCs w:val="24"/>
        </w:rPr>
        <w:t>Please post which industry, client company and countries you have selected into your Group Discussion Area as early in the week as possible.</w:t>
      </w:r>
      <w:r w:rsidR="00AA021D" w:rsidRPr="00711D9A">
        <w:rPr>
          <w:rFonts w:ascii="Arial" w:eastAsia="Times New Roman" w:hAnsi="Arial" w:cs="Arial"/>
          <w:color w:val="000000"/>
          <w:szCs w:val="24"/>
        </w:rPr>
        <w:t> </w:t>
      </w:r>
    </w:p>
    <w:p w:rsidR="00CF3EED" w:rsidRPr="00711D9A" w:rsidRDefault="00CF3EED" w:rsidP="00CF3EED">
      <w:p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i/>
          <w:iCs/>
          <w:color w:val="000000"/>
          <w:szCs w:val="24"/>
        </w:rPr>
        <w:t>Summary/ov</w:t>
      </w:r>
      <w:r w:rsidR="00AA021D" w:rsidRPr="00711D9A">
        <w:rPr>
          <w:rFonts w:ascii="Arial" w:eastAsia="Times New Roman" w:hAnsi="Arial" w:cs="Arial"/>
          <w:i/>
          <w:iCs/>
          <w:color w:val="000000"/>
          <w:szCs w:val="24"/>
        </w:rPr>
        <w:t>erview</w:t>
      </w:r>
    </w:p>
    <w:p w:rsidR="002D2B89" w:rsidRDefault="00CF3EED" w:rsidP="00CF3EED">
      <w:p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t>For this first part of your Group Strategy Project your country recommendation should be </w:t>
      </w:r>
      <w:r w:rsidRPr="00711D9A">
        <w:rPr>
          <w:rFonts w:ascii="Arial" w:eastAsia="Times New Roman" w:hAnsi="Arial" w:cs="Arial"/>
          <w:i/>
          <w:iCs/>
          <w:color w:val="000000"/>
          <w:szCs w:val="24"/>
        </w:rPr>
        <w:t>based upon your analysis </w:t>
      </w:r>
      <w:r w:rsidRPr="00711D9A">
        <w:rPr>
          <w:rFonts w:ascii="Arial" w:eastAsia="Times New Roman" w:hAnsi="Arial" w:cs="Arial"/>
          <w:i/>
          <w:iCs/>
          <w:color w:val="000000"/>
          <w:szCs w:val="24"/>
          <w:u w:val="single"/>
        </w:rPr>
        <w:t>only of the market size and growth data and commentary specific to your industry</w:t>
      </w:r>
      <w:r w:rsidRPr="00711D9A">
        <w:rPr>
          <w:rFonts w:ascii="Arial" w:eastAsia="Times New Roman" w:hAnsi="Arial" w:cs="Arial"/>
          <w:color w:val="000000"/>
          <w:szCs w:val="24"/>
        </w:rPr>
        <w:t> </w:t>
      </w:r>
      <w:r w:rsidR="00896FDE">
        <w:rPr>
          <w:rFonts w:ascii="Arial" w:eastAsia="Times New Roman" w:hAnsi="Arial" w:cs="Arial"/>
          <w:color w:val="000000"/>
          <w:szCs w:val="24"/>
        </w:rPr>
        <w:t>f</w:t>
      </w:r>
      <w:r w:rsidR="00896FDE" w:rsidRPr="002D2B89">
        <w:rPr>
          <w:rFonts w:ascii="Arial" w:eastAsia="Times New Roman" w:hAnsi="Arial" w:cs="Arial"/>
          <w:color w:val="000000"/>
          <w:szCs w:val="24"/>
        </w:rPr>
        <w:t>or</w:t>
      </w:r>
      <w:r w:rsidR="002D2B89" w:rsidRPr="002D2B89">
        <w:rPr>
          <w:rFonts w:ascii="Arial" w:eastAsia="Times New Roman" w:hAnsi="Arial" w:cs="Arial"/>
          <w:color w:val="000000"/>
          <w:szCs w:val="24"/>
        </w:rPr>
        <w:t xml:space="preserve"> each country. </w:t>
      </w:r>
    </w:p>
    <w:p w:rsidR="002D2B89" w:rsidRDefault="002D2B89" w:rsidP="00CF3EED">
      <w:pPr>
        <w:spacing w:before="100" w:beforeAutospacing="1" w:after="100" w:afterAutospacing="1" w:line="240" w:lineRule="auto"/>
        <w:rPr>
          <w:rFonts w:ascii="Arial" w:eastAsia="Times New Roman" w:hAnsi="Arial" w:cs="Arial"/>
          <w:color w:val="000000"/>
          <w:szCs w:val="24"/>
        </w:rPr>
      </w:pPr>
      <w:r w:rsidRPr="002D2B89">
        <w:rPr>
          <w:rFonts w:ascii="Arial" w:eastAsia="Times New Roman" w:hAnsi="Arial" w:cs="Arial"/>
          <w:color w:val="000000"/>
          <w:szCs w:val="24"/>
        </w:rPr>
        <w:t xml:space="preserve">Based upon your market size, growth research and overall industry profit analysis, select a preliminary country that your team will be looking at to make an acquisition or joint venture in. Provide reasons for your decision based upon your research and on the various assigned readings so far this semester or from prior semesters (properly cite these). </w:t>
      </w:r>
    </w:p>
    <w:p w:rsidR="002D2B89" w:rsidRDefault="002D2B89" w:rsidP="00CF3EED">
      <w:pPr>
        <w:spacing w:before="100" w:beforeAutospacing="1" w:after="100" w:afterAutospacing="1" w:line="240" w:lineRule="auto"/>
        <w:rPr>
          <w:rFonts w:ascii="Arial" w:eastAsia="Times New Roman" w:hAnsi="Arial" w:cs="Arial"/>
          <w:color w:val="000000"/>
          <w:szCs w:val="24"/>
        </w:rPr>
      </w:pPr>
      <w:r w:rsidRPr="002D2B89">
        <w:rPr>
          <w:rFonts w:ascii="Arial" w:eastAsia="Times New Roman" w:hAnsi="Arial" w:cs="Arial"/>
          <w:color w:val="000000"/>
          <w:szCs w:val="24"/>
        </w:rPr>
        <w:t>In Week 6 you will be doing an expanded, more detai</w:t>
      </w:r>
      <w:r w:rsidR="00C34529">
        <w:rPr>
          <w:rFonts w:ascii="Arial" w:eastAsia="Times New Roman" w:hAnsi="Arial" w:cs="Arial"/>
          <w:color w:val="000000"/>
          <w:szCs w:val="24"/>
        </w:rPr>
        <w:t>led, country comparison using a</w:t>
      </w:r>
      <w:r w:rsidRPr="002D2B89">
        <w:rPr>
          <w:rFonts w:ascii="Arial" w:eastAsia="Times New Roman" w:hAnsi="Arial" w:cs="Arial"/>
          <w:color w:val="000000"/>
          <w:szCs w:val="24"/>
        </w:rPr>
        <w:t xml:space="preserve"> PESTEL analysis of risk versus opportunity which may result in a change in your recommendation. NOTE: A weighted attribute comparative analysis is helpful in comparing alternatives across multiple attributes and may be used in all three phases of the project.</w:t>
      </w:r>
      <w:r>
        <w:rPr>
          <w:rFonts w:ascii="Arial" w:eastAsia="Times New Roman" w:hAnsi="Arial" w:cs="Arial"/>
          <w:color w:val="000000"/>
          <w:szCs w:val="24"/>
        </w:rPr>
        <w:t xml:space="preserve"> </w:t>
      </w:r>
    </w:p>
    <w:p w:rsidR="00CF3EED" w:rsidRPr="00711D9A" w:rsidRDefault="00CF3EED" w:rsidP="00CF3EED">
      <w:p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b/>
          <w:bCs/>
          <w:color w:val="000000"/>
          <w:szCs w:val="24"/>
        </w:rPr>
        <w:t>The following is your Week 5 outline.</w:t>
      </w:r>
    </w:p>
    <w:p w:rsidR="00CF3EED" w:rsidRPr="00711D9A" w:rsidRDefault="00CF3EED" w:rsidP="00CF3EED">
      <w:p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i/>
          <w:iCs/>
          <w:color w:val="000000"/>
          <w:szCs w:val="24"/>
        </w:rPr>
        <w:t>I. Description of your client company</w:t>
      </w:r>
      <w:r w:rsidR="00526095" w:rsidRPr="00711D9A">
        <w:rPr>
          <w:rFonts w:ascii="Arial" w:eastAsia="Times New Roman" w:hAnsi="Arial" w:cs="Arial"/>
          <w:i/>
          <w:iCs/>
          <w:color w:val="000000"/>
          <w:szCs w:val="24"/>
        </w:rPr>
        <w:t>’s</w:t>
      </w:r>
      <w:r w:rsidRPr="00711D9A">
        <w:rPr>
          <w:rFonts w:ascii="Arial" w:eastAsia="Times New Roman" w:hAnsi="Arial" w:cs="Arial"/>
          <w:i/>
          <w:iCs/>
          <w:color w:val="000000"/>
          <w:szCs w:val="24"/>
        </w:rPr>
        <w:t xml:space="preserve"> strategic growth objectives. Develop criteria that will allow you to compare markets (countries) and partners (acquisition or joint venture)</w:t>
      </w:r>
      <w:r w:rsidR="00371EB0">
        <w:rPr>
          <w:rFonts w:ascii="Arial" w:eastAsia="Times New Roman" w:hAnsi="Arial" w:cs="Arial"/>
          <w:i/>
          <w:iCs/>
          <w:color w:val="000000"/>
          <w:szCs w:val="24"/>
        </w:rPr>
        <w:t xml:space="preserve"> </w:t>
      </w:r>
      <w:proofErr w:type="spellStart"/>
      <w:r w:rsidR="00371EB0" w:rsidRPr="000D70E2">
        <w:rPr>
          <w:rFonts w:ascii="Arial" w:eastAsia="Times New Roman" w:hAnsi="Arial" w:cs="Arial"/>
          <w:i/>
          <w:iCs/>
          <w:strike/>
          <w:color w:val="000000"/>
          <w:szCs w:val="24"/>
          <w:highlight w:val="yellow"/>
        </w:rPr>
        <w:t>Kenricka</w:t>
      </w:r>
      <w:proofErr w:type="spellEnd"/>
    </w:p>
    <w:p w:rsidR="00CF3EED" w:rsidRPr="00711D9A" w:rsidRDefault="00CF3EED" w:rsidP="00CF3EED">
      <w:p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i/>
          <w:iCs/>
          <w:color w:val="000000"/>
          <w:szCs w:val="24"/>
        </w:rPr>
        <w:t xml:space="preserve">II. Description of the </w:t>
      </w:r>
      <w:r w:rsidR="002D2B89" w:rsidRPr="002D2B89">
        <w:rPr>
          <w:rFonts w:ascii="Arial" w:eastAsia="Times New Roman" w:hAnsi="Arial" w:cs="Arial"/>
          <w:i/>
          <w:iCs/>
          <w:color w:val="000000"/>
          <w:szCs w:val="24"/>
        </w:rPr>
        <w:t>growth and profit potential of your client’s industry.</w:t>
      </w:r>
      <w:r w:rsidR="00371EB0">
        <w:rPr>
          <w:rFonts w:ascii="Arial" w:eastAsia="Times New Roman" w:hAnsi="Arial" w:cs="Arial"/>
          <w:i/>
          <w:iCs/>
          <w:color w:val="000000"/>
          <w:szCs w:val="24"/>
        </w:rPr>
        <w:t xml:space="preserve"> </w:t>
      </w:r>
      <w:r w:rsidR="00371EB0" w:rsidRPr="000D70E2">
        <w:rPr>
          <w:rFonts w:ascii="Arial" w:eastAsia="Times New Roman" w:hAnsi="Arial" w:cs="Arial"/>
          <w:i/>
          <w:iCs/>
          <w:strike/>
          <w:color w:val="000000"/>
          <w:szCs w:val="24"/>
          <w:highlight w:val="yellow"/>
        </w:rPr>
        <w:t>Shamekia</w:t>
      </w:r>
    </w:p>
    <w:p w:rsidR="00CF3EED" w:rsidRPr="00711D9A" w:rsidRDefault="00CF3EED" w:rsidP="00AA021D">
      <w:pPr>
        <w:spacing w:before="100" w:beforeAutospacing="1" w:after="100" w:afterAutospacing="1" w:line="240" w:lineRule="auto"/>
        <w:ind w:left="270"/>
        <w:rPr>
          <w:rFonts w:ascii="Arial" w:eastAsia="Times New Roman" w:hAnsi="Arial" w:cs="Arial"/>
          <w:color w:val="000000"/>
          <w:szCs w:val="24"/>
        </w:rPr>
      </w:pPr>
      <w:r w:rsidRPr="00711D9A">
        <w:rPr>
          <w:rFonts w:ascii="Arial" w:eastAsia="Times New Roman" w:hAnsi="Arial" w:cs="Arial"/>
          <w:color w:val="000000"/>
          <w:szCs w:val="24"/>
        </w:rPr>
        <w:t xml:space="preserve">A. </w:t>
      </w:r>
      <w:r w:rsidR="002D2B89" w:rsidRPr="002D2B89">
        <w:rPr>
          <w:rFonts w:ascii="Arial" w:eastAsia="Times New Roman" w:hAnsi="Arial" w:cs="Arial"/>
          <w:color w:val="000000"/>
          <w:szCs w:val="24"/>
        </w:rPr>
        <w:t>The home country structure and environment of the selected industry</w:t>
      </w:r>
      <w:r w:rsidR="002D2B89">
        <w:rPr>
          <w:rFonts w:ascii="Arial" w:eastAsia="Times New Roman" w:hAnsi="Arial" w:cs="Arial"/>
          <w:color w:val="000000"/>
          <w:szCs w:val="24"/>
        </w:rPr>
        <w:t>.</w:t>
      </w:r>
    </w:p>
    <w:p w:rsidR="00CF3EED" w:rsidRPr="00711D9A" w:rsidRDefault="00CF3EED" w:rsidP="00AA021D">
      <w:pPr>
        <w:spacing w:before="100" w:beforeAutospacing="1" w:after="100" w:afterAutospacing="1" w:line="240" w:lineRule="auto"/>
        <w:ind w:left="270"/>
        <w:rPr>
          <w:rFonts w:ascii="Arial" w:eastAsia="Times New Roman" w:hAnsi="Arial" w:cs="Arial"/>
          <w:color w:val="000000"/>
          <w:szCs w:val="24"/>
        </w:rPr>
      </w:pPr>
      <w:r w:rsidRPr="00711D9A">
        <w:rPr>
          <w:rFonts w:ascii="Arial" w:eastAsia="Times New Roman" w:hAnsi="Arial" w:cs="Arial"/>
          <w:color w:val="000000"/>
          <w:szCs w:val="24"/>
        </w:rPr>
        <w:t xml:space="preserve">B. </w:t>
      </w:r>
      <w:r w:rsidR="002D2B89" w:rsidRPr="002D2B89">
        <w:rPr>
          <w:rFonts w:ascii="Arial" w:eastAsia="Times New Roman" w:hAnsi="Arial" w:cs="Arial"/>
          <w:color w:val="000000"/>
          <w:szCs w:val="24"/>
        </w:rPr>
        <w:t>The global structure and environment of the selected industry.</w:t>
      </w:r>
    </w:p>
    <w:p w:rsidR="00CF3EED" w:rsidRPr="00711D9A" w:rsidRDefault="00CF3EED" w:rsidP="00CF3EED">
      <w:p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i/>
          <w:iCs/>
          <w:color w:val="000000"/>
          <w:szCs w:val="24"/>
        </w:rPr>
        <w:t>III. Analysis of international markets</w:t>
      </w:r>
    </w:p>
    <w:p w:rsidR="00CF3EED" w:rsidRPr="00711D9A" w:rsidRDefault="00526095" w:rsidP="00CF3EED">
      <w:p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lastRenderedPageBreak/>
        <w:t>Identify 4</w:t>
      </w:r>
      <w:r w:rsidR="00CF3EED" w:rsidRPr="00711D9A">
        <w:rPr>
          <w:rFonts w:ascii="Arial" w:eastAsia="Times New Roman" w:hAnsi="Arial" w:cs="Arial"/>
          <w:color w:val="000000"/>
          <w:szCs w:val="24"/>
        </w:rPr>
        <w:t xml:space="preserve"> international markets (countries) that are attractive in meeting your client company’s growth goals. When selecting your markets (countries), your selections should provide new product and/or innovation market opportunity. Create a comparative benefit analysis based on the criteria of client need and the overall market (country) comparison questions below: </w:t>
      </w:r>
    </w:p>
    <w:p w:rsidR="00CF3EED" w:rsidRPr="00711D9A" w:rsidRDefault="00CF3EED" w:rsidP="00CF3EED">
      <w:pPr>
        <w:numPr>
          <w:ilvl w:val="0"/>
          <w:numId w:val="4"/>
        </w:num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t>What is the comparative market size of</w:t>
      </w:r>
      <w:r w:rsidR="00526095" w:rsidRPr="00711D9A">
        <w:rPr>
          <w:rFonts w:ascii="Arial" w:eastAsia="Times New Roman" w:hAnsi="Arial" w:cs="Arial"/>
          <w:color w:val="000000"/>
          <w:szCs w:val="24"/>
        </w:rPr>
        <w:t xml:space="preserve"> the industry in each of the 4 countries by 2020</w:t>
      </w:r>
      <w:r w:rsidRPr="00711D9A">
        <w:rPr>
          <w:rFonts w:ascii="Arial" w:eastAsia="Times New Roman" w:hAnsi="Arial" w:cs="Arial"/>
          <w:color w:val="000000"/>
          <w:szCs w:val="24"/>
        </w:rPr>
        <w:t>? (Hint: Use something like the number of passenger car registrations to size the automobile industry, other metrics for other industries) and how might that impact your decision on prioritizing the countries in your global business strategy?</w:t>
      </w:r>
      <w:r w:rsidR="008F6597">
        <w:rPr>
          <w:rFonts w:ascii="Arial" w:eastAsia="Times New Roman" w:hAnsi="Arial" w:cs="Arial"/>
          <w:color w:val="000000"/>
          <w:szCs w:val="24"/>
        </w:rPr>
        <w:t xml:space="preserve"> </w:t>
      </w:r>
      <w:r w:rsidR="008F6597" w:rsidRPr="000D70E2">
        <w:rPr>
          <w:rFonts w:ascii="Arial" w:eastAsia="Times New Roman" w:hAnsi="Arial" w:cs="Arial"/>
          <w:i/>
          <w:strike/>
          <w:color w:val="000000"/>
          <w:szCs w:val="24"/>
          <w:highlight w:val="yellow"/>
        </w:rPr>
        <w:t>Alejandra</w:t>
      </w:r>
    </w:p>
    <w:p w:rsidR="00CF3EED" w:rsidRPr="00711D9A" w:rsidRDefault="00CF3EED" w:rsidP="00CF3EED">
      <w:pPr>
        <w:numPr>
          <w:ilvl w:val="0"/>
          <w:numId w:val="4"/>
        </w:num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t>What is the comparative growth, both in absolute terms a</w:t>
      </w:r>
      <w:r w:rsidR="00526095" w:rsidRPr="00711D9A">
        <w:rPr>
          <w:rFonts w:ascii="Arial" w:eastAsia="Times New Roman" w:hAnsi="Arial" w:cs="Arial"/>
          <w:color w:val="000000"/>
          <w:szCs w:val="24"/>
        </w:rPr>
        <w:t>nd in percentage terms from 2015 to 2020</w:t>
      </w:r>
      <w:r w:rsidRPr="00711D9A">
        <w:rPr>
          <w:rFonts w:ascii="Arial" w:eastAsia="Times New Roman" w:hAnsi="Arial" w:cs="Arial"/>
          <w:color w:val="000000"/>
          <w:szCs w:val="24"/>
        </w:rPr>
        <w:t xml:space="preserve"> for the industry you </w:t>
      </w:r>
      <w:r w:rsidR="00526095" w:rsidRPr="00711D9A">
        <w:rPr>
          <w:rFonts w:ascii="Arial" w:eastAsia="Times New Roman" w:hAnsi="Arial" w:cs="Arial"/>
          <w:color w:val="000000"/>
          <w:szCs w:val="24"/>
        </w:rPr>
        <w:t>have selected in each of the 4</w:t>
      </w:r>
      <w:r w:rsidRPr="00711D9A">
        <w:rPr>
          <w:rFonts w:ascii="Arial" w:eastAsia="Times New Roman" w:hAnsi="Arial" w:cs="Arial"/>
          <w:color w:val="000000"/>
          <w:szCs w:val="24"/>
        </w:rPr>
        <w:t xml:space="preserve"> countries and how might that impact your decision on prioritizing the countries in your global business strategy?</w:t>
      </w:r>
      <w:r w:rsidR="008F6597">
        <w:rPr>
          <w:rFonts w:ascii="Arial" w:eastAsia="Times New Roman" w:hAnsi="Arial" w:cs="Arial"/>
          <w:color w:val="000000"/>
          <w:szCs w:val="24"/>
        </w:rPr>
        <w:t xml:space="preserve"> </w:t>
      </w:r>
      <w:r w:rsidR="008F6597" w:rsidRPr="000449CE">
        <w:rPr>
          <w:rFonts w:ascii="Arial" w:eastAsia="Times New Roman" w:hAnsi="Arial" w:cs="Arial"/>
          <w:i/>
          <w:sz w:val="24"/>
          <w:szCs w:val="24"/>
          <w:highlight w:val="yellow"/>
        </w:rPr>
        <w:t>Sandra</w:t>
      </w:r>
    </w:p>
    <w:p w:rsidR="00CF3EED" w:rsidRPr="00711D9A" w:rsidRDefault="00CF3EED" w:rsidP="00CF3EED">
      <w:pPr>
        <w:numPr>
          <w:ilvl w:val="0"/>
          <w:numId w:val="4"/>
        </w:numPr>
        <w:spacing w:before="100" w:beforeAutospacing="1" w:after="100" w:afterAutospacing="1" w:line="240" w:lineRule="auto"/>
        <w:rPr>
          <w:rFonts w:ascii="Arial" w:eastAsia="Times New Roman" w:hAnsi="Arial" w:cs="Arial"/>
          <w:color w:val="000000"/>
          <w:szCs w:val="24"/>
        </w:rPr>
      </w:pPr>
      <w:r w:rsidRPr="00711D9A">
        <w:rPr>
          <w:rFonts w:ascii="Arial" w:eastAsia="Times New Roman" w:hAnsi="Arial" w:cs="Arial"/>
          <w:color w:val="000000"/>
          <w:szCs w:val="24"/>
        </w:rPr>
        <w:t>What is the profitability of the industry based on the level of competition? Who are some of the key company players (both multinational and local) in your sele</w:t>
      </w:r>
      <w:r w:rsidR="00526095" w:rsidRPr="00711D9A">
        <w:rPr>
          <w:rFonts w:ascii="Arial" w:eastAsia="Times New Roman" w:hAnsi="Arial" w:cs="Arial"/>
          <w:color w:val="000000"/>
          <w:szCs w:val="24"/>
        </w:rPr>
        <w:t>cted industry in each of the 4</w:t>
      </w:r>
      <w:r w:rsidRPr="00711D9A">
        <w:rPr>
          <w:rFonts w:ascii="Arial" w:eastAsia="Times New Roman" w:hAnsi="Arial" w:cs="Arial"/>
          <w:color w:val="000000"/>
          <w:szCs w:val="24"/>
        </w:rPr>
        <w:t xml:space="preserve"> countries and how competitive is the industry in each country, and how might that impact your decision on prioritizing the countries in your global business strategy?</w:t>
      </w:r>
      <w:r w:rsidR="00E53B66">
        <w:rPr>
          <w:rFonts w:ascii="Arial" w:eastAsia="Times New Roman" w:hAnsi="Arial" w:cs="Arial"/>
          <w:color w:val="000000"/>
          <w:szCs w:val="24"/>
        </w:rPr>
        <w:t xml:space="preserve"> </w:t>
      </w:r>
      <w:r w:rsidR="008F6597" w:rsidRPr="000D70E2">
        <w:rPr>
          <w:rFonts w:ascii="Arial" w:eastAsia="Times New Roman" w:hAnsi="Arial" w:cs="Arial"/>
          <w:i/>
          <w:strike/>
          <w:color w:val="000000"/>
          <w:szCs w:val="24"/>
          <w:highlight w:val="yellow"/>
        </w:rPr>
        <w:t>Domonique</w:t>
      </w:r>
    </w:p>
    <w:p w:rsidR="00CF3EED" w:rsidRDefault="002D2B89" w:rsidP="002D2B89">
      <w:pPr>
        <w:spacing w:before="100" w:beforeAutospacing="1" w:after="100" w:afterAutospacing="1" w:line="240" w:lineRule="auto"/>
        <w:rPr>
          <w:rFonts w:ascii="Arial" w:eastAsia="Times New Roman" w:hAnsi="Arial" w:cs="Arial"/>
          <w:i/>
          <w:iCs/>
          <w:color w:val="000000"/>
          <w:szCs w:val="24"/>
        </w:rPr>
      </w:pPr>
      <w:r w:rsidRPr="002D2B89">
        <w:rPr>
          <w:rFonts w:ascii="Arial" w:eastAsia="Times New Roman" w:hAnsi="Arial" w:cs="Arial"/>
          <w:i/>
          <w:iCs/>
          <w:color w:val="000000"/>
          <w:szCs w:val="24"/>
        </w:rPr>
        <w:t>IV. Provide a recommendation of which market (country) you are recommending and provide the reasons based on your comparative benefit analysis.</w:t>
      </w:r>
      <w:r w:rsidR="001F6E65">
        <w:rPr>
          <w:rFonts w:ascii="Arial" w:eastAsia="Times New Roman" w:hAnsi="Arial" w:cs="Arial"/>
          <w:i/>
          <w:iCs/>
          <w:color w:val="000000"/>
          <w:szCs w:val="24"/>
        </w:rPr>
        <w:t xml:space="preserve"> </w:t>
      </w:r>
      <w:proofErr w:type="spellStart"/>
      <w:r w:rsidR="001F6E65" w:rsidRPr="000D70E2">
        <w:rPr>
          <w:rFonts w:ascii="Arial" w:eastAsia="Times New Roman" w:hAnsi="Arial" w:cs="Arial"/>
          <w:i/>
          <w:iCs/>
          <w:strike/>
          <w:color w:val="000000"/>
          <w:szCs w:val="24"/>
          <w:highlight w:val="yellow"/>
        </w:rPr>
        <w:t>Kenricka</w:t>
      </w:r>
      <w:proofErr w:type="spellEnd"/>
    </w:p>
    <w:p w:rsidR="00EA0419" w:rsidRDefault="00EA0419" w:rsidP="008050B4">
      <w:pPr>
        <w:spacing w:after="0" w:line="240" w:lineRule="auto"/>
        <w:rPr>
          <w:rFonts w:ascii="Arial" w:eastAsia="Times New Roman" w:hAnsi="Arial" w:cs="Arial"/>
          <w:i/>
          <w:iCs/>
          <w:color w:val="000000"/>
          <w:szCs w:val="24"/>
        </w:rPr>
      </w:pPr>
    </w:p>
    <w:p w:rsidR="005634DC" w:rsidRDefault="008050B4" w:rsidP="008050B4">
      <w:pPr>
        <w:spacing w:after="0" w:line="240" w:lineRule="auto"/>
        <w:rPr>
          <w:rFonts w:ascii="Arial" w:eastAsia="Times New Roman" w:hAnsi="Arial" w:cs="Arial"/>
          <w:b/>
          <w:bCs/>
          <w:color w:val="353535"/>
          <w:sz w:val="20"/>
          <w:szCs w:val="20"/>
          <w:bdr w:val="none" w:sz="0" w:space="0" w:color="auto" w:frame="1"/>
        </w:rPr>
      </w:pPr>
      <w:r w:rsidRPr="008050B4">
        <w:rPr>
          <w:rFonts w:ascii="Arial" w:eastAsia="Times New Roman" w:hAnsi="Arial" w:cs="Arial"/>
          <w:b/>
          <w:bCs/>
          <w:color w:val="353535"/>
          <w:sz w:val="20"/>
          <w:szCs w:val="20"/>
          <w:bdr w:val="none" w:sz="0" w:space="0" w:color="auto" w:frame="1"/>
        </w:rPr>
        <w:t>Reading</w:t>
      </w:r>
      <w:r>
        <w:rPr>
          <w:rFonts w:ascii="Arial" w:eastAsia="Times New Roman" w:hAnsi="Arial" w:cs="Arial"/>
          <w:b/>
          <w:bCs/>
          <w:color w:val="353535"/>
          <w:sz w:val="20"/>
          <w:szCs w:val="20"/>
          <w:bdr w:val="none" w:sz="0" w:space="0" w:color="auto" w:frame="1"/>
        </w:rPr>
        <w:t>s</w:t>
      </w:r>
    </w:p>
    <w:p w:rsidR="005634DC" w:rsidRPr="005634DC" w:rsidRDefault="005634DC" w:rsidP="008050B4">
      <w:pPr>
        <w:spacing w:after="0" w:line="240" w:lineRule="auto"/>
        <w:rPr>
          <w:rFonts w:ascii="Arial" w:eastAsia="Times New Roman" w:hAnsi="Arial" w:cs="Arial"/>
          <w:b/>
          <w:bCs/>
          <w:color w:val="353535"/>
          <w:sz w:val="20"/>
          <w:szCs w:val="20"/>
          <w:bdr w:val="none" w:sz="0" w:space="0" w:color="auto" w:frame="1"/>
        </w:rPr>
      </w:pPr>
    </w:p>
    <w:p w:rsidR="008050B4" w:rsidRPr="005634DC" w:rsidRDefault="008050B4" w:rsidP="005634DC">
      <w:pPr>
        <w:spacing w:after="0" w:line="360" w:lineRule="auto"/>
        <w:ind w:left="720" w:hanging="720"/>
        <w:rPr>
          <w:rFonts w:ascii="Arial" w:eastAsia="Times New Roman" w:hAnsi="Arial" w:cs="Arial"/>
          <w:color w:val="353535"/>
          <w:sz w:val="20"/>
          <w:szCs w:val="20"/>
        </w:rPr>
      </w:pPr>
      <w:proofErr w:type="spellStart"/>
      <w:r w:rsidRPr="005634DC">
        <w:rPr>
          <w:rFonts w:ascii="Arial" w:eastAsia="Times New Roman" w:hAnsi="Arial" w:cs="Arial"/>
          <w:color w:val="353535"/>
          <w:sz w:val="20"/>
          <w:szCs w:val="20"/>
        </w:rPr>
        <w:t>Risvi</w:t>
      </w:r>
      <w:proofErr w:type="spellEnd"/>
      <w:r w:rsidRPr="005634DC">
        <w:rPr>
          <w:rFonts w:ascii="Arial" w:eastAsia="Times New Roman" w:hAnsi="Arial" w:cs="Arial"/>
          <w:color w:val="353535"/>
          <w:sz w:val="20"/>
          <w:szCs w:val="20"/>
        </w:rPr>
        <w:t>, Q. (2010). </w:t>
      </w:r>
      <w:hyperlink r:id="rId5" w:history="1">
        <w:r w:rsidRPr="005634DC">
          <w:rPr>
            <w:rFonts w:ascii="Arial" w:eastAsia="Times New Roman" w:hAnsi="Arial" w:cs="Arial"/>
            <w:color w:val="00617F"/>
            <w:sz w:val="20"/>
            <w:szCs w:val="20"/>
            <w:bdr w:val="none" w:sz="0" w:space="0" w:color="auto" w:frame="1"/>
          </w:rPr>
          <w:t>Going international: A practical, comprehensive template for establishing a footprint in foreign markets</w:t>
        </w:r>
      </w:hyperlink>
      <w:r w:rsidRPr="005634DC">
        <w:rPr>
          <w:rFonts w:ascii="Arial" w:eastAsia="Times New Roman" w:hAnsi="Arial" w:cs="Arial"/>
          <w:color w:val="353535"/>
          <w:sz w:val="20"/>
          <w:szCs w:val="20"/>
        </w:rPr>
        <w:t>. </w:t>
      </w:r>
      <w:r w:rsidRPr="005634DC">
        <w:rPr>
          <w:rFonts w:ascii="Arial" w:eastAsia="Times New Roman" w:hAnsi="Arial" w:cs="Arial"/>
          <w:i/>
          <w:iCs/>
          <w:color w:val="353535"/>
          <w:sz w:val="20"/>
          <w:szCs w:val="20"/>
          <w:bdr w:val="none" w:sz="0" w:space="0" w:color="auto" w:frame="1"/>
        </w:rPr>
        <w:t>Ivey Business Journal, 74</w:t>
      </w:r>
      <w:r w:rsidRPr="005634DC">
        <w:rPr>
          <w:rFonts w:ascii="Arial" w:eastAsia="Times New Roman" w:hAnsi="Arial" w:cs="Arial"/>
          <w:color w:val="353535"/>
          <w:sz w:val="20"/>
          <w:szCs w:val="20"/>
        </w:rPr>
        <w:t>(3), 2. </w:t>
      </w:r>
      <w:r w:rsidRPr="005634DC">
        <w:rPr>
          <w:rFonts w:ascii="Arial" w:eastAsia="Times New Roman" w:hAnsi="Arial" w:cs="Arial"/>
          <w:b/>
          <w:bCs/>
          <w:color w:val="353535"/>
          <w:sz w:val="20"/>
          <w:szCs w:val="20"/>
          <w:bdr w:val="none" w:sz="0" w:space="0" w:color="auto" w:frame="1"/>
        </w:rPr>
        <w:t>(UMUC Library)</w:t>
      </w:r>
    </w:p>
    <w:p w:rsidR="008050B4" w:rsidRPr="008050B4" w:rsidRDefault="008050B4" w:rsidP="005634DC">
      <w:pPr>
        <w:spacing w:after="0" w:line="360" w:lineRule="auto"/>
        <w:ind w:left="720" w:hanging="720"/>
        <w:rPr>
          <w:rFonts w:ascii="Arial" w:eastAsia="Times New Roman" w:hAnsi="Arial" w:cs="Arial"/>
          <w:color w:val="353535"/>
          <w:sz w:val="20"/>
          <w:szCs w:val="20"/>
        </w:rPr>
      </w:pPr>
      <w:proofErr w:type="spellStart"/>
      <w:r w:rsidRPr="008050B4">
        <w:rPr>
          <w:rFonts w:ascii="Arial" w:eastAsia="Times New Roman" w:hAnsi="Arial" w:cs="Arial"/>
          <w:color w:val="353535"/>
          <w:sz w:val="20"/>
          <w:szCs w:val="20"/>
        </w:rPr>
        <w:t>Huei</w:t>
      </w:r>
      <w:proofErr w:type="spellEnd"/>
      <w:r w:rsidRPr="008050B4">
        <w:rPr>
          <w:rFonts w:ascii="Arial" w:eastAsia="Times New Roman" w:hAnsi="Arial" w:cs="Arial"/>
          <w:color w:val="353535"/>
          <w:sz w:val="20"/>
          <w:szCs w:val="20"/>
        </w:rPr>
        <w:t>-Ting, T. &amp; Eisingerich, A.B. (2010). </w:t>
      </w:r>
      <w:hyperlink r:id="rId6" w:history="1">
        <w:r w:rsidRPr="008050B4">
          <w:rPr>
            <w:rFonts w:ascii="Arial" w:eastAsia="Times New Roman" w:hAnsi="Arial" w:cs="Arial"/>
            <w:color w:val="00617F"/>
            <w:sz w:val="20"/>
            <w:szCs w:val="20"/>
            <w:bdr w:val="none" w:sz="0" w:space="0" w:color="auto" w:frame="1"/>
          </w:rPr>
          <w:t>Internationalization strategies of emerging markets firms</w:t>
        </w:r>
      </w:hyperlink>
      <w:r w:rsidRPr="008050B4">
        <w:rPr>
          <w:rFonts w:ascii="Arial" w:eastAsia="Times New Roman" w:hAnsi="Arial" w:cs="Arial"/>
          <w:color w:val="353535"/>
          <w:sz w:val="20"/>
          <w:szCs w:val="20"/>
        </w:rPr>
        <w:t>. </w:t>
      </w:r>
      <w:r w:rsidRPr="008050B4">
        <w:rPr>
          <w:rFonts w:ascii="Arial" w:eastAsia="Times New Roman" w:hAnsi="Arial" w:cs="Arial"/>
          <w:i/>
          <w:iCs/>
          <w:color w:val="353535"/>
          <w:sz w:val="20"/>
          <w:szCs w:val="20"/>
          <w:bdr w:val="none" w:sz="0" w:space="0" w:color="auto" w:frame="1"/>
        </w:rPr>
        <w:t>California Management Review</w:t>
      </w:r>
      <w:r w:rsidRPr="008050B4">
        <w:rPr>
          <w:rFonts w:ascii="Arial" w:eastAsia="Times New Roman" w:hAnsi="Arial" w:cs="Arial"/>
          <w:color w:val="353535"/>
          <w:sz w:val="20"/>
          <w:szCs w:val="20"/>
        </w:rPr>
        <w:t>, </w:t>
      </w:r>
      <w:r w:rsidRPr="008050B4">
        <w:rPr>
          <w:rFonts w:ascii="Arial" w:eastAsia="Times New Roman" w:hAnsi="Arial" w:cs="Arial"/>
          <w:i/>
          <w:iCs/>
          <w:color w:val="353535"/>
          <w:sz w:val="20"/>
          <w:szCs w:val="20"/>
          <w:bdr w:val="none" w:sz="0" w:space="0" w:color="auto" w:frame="1"/>
        </w:rPr>
        <w:t>53</w:t>
      </w:r>
      <w:r w:rsidRPr="008050B4">
        <w:rPr>
          <w:rFonts w:ascii="Arial" w:eastAsia="Times New Roman" w:hAnsi="Arial" w:cs="Arial"/>
          <w:color w:val="353535"/>
          <w:sz w:val="20"/>
          <w:szCs w:val="20"/>
        </w:rPr>
        <w:t>(1), 114-135. </w:t>
      </w:r>
      <w:r w:rsidRPr="008050B4">
        <w:rPr>
          <w:rFonts w:ascii="Arial" w:eastAsia="Times New Roman" w:hAnsi="Arial" w:cs="Arial"/>
          <w:b/>
          <w:bCs/>
          <w:color w:val="353535"/>
          <w:sz w:val="20"/>
          <w:szCs w:val="20"/>
          <w:bdr w:val="none" w:sz="0" w:space="0" w:color="auto" w:frame="1"/>
        </w:rPr>
        <w:t>(UMUC Library)</w:t>
      </w:r>
    </w:p>
    <w:p w:rsidR="008050B4" w:rsidRPr="008050B4" w:rsidRDefault="008050B4" w:rsidP="005634DC">
      <w:pPr>
        <w:spacing w:after="0" w:line="360" w:lineRule="auto"/>
        <w:ind w:left="720" w:hanging="720"/>
        <w:rPr>
          <w:rFonts w:ascii="Arial" w:eastAsia="Times New Roman" w:hAnsi="Arial" w:cs="Arial"/>
          <w:color w:val="353535"/>
          <w:sz w:val="20"/>
          <w:szCs w:val="20"/>
        </w:rPr>
      </w:pPr>
      <w:r w:rsidRPr="008050B4">
        <w:rPr>
          <w:rFonts w:ascii="Arial" w:eastAsia="Times New Roman" w:hAnsi="Arial" w:cs="Arial"/>
          <w:color w:val="353535"/>
          <w:sz w:val="20"/>
          <w:szCs w:val="20"/>
        </w:rPr>
        <w:t>Guillen, M. F., &amp; Garcia-Canal, E. (2011). </w:t>
      </w:r>
      <w:hyperlink r:id="rId7" w:history="1">
        <w:r w:rsidRPr="008050B4">
          <w:rPr>
            <w:rFonts w:ascii="Arial" w:eastAsia="Times New Roman" w:hAnsi="Arial" w:cs="Arial"/>
            <w:color w:val="00617F"/>
            <w:sz w:val="20"/>
            <w:szCs w:val="20"/>
            <w:bdr w:val="none" w:sz="0" w:space="0" w:color="auto" w:frame="1"/>
          </w:rPr>
          <w:t>The rise of emerging market multinationals</w:t>
        </w:r>
      </w:hyperlink>
      <w:r w:rsidRPr="008050B4">
        <w:rPr>
          <w:rFonts w:ascii="Arial" w:eastAsia="Times New Roman" w:hAnsi="Arial" w:cs="Arial"/>
          <w:color w:val="353535"/>
          <w:sz w:val="20"/>
          <w:szCs w:val="20"/>
        </w:rPr>
        <w:t>. </w:t>
      </w:r>
      <w:r w:rsidRPr="008050B4">
        <w:rPr>
          <w:rFonts w:ascii="Arial" w:eastAsia="Times New Roman" w:hAnsi="Arial" w:cs="Arial"/>
          <w:i/>
          <w:iCs/>
          <w:color w:val="353535"/>
          <w:sz w:val="20"/>
          <w:szCs w:val="20"/>
          <w:bdr w:val="none" w:sz="0" w:space="0" w:color="auto" w:frame="1"/>
        </w:rPr>
        <w:t>IESE Insight</w:t>
      </w:r>
      <w:r w:rsidRPr="008050B4">
        <w:rPr>
          <w:rFonts w:ascii="Arial" w:eastAsia="Times New Roman" w:hAnsi="Arial" w:cs="Arial"/>
          <w:color w:val="353535"/>
          <w:sz w:val="20"/>
          <w:szCs w:val="20"/>
        </w:rPr>
        <w:t>, (10), 13-19. </w:t>
      </w:r>
      <w:r w:rsidRPr="008050B4">
        <w:rPr>
          <w:rFonts w:ascii="Arial" w:eastAsia="Times New Roman" w:hAnsi="Arial" w:cs="Arial"/>
          <w:b/>
          <w:bCs/>
          <w:color w:val="353535"/>
          <w:sz w:val="20"/>
          <w:szCs w:val="20"/>
          <w:bdr w:val="none" w:sz="0" w:space="0" w:color="auto" w:frame="1"/>
        </w:rPr>
        <w:t>(UMUC Library)</w:t>
      </w:r>
    </w:p>
    <w:p w:rsidR="008050B4" w:rsidRPr="008050B4" w:rsidRDefault="008050B4" w:rsidP="005634DC">
      <w:pPr>
        <w:spacing w:after="120" w:line="360" w:lineRule="auto"/>
        <w:ind w:left="720" w:hanging="720"/>
        <w:rPr>
          <w:rFonts w:ascii="Arial" w:eastAsia="Times New Roman" w:hAnsi="Arial" w:cs="Arial"/>
          <w:color w:val="353535"/>
          <w:sz w:val="20"/>
          <w:szCs w:val="20"/>
        </w:rPr>
      </w:pPr>
      <w:r w:rsidRPr="008050B4">
        <w:rPr>
          <w:rFonts w:ascii="Arial" w:eastAsia="Times New Roman" w:hAnsi="Arial" w:cs="Arial"/>
          <w:color w:val="353535"/>
          <w:sz w:val="20"/>
          <w:szCs w:val="20"/>
        </w:rPr>
        <w:t>Schmitz, A. (Trans.). 2012. </w:t>
      </w:r>
      <w:hyperlink r:id="rId8" w:history="1">
        <w:r w:rsidRPr="008050B4">
          <w:rPr>
            <w:rFonts w:ascii="Arial" w:eastAsia="Times New Roman" w:hAnsi="Arial" w:cs="Arial"/>
            <w:color w:val="00617F"/>
            <w:sz w:val="20"/>
            <w:szCs w:val="20"/>
            <w:bdr w:val="none" w:sz="0" w:space="0" w:color="auto" w:frame="1"/>
          </w:rPr>
          <w:t>Strategy and international business</w:t>
        </w:r>
      </w:hyperlink>
      <w:r w:rsidRPr="008050B4">
        <w:rPr>
          <w:rFonts w:ascii="Arial" w:eastAsia="Times New Roman" w:hAnsi="Arial" w:cs="Arial"/>
          <w:color w:val="353535"/>
          <w:sz w:val="20"/>
          <w:szCs w:val="20"/>
        </w:rPr>
        <w:t>.</w:t>
      </w:r>
    </w:p>
    <w:p w:rsidR="008050B4" w:rsidRPr="005634DC" w:rsidRDefault="008050B4" w:rsidP="005634DC">
      <w:pPr>
        <w:spacing w:after="0" w:line="360" w:lineRule="auto"/>
        <w:ind w:left="720" w:hanging="720"/>
        <w:rPr>
          <w:rFonts w:ascii="Arial" w:eastAsia="Times New Roman" w:hAnsi="Arial" w:cs="Arial"/>
          <w:color w:val="353535"/>
          <w:sz w:val="20"/>
          <w:szCs w:val="20"/>
        </w:rPr>
      </w:pPr>
      <w:r w:rsidRPr="005634DC">
        <w:rPr>
          <w:rFonts w:ascii="Arial" w:eastAsia="Times New Roman" w:hAnsi="Arial" w:cs="Arial"/>
          <w:b/>
          <w:bCs/>
          <w:color w:val="353535"/>
          <w:sz w:val="20"/>
          <w:szCs w:val="20"/>
          <w:bdr w:val="none" w:sz="0" w:space="0" w:color="auto" w:frame="1"/>
        </w:rPr>
        <w:t>Multimedia</w:t>
      </w:r>
    </w:p>
    <w:p w:rsidR="008050B4" w:rsidRPr="008050B4" w:rsidRDefault="008050B4" w:rsidP="005634DC">
      <w:pPr>
        <w:spacing w:after="120" w:line="360" w:lineRule="auto"/>
        <w:ind w:left="720" w:hanging="720"/>
        <w:rPr>
          <w:rFonts w:ascii="Arial" w:eastAsia="Times New Roman" w:hAnsi="Arial" w:cs="Arial"/>
          <w:color w:val="353535"/>
          <w:sz w:val="20"/>
          <w:szCs w:val="20"/>
        </w:rPr>
      </w:pPr>
      <w:r w:rsidRPr="008050B4">
        <w:rPr>
          <w:rFonts w:ascii="Arial" w:eastAsia="Times New Roman" w:hAnsi="Arial" w:cs="Arial"/>
          <w:color w:val="353535"/>
          <w:sz w:val="20"/>
          <w:szCs w:val="20"/>
        </w:rPr>
        <w:t>Khanna, T. (Speaker). (2005). </w:t>
      </w:r>
      <w:proofErr w:type="spellStart"/>
      <w:r w:rsidR="001D00E1">
        <w:fldChar w:fldCharType="begin"/>
      </w:r>
      <w:r w:rsidR="001D00E1">
        <w:instrText xml:space="preserve"> HYPERLINK "http://ezproxy.umuc.edu/login?url=http://search.ebscohost.com/login.aspx?direct=true&amp;db=fsv&amp;AN=1576c&amp;site=eds-live&amp;scope=site" </w:instrText>
      </w:r>
      <w:r w:rsidR="001D00E1">
        <w:fldChar w:fldCharType="separate"/>
      </w:r>
      <w:r w:rsidRPr="008050B4">
        <w:rPr>
          <w:rFonts w:ascii="Arial" w:eastAsia="Times New Roman" w:hAnsi="Arial" w:cs="Arial"/>
          <w:i/>
          <w:iCs/>
          <w:color w:val="00617F"/>
          <w:sz w:val="20"/>
          <w:szCs w:val="20"/>
          <w:bdr w:val="none" w:sz="0" w:space="0" w:color="auto" w:frame="1"/>
        </w:rPr>
        <w:t>HarvardFSS</w:t>
      </w:r>
      <w:proofErr w:type="spellEnd"/>
      <w:r w:rsidRPr="008050B4">
        <w:rPr>
          <w:rFonts w:ascii="Arial" w:eastAsia="Times New Roman" w:hAnsi="Arial" w:cs="Arial"/>
          <w:i/>
          <w:iCs/>
          <w:color w:val="00617F"/>
          <w:sz w:val="20"/>
          <w:szCs w:val="20"/>
          <w:bdr w:val="none" w:sz="0" w:space="0" w:color="auto" w:frame="1"/>
        </w:rPr>
        <w:t>: Scope and global strategy</w:t>
      </w:r>
      <w:r w:rsidR="001D00E1">
        <w:rPr>
          <w:rFonts w:ascii="Arial" w:eastAsia="Times New Roman" w:hAnsi="Arial" w:cs="Arial"/>
          <w:i/>
          <w:iCs/>
          <w:color w:val="00617F"/>
          <w:sz w:val="20"/>
          <w:szCs w:val="20"/>
          <w:bdr w:val="none" w:sz="0" w:space="0" w:color="auto" w:frame="1"/>
        </w:rPr>
        <w:fldChar w:fldCharType="end"/>
      </w:r>
      <w:r w:rsidRPr="008050B4">
        <w:rPr>
          <w:rFonts w:ascii="Arial" w:eastAsia="Times New Roman" w:hAnsi="Arial" w:cs="Arial"/>
          <w:i/>
          <w:iCs/>
          <w:color w:val="353535"/>
          <w:sz w:val="20"/>
          <w:szCs w:val="20"/>
          <w:bdr w:val="none" w:sz="0" w:space="0" w:color="auto" w:frame="1"/>
        </w:rPr>
        <w:t>. </w:t>
      </w:r>
      <w:r w:rsidRPr="008050B4">
        <w:rPr>
          <w:rFonts w:ascii="Arial" w:eastAsia="Times New Roman" w:hAnsi="Arial" w:cs="Arial"/>
          <w:color w:val="353535"/>
          <w:sz w:val="20"/>
          <w:szCs w:val="20"/>
        </w:rPr>
        <w:t> [Video podcast]. </w:t>
      </w:r>
      <w:r w:rsidRPr="008050B4">
        <w:rPr>
          <w:rFonts w:ascii="Arial" w:eastAsia="Times New Roman" w:hAnsi="Arial" w:cs="Arial"/>
          <w:b/>
          <w:bCs/>
          <w:color w:val="353535"/>
          <w:sz w:val="20"/>
          <w:szCs w:val="20"/>
          <w:bdr w:val="none" w:sz="0" w:space="0" w:color="auto" w:frame="1"/>
        </w:rPr>
        <w:t>(UMUC Library)</w:t>
      </w:r>
    </w:p>
    <w:p w:rsidR="008050B4" w:rsidRPr="005634DC" w:rsidRDefault="008050B4" w:rsidP="005634DC">
      <w:pPr>
        <w:spacing w:after="0" w:line="360" w:lineRule="auto"/>
        <w:ind w:left="720" w:hanging="720"/>
        <w:rPr>
          <w:rFonts w:ascii="Arial" w:eastAsia="Times New Roman" w:hAnsi="Arial" w:cs="Arial"/>
          <w:color w:val="353535"/>
          <w:sz w:val="20"/>
          <w:szCs w:val="20"/>
        </w:rPr>
      </w:pPr>
      <w:r w:rsidRPr="005634DC">
        <w:rPr>
          <w:rFonts w:ascii="Arial" w:eastAsia="Times New Roman" w:hAnsi="Arial" w:cs="Arial"/>
          <w:b/>
          <w:bCs/>
          <w:color w:val="353535"/>
          <w:sz w:val="20"/>
          <w:szCs w:val="20"/>
          <w:bdr w:val="none" w:sz="0" w:space="0" w:color="auto" w:frame="1"/>
        </w:rPr>
        <w:t>Data Tools</w:t>
      </w:r>
    </w:p>
    <w:p w:rsidR="008050B4" w:rsidRPr="008050B4" w:rsidRDefault="008D50E6" w:rsidP="005634DC">
      <w:pPr>
        <w:spacing w:after="120" w:line="360" w:lineRule="auto"/>
        <w:ind w:left="720" w:hanging="720"/>
        <w:rPr>
          <w:rFonts w:ascii="Arial" w:eastAsia="Times New Roman" w:hAnsi="Arial" w:cs="Arial"/>
          <w:color w:val="353535"/>
          <w:sz w:val="20"/>
          <w:szCs w:val="20"/>
        </w:rPr>
      </w:pPr>
      <w:hyperlink r:id="rId9" w:history="1">
        <w:r w:rsidR="008050B4" w:rsidRPr="008050B4">
          <w:rPr>
            <w:rFonts w:ascii="Arial" w:eastAsia="Times New Roman" w:hAnsi="Arial" w:cs="Arial"/>
            <w:color w:val="00617F"/>
            <w:sz w:val="20"/>
            <w:szCs w:val="20"/>
            <w:bdr w:val="none" w:sz="0" w:space="0" w:color="auto" w:frame="1"/>
          </w:rPr>
          <w:t>Global Edge industry insight reports</w:t>
        </w:r>
      </w:hyperlink>
      <w:r w:rsidR="008050B4" w:rsidRPr="008050B4">
        <w:rPr>
          <w:rFonts w:ascii="Arial" w:eastAsia="Times New Roman" w:hAnsi="Arial" w:cs="Arial"/>
          <w:color w:val="353535"/>
          <w:sz w:val="20"/>
          <w:szCs w:val="20"/>
        </w:rPr>
        <w:t> – This link takes you to the Global Edge short industry reports, which gives insight into industry structure.</w:t>
      </w:r>
    </w:p>
    <w:p w:rsidR="008050B4" w:rsidRPr="005634DC" w:rsidRDefault="008050B4" w:rsidP="005634DC">
      <w:pPr>
        <w:spacing w:after="0" w:line="360" w:lineRule="auto"/>
        <w:ind w:left="720" w:hanging="720"/>
        <w:rPr>
          <w:rFonts w:ascii="Arial" w:eastAsia="Times New Roman" w:hAnsi="Arial" w:cs="Arial"/>
          <w:color w:val="353535"/>
          <w:sz w:val="20"/>
          <w:szCs w:val="20"/>
        </w:rPr>
      </w:pPr>
      <w:r w:rsidRPr="005634DC">
        <w:rPr>
          <w:rFonts w:ascii="Arial" w:eastAsia="Times New Roman" w:hAnsi="Arial" w:cs="Arial"/>
          <w:b/>
          <w:bCs/>
          <w:color w:val="353535"/>
          <w:sz w:val="20"/>
          <w:szCs w:val="20"/>
          <w:bdr w:val="none" w:sz="0" w:space="0" w:color="auto" w:frame="1"/>
        </w:rPr>
        <w:t>MBA Reference Guides</w:t>
      </w:r>
    </w:p>
    <w:p w:rsidR="008050B4" w:rsidRPr="008050B4" w:rsidRDefault="008050B4" w:rsidP="005634DC">
      <w:pPr>
        <w:spacing w:after="0" w:line="360" w:lineRule="auto"/>
        <w:ind w:left="720" w:hanging="720"/>
        <w:rPr>
          <w:rFonts w:ascii="Arial" w:eastAsia="Times New Roman" w:hAnsi="Arial" w:cs="Arial"/>
          <w:color w:val="353535"/>
          <w:sz w:val="20"/>
          <w:szCs w:val="20"/>
        </w:rPr>
      </w:pPr>
      <w:proofErr w:type="spellStart"/>
      <w:r w:rsidRPr="008050B4">
        <w:rPr>
          <w:rFonts w:ascii="Arial" w:eastAsia="Times New Roman" w:hAnsi="Arial" w:cs="Arial"/>
          <w:color w:val="353535"/>
          <w:sz w:val="20"/>
          <w:szCs w:val="20"/>
        </w:rPr>
        <w:t>Kogut</w:t>
      </w:r>
      <w:proofErr w:type="spellEnd"/>
      <w:r w:rsidRPr="008050B4">
        <w:rPr>
          <w:rFonts w:ascii="Arial" w:eastAsia="Times New Roman" w:hAnsi="Arial" w:cs="Arial"/>
          <w:color w:val="353535"/>
          <w:sz w:val="20"/>
          <w:szCs w:val="20"/>
        </w:rPr>
        <w:t>, B. (2006). </w:t>
      </w:r>
      <w:hyperlink r:id="rId10" w:history="1">
        <w:r w:rsidRPr="008050B4">
          <w:rPr>
            <w:rFonts w:ascii="Arial" w:eastAsia="Times New Roman" w:hAnsi="Arial" w:cs="Arial"/>
            <w:color w:val="00617F"/>
            <w:sz w:val="20"/>
            <w:szCs w:val="20"/>
            <w:bdr w:val="none" w:sz="0" w:space="0" w:color="auto" w:frame="1"/>
          </w:rPr>
          <w:t>International management and strategy</w:t>
        </w:r>
      </w:hyperlink>
      <w:r w:rsidRPr="008050B4">
        <w:rPr>
          <w:rFonts w:ascii="Arial" w:eastAsia="Times New Roman" w:hAnsi="Arial" w:cs="Arial"/>
          <w:color w:val="353535"/>
          <w:sz w:val="20"/>
          <w:szCs w:val="20"/>
        </w:rPr>
        <w:t>. In A. Pettigrew, H. Thomas &amp; R. Whittington </w:t>
      </w:r>
      <w:r w:rsidRPr="008050B4">
        <w:rPr>
          <w:rFonts w:ascii="Arial" w:eastAsia="Times New Roman" w:hAnsi="Arial" w:cs="Arial"/>
          <w:i/>
          <w:iCs/>
          <w:color w:val="353535"/>
          <w:sz w:val="20"/>
          <w:szCs w:val="20"/>
          <w:bdr w:val="none" w:sz="0" w:space="0" w:color="auto" w:frame="1"/>
        </w:rPr>
        <w:t>Handbook of strategy and management</w:t>
      </w:r>
      <w:r w:rsidRPr="008050B4">
        <w:rPr>
          <w:rFonts w:ascii="Arial" w:eastAsia="Times New Roman" w:hAnsi="Arial" w:cs="Arial"/>
          <w:color w:val="353535"/>
          <w:sz w:val="20"/>
          <w:szCs w:val="20"/>
        </w:rPr>
        <w:t xml:space="preserve"> (pp. 261-266). London: SAGE Publications Ltd. </w:t>
      </w:r>
      <w:proofErr w:type="spellStart"/>
      <w:r w:rsidRPr="008050B4">
        <w:rPr>
          <w:rFonts w:ascii="Arial" w:eastAsia="Times New Roman" w:hAnsi="Arial" w:cs="Arial"/>
          <w:color w:val="353535"/>
          <w:sz w:val="20"/>
          <w:szCs w:val="20"/>
        </w:rPr>
        <w:t>Doi</w:t>
      </w:r>
      <w:proofErr w:type="spellEnd"/>
      <w:r w:rsidRPr="008050B4">
        <w:rPr>
          <w:rFonts w:ascii="Arial" w:eastAsia="Times New Roman" w:hAnsi="Arial" w:cs="Arial"/>
          <w:color w:val="353535"/>
          <w:sz w:val="20"/>
          <w:szCs w:val="20"/>
        </w:rPr>
        <w:t>: 10.4135/9781848608313.n12</w:t>
      </w:r>
    </w:p>
    <w:p w:rsidR="008050B4" w:rsidRPr="00711D9A" w:rsidRDefault="008050B4" w:rsidP="005634DC">
      <w:pPr>
        <w:spacing w:before="100" w:beforeAutospacing="1" w:after="100" w:afterAutospacing="1" w:line="240" w:lineRule="auto"/>
        <w:rPr>
          <w:rFonts w:ascii="Arial" w:eastAsia="Times New Roman" w:hAnsi="Arial" w:cs="Arial"/>
          <w:color w:val="000000"/>
          <w:szCs w:val="24"/>
        </w:rPr>
      </w:pPr>
    </w:p>
    <w:sectPr w:rsidR="008050B4" w:rsidRPr="00711D9A" w:rsidSect="004C5168">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955A7"/>
    <w:multiLevelType w:val="multilevel"/>
    <w:tmpl w:val="724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DE0D4D"/>
    <w:multiLevelType w:val="multilevel"/>
    <w:tmpl w:val="03A67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42FF2"/>
    <w:multiLevelType w:val="hybridMultilevel"/>
    <w:tmpl w:val="038C6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35F22"/>
    <w:multiLevelType w:val="multilevel"/>
    <w:tmpl w:val="ADD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CA500A"/>
    <w:multiLevelType w:val="hybridMultilevel"/>
    <w:tmpl w:val="91A6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06E16"/>
    <w:multiLevelType w:val="multilevel"/>
    <w:tmpl w:val="03AE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F0B98"/>
    <w:multiLevelType w:val="multilevel"/>
    <w:tmpl w:val="ECAA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7575F3"/>
    <w:multiLevelType w:val="multilevel"/>
    <w:tmpl w:val="579A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CC0022"/>
    <w:multiLevelType w:val="multilevel"/>
    <w:tmpl w:val="8F9E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8"/>
  </w:num>
  <w:num w:numId="5">
    <w:abstractNumId w:val="3"/>
  </w:num>
  <w:num w:numId="6">
    <w:abstractNumId w:val="0"/>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8"/>
    <w:rsid w:val="00015185"/>
    <w:rsid w:val="000449CE"/>
    <w:rsid w:val="000D1661"/>
    <w:rsid w:val="000D70E2"/>
    <w:rsid w:val="001A5268"/>
    <w:rsid w:val="001D00E1"/>
    <w:rsid w:val="001F6E65"/>
    <w:rsid w:val="00257BEF"/>
    <w:rsid w:val="002D2B89"/>
    <w:rsid w:val="002F45A6"/>
    <w:rsid w:val="00371EB0"/>
    <w:rsid w:val="00403CD0"/>
    <w:rsid w:val="00450A4A"/>
    <w:rsid w:val="004C3F06"/>
    <w:rsid w:val="004C5168"/>
    <w:rsid w:val="00502A7C"/>
    <w:rsid w:val="00526095"/>
    <w:rsid w:val="00537EFD"/>
    <w:rsid w:val="005634DC"/>
    <w:rsid w:val="00653E28"/>
    <w:rsid w:val="00675D20"/>
    <w:rsid w:val="00703812"/>
    <w:rsid w:val="00711D9A"/>
    <w:rsid w:val="008050B4"/>
    <w:rsid w:val="0089074B"/>
    <w:rsid w:val="00896FDE"/>
    <w:rsid w:val="008B51E9"/>
    <w:rsid w:val="008D50E6"/>
    <w:rsid w:val="008F6597"/>
    <w:rsid w:val="00A67198"/>
    <w:rsid w:val="00A74C37"/>
    <w:rsid w:val="00AA021D"/>
    <w:rsid w:val="00C34529"/>
    <w:rsid w:val="00C9649E"/>
    <w:rsid w:val="00CB6E86"/>
    <w:rsid w:val="00CD6755"/>
    <w:rsid w:val="00CF3EED"/>
    <w:rsid w:val="00D25668"/>
    <w:rsid w:val="00E16784"/>
    <w:rsid w:val="00E32B17"/>
    <w:rsid w:val="00E53B66"/>
    <w:rsid w:val="00E760B0"/>
    <w:rsid w:val="00EA0419"/>
    <w:rsid w:val="00ED7A53"/>
    <w:rsid w:val="00FA074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30C25-F427-42F5-BC83-3763210F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16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661"/>
    <w:pPr>
      <w:ind w:left="720"/>
      <w:contextualSpacing/>
    </w:pPr>
  </w:style>
  <w:style w:type="paragraph" w:styleId="NormalWeb">
    <w:name w:val="Normal (Web)"/>
    <w:basedOn w:val="Normal"/>
    <w:uiPriority w:val="99"/>
    <w:semiHidden/>
    <w:unhideWhenUsed/>
    <w:rsid w:val="00CF3E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3EED"/>
    <w:rPr>
      <w:i/>
      <w:iCs/>
    </w:rPr>
  </w:style>
  <w:style w:type="character" w:customStyle="1" w:styleId="apple-converted-space">
    <w:name w:val="apple-converted-space"/>
    <w:basedOn w:val="DefaultParagraphFont"/>
    <w:rsid w:val="00CF3EED"/>
  </w:style>
  <w:style w:type="character" w:styleId="Strong">
    <w:name w:val="Strong"/>
    <w:basedOn w:val="DefaultParagraphFont"/>
    <w:uiPriority w:val="22"/>
    <w:qFormat/>
    <w:rsid w:val="00CF3EED"/>
    <w:rPr>
      <w:b/>
      <w:bCs/>
    </w:rPr>
  </w:style>
  <w:style w:type="character" w:styleId="Hyperlink">
    <w:name w:val="Hyperlink"/>
    <w:basedOn w:val="DefaultParagraphFont"/>
    <w:uiPriority w:val="99"/>
    <w:semiHidden/>
    <w:unhideWhenUsed/>
    <w:rsid w:val="00805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484495">
      <w:bodyDiv w:val="1"/>
      <w:marLeft w:val="0"/>
      <w:marRight w:val="0"/>
      <w:marTop w:val="0"/>
      <w:marBottom w:val="0"/>
      <w:divBdr>
        <w:top w:val="none" w:sz="0" w:space="0" w:color="auto"/>
        <w:left w:val="none" w:sz="0" w:space="0" w:color="auto"/>
        <w:bottom w:val="none" w:sz="0" w:space="0" w:color="auto"/>
        <w:right w:val="none" w:sz="0" w:space="0" w:color="auto"/>
      </w:divBdr>
    </w:div>
    <w:div w:id="18946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k.sagepub.com.ezproxy.umuc.edu/reference/hdbk_strategymgmt/n1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ezproxy.umuc.edu/login?url=http://search.ebscohost.com/login.aspx?direct=true&amp;db=bwh&amp;AN=57406463&amp;site=eds-live&amp;scope=site"/>
  <Relationship Id="rId6" Type="http://schemas.openxmlformats.org/officeDocument/2006/relationships/hyperlink" TargetMode="External" Target="http://ezproxy.umuc.edu/login?url=http://search.ebscohost.com/login.aspx?direct=true&amp;db=bth&amp;AN=55118060&amp;site=eds-live&amp;scope=site"/>
  <Relationship Id="rId7" Type="http://schemas.openxmlformats.org/officeDocument/2006/relationships/hyperlink" TargetMode="External" Target="http://ezproxy.umuc.edu/login?url=http://search.ebscohost.com/login.aspx?direct=true&amp;db=bth&amp;AN=69823494&amp;site=eds-live&amp;scope=site"/>
  <Relationship Id="rId8" Type="http://schemas.openxmlformats.org/officeDocument/2006/relationships/hyperlink" TargetMode="External" Target="https://saylordotorg.github.io/text_international-business/s14-strategy-and-international-bus.html"/>
  <Relationship Id="rId9" Type="http://schemas.openxmlformats.org/officeDocument/2006/relationships/hyperlink" TargetMode="External" Target="http://globaledge.msu.edu/global-insights/by/industr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1089</Words>
  <Characters>6209</Characters>
  <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