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 w:tblpY="-355"/>
        <w:tblW w:w="31680" w:type="dxa"/>
        <w:tblBorders>
          <w:top w:val="nil"/>
          <w:left w:val="nil"/>
          <w:right w:val="nil"/>
        </w:tblBorders>
        <w:tblLayout w:type="fixed"/>
        <w:tblCellMar>
          <w:left w:w="0" w:type="dxa"/>
          <w:right w:w="0" w:type="dxa"/>
        </w:tblCellMar>
        <w:tblLook w:val="0000" w:firstRow="0" w:lastRow="0" w:firstColumn="0" w:lastColumn="0" w:noHBand="0" w:noVBand="0"/>
      </w:tblPr>
      <w:tblGrid>
        <w:gridCol w:w="897"/>
        <w:gridCol w:w="22735"/>
        <w:gridCol w:w="8038"/>
      </w:tblGrid>
      <w:tr w:rsidR="00111DBB" w:rsidRPr="00111DBB" w14:paraId="3CBF0966" w14:textId="77777777" w:rsidTr="00111DBB">
        <w:tblPrEx>
          <w:tblCellMar>
            <w:top w:w="0" w:type="dxa"/>
            <w:left w:w="0" w:type="dxa"/>
            <w:bottom w:w="0" w:type="dxa"/>
            <w:right w:w="0" w:type="dxa"/>
          </w:tblCellMar>
        </w:tblPrEx>
        <w:tc>
          <w:tcPr>
            <w:tcW w:w="900" w:type="dxa"/>
            <w:tcBorders>
              <w:top w:val="nil"/>
              <w:left w:val="single" w:sz="8" w:space="0" w:color="ACBBC2"/>
              <w:bottom w:val="nil"/>
              <w:right w:val="single" w:sz="8" w:space="0" w:color="ACBBC2"/>
            </w:tcBorders>
            <w:shd w:val="clear" w:color="auto" w:fill="EAEAEA"/>
            <w:vAlign w:val="center"/>
          </w:tcPr>
          <w:p w14:paraId="3DB153C0" w14:textId="77777777" w:rsidR="00111DBB" w:rsidRPr="00111DBB" w:rsidRDefault="00111DBB" w:rsidP="00111DBB">
            <w:pPr>
              <w:widowControl w:val="0"/>
              <w:autoSpaceDE w:val="0"/>
              <w:autoSpaceDN w:val="0"/>
              <w:adjustRightInd w:val="0"/>
              <w:rPr>
                <w:rFonts w:ascii="Arial" w:hAnsi="Arial" w:cs="Arial"/>
                <w:b/>
                <w:bCs/>
                <w:color w:val="262626"/>
                <w:sz w:val="20"/>
                <w:szCs w:val="20"/>
              </w:rPr>
            </w:pPr>
            <w:r w:rsidRPr="00111DBB">
              <w:rPr>
                <w:rFonts w:ascii="Arial" w:hAnsi="Arial" w:cs="Arial"/>
                <w:b/>
                <w:bCs/>
                <w:color w:val="262626"/>
                <w:sz w:val="20"/>
                <w:szCs w:val="20"/>
              </w:rPr>
              <w:t>Step</w:t>
            </w:r>
          </w:p>
        </w:tc>
        <w:tc>
          <w:tcPr>
            <w:tcW w:w="22820" w:type="dxa"/>
            <w:tcBorders>
              <w:top w:val="nil"/>
              <w:left w:val="nil"/>
              <w:bottom w:val="nil"/>
              <w:right w:val="nil"/>
            </w:tcBorders>
            <w:shd w:val="clear" w:color="auto" w:fill="EAEAEA"/>
            <w:tcMar>
              <w:top w:w="200" w:type="nil"/>
            </w:tcMar>
            <w:vAlign w:val="center"/>
          </w:tcPr>
          <w:p w14:paraId="56E6C072" w14:textId="77777777" w:rsidR="00111DBB" w:rsidRPr="00111DBB" w:rsidRDefault="00111DBB" w:rsidP="00111DBB">
            <w:pPr>
              <w:widowControl w:val="0"/>
              <w:autoSpaceDE w:val="0"/>
              <w:autoSpaceDN w:val="0"/>
              <w:adjustRightInd w:val="0"/>
              <w:rPr>
                <w:rFonts w:ascii="Arial" w:hAnsi="Arial" w:cs="Arial"/>
                <w:b/>
                <w:bCs/>
                <w:color w:val="262626"/>
                <w:sz w:val="20"/>
                <w:szCs w:val="20"/>
              </w:rPr>
            </w:pPr>
            <w:r w:rsidRPr="00111DBB">
              <w:rPr>
                <w:rFonts w:ascii="Arial" w:hAnsi="Arial" w:cs="Arial"/>
                <w:b/>
                <w:bCs/>
                <w:color w:val="262626"/>
                <w:sz w:val="20"/>
                <w:szCs w:val="20"/>
              </w:rPr>
              <w:t>Instructions</w:t>
            </w:r>
          </w:p>
        </w:tc>
        <w:tc>
          <w:tcPr>
            <w:tcW w:w="8068" w:type="dxa"/>
            <w:tcBorders>
              <w:top w:val="nil"/>
              <w:left w:val="single" w:sz="8" w:space="0" w:color="ACBBC2"/>
              <w:bottom w:val="nil"/>
              <w:right w:val="nil"/>
            </w:tcBorders>
            <w:shd w:val="clear" w:color="auto" w:fill="EAEAEA"/>
            <w:vAlign w:val="center"/>
          </w:tcPr>
          <w:p w14:paraId="6D71AB21" w14:textId="77777777" w:rsidR="00111DBB" w:rsidRPr="00111DBB" w:rsidRDefault="00111DBB" w:rsidP="00111DBB">
            <w:pPr>
              <w:widowControl w:val="0"/>
              <w:autoSpaceDE w:val="0"/>
              <w:autoSpaceDN w:val="0"/>
              <w:adjustRightInd w:val="0"/>
              <w:rPr>
                <w:rFonts w:ascii="Arial" w:hAnsi="Arial" w:cs="Arial"/>
                <w:b/>
                <w:bCs/>
                <w:color w:val="262626"/>
                <w:sz w:val="20"/>
                <w:szCs w:val="20"/>
              </w:rPr>
            </w:pPr>
            <w:r w:rsidRPr="00111DBB">
              <w:rPr>
                <w:rFonts w:ascii="Arial" w:hAnsi="Arial" w:cs="Arial"/>
                <w:b/>
                <w:bCs/>
                <w:color w:val="262626"/>
                <w:sz w:val="20"/>
                <w:szCs w:val="20"/>
              </w:rPr>
              <w:t>Point Value</w:t>
            </w:r>
          </w:p>
        </w:tc>
      </w:tr>
      <w:tr w:rsidR="00111DBB" w:rsidRPr="00111DBB" w14:paraId="28428478" w14:textId="77777777" w:rsidTr="00111DBB">
        <w:tblPrEx>
          <w:tblBorders>
            <w:top w:val="none" w:sz="0" w:space="0" w:color="auto"/>
          </w:tblBorders>
          <w:tblCellMar>
            <w:top w:w="0" w:type="dxa"/>
            <w:left w:w="0" w:type="dxa"/>
            <w:bottom w:w="0" w:type="dxa"/>
            <w:right w:w="0" w:type="dxa"/>
          </w:tblCellMar>
        </w:tblPrEx>
        <w:tc>
          <w:tcPr>
            <w:tcW w:w="900" w:type="dxa"/>
            <w:tcBorders>
              <w:top w:val="nil"/>
              <w:left w:val="single" w:sz="8" w:space="0" w:color="ACBBC2"/>
              <w:bottom w:val="single" w:sz="8" w:space="0" w:color="ACBBC2"/>
              <w:right w:val="single" w:sz="8" w:space="0" w:color="ACBBC2"/>
            </w:tcBorders>
            <w:shd w:val="clear" w:color="auto" w:fill="FFFFFF"/>
            <w:vAlign w:val="center"/>
          </w:tcPr>
          <w:p w14:paraId="07D86400"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1</w:t>
            </w:r>
          </w:p>
        </w:tc>
        <w:tc>
          <w:tcPr>
            <w:tcW w:w="22820" w:type="dxa"/>
            <w:tcBorders>
              <w:top w:val="nil"/>
              <w:left w:val="nil"/>
              <w:bottom w:val="single" w:sz="8" w:space="0" w:color="ACBBC2"/>
              <w:right w:val="nil"/>
            </w:tcBorders>
            <w:shd w:val="clear" w:color="auto" w:fill="FFFFFF"/>
            <w:tcMar>
              <w:top w:w="200" w:type="nil"/>
            </w:tcMar>
            <w:vAlign w:val="center"/>
          </w:tcPr>
          <w:p w14:paraId="13811497"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 xml:space="preserve">Start Access. Open the file named </w:t>
            </w:r>
            <w:r w:rsidRPr="00111DBB">
              <w:rPr>
                <w:rFonts w:ascii="Arial" w:hAnsi="Arial" w:cs="Arial"/>
                <w:i/>
                <w:iCs/>
                <w:color w:val="262626"/>
                <w:sz w:val="20"/>
                <w:szCs w:val="20"/>
              </w:rPr>
              <w:t>exploring_a04_grader_h2.accdb</w:t>
            </w:r>
            <w:r w:rsidRPr="00111DBB">
              <w:rPr>
                <w:rFonts w:ascii="Arial" w:hAnsi="Arial" w:cs="Arial"/>
                <w:color w:val="262626"/>
                <w:sz w:val="20"/>
                <w:szCs w:val="20"/>
              </w:rPr>
              <w:t xml:space="preserve">. Save the database as </w:t>
            </w:r>
            <w:bookmarkStart w:id="0" w:name="_GoBack"/>
            <w:r w:rsidRPr="00111DBB">
              <w:rPr>
                <w:rFonts w:ascii="Arial" w:hAnsi="Arial" w:cs="Arial"/>
                <w:b/>
                <w:bCs/>
                <w:color w:val="094EC0"/>
                <w:sz w:val="20"/>
                <w:szCs w:val="20"/>
              </w:rPr>
              <w:t>exploring_a04_grader_h2_LastFirst</w:t>
            </w:r>
            <w:bookmarkEnd w:id="0"/>
            <w:r w:rsidRPr="00111DBB">
              <w:rPr>
                <w:rFonts w:ascii="Arial" w:hAnsi="Arial" w:cs="Arial"/>
                <w:color w:val="262626"/>
                <w:sz w:val="20"/>
                <w:szCs w:val="20"/>
              </w:rPr>
              <w:t>.</w:t>
            </w:r>
          </w:p>
          <w:p w14:paraId="59FFAE5C" w14:textId="77777777" w:rsidR="00111DBB" w:rsidRPr="00111DBB" w:rsidRDefault="00111DBB" w:rsidP="00111DBB">
            <w:pPr>
              <w:widowControl w:val="0"/>
              <w:autoSpaceDE w:val="0"/>
              <w:autoSpaceDN w:val="0"/>
              <w:adjustRightInd w:val="0"/>
              <w:rPr>
                <w:rFonts w:ascii="Arial" w:hAnsi="Arial" w:cs="Arial"/>
                <w:color w:val="262626"/>
                <w:sz w:val="20"/>
                <w:szCs w:val="20"/>
              </w:rPr>
            </w:pPr>
          </w:p>
        </w:tc>
        <w:tc>
          <w:tcPr>
            <w:tcW w:w="8068" w:type="dxa"/>
            <w:tcBorders>
              <w:top w:val="nil"/>
              <w:left w:val="single" w:sz="8" w:space="0" w:color="ACBBC2"/>
              <w:bottom w:val="single" w:sz="8" w:space="0" w:color="ACBBC2"/>
              <w:right w:val="single" w:sz="8" w:space="0" w:color="ACBBC2"/>
            </w:tcBorders>
            <w:shd w:val="clear" w:color="auto" w:fill="FFFFFF"/>
            <w:vAlign w:val="center"/>
          </w:tcPr>
          <w:p w14:paraId="40D0E087"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0</w:t>
            </w:r>
          </w:p>
        </w:tc>
      </w:tr>
      <w:tr w:rsidR="00111DBB" w:rsidRPr="00111DBB" w14:paraId="176A7EC6" w14:textId="77777777" w:rsidTr="00111DBB">
        <w:tblPrEx>
          <w:tblBorders>
            <w:top w:val="none" w:sz="0" w:space="0" w:color="auto"/>
          </w:tblBorders>
          <w:tblCellMar>
            <w:top w:w="0" w:type="dxa"/>
            <w:left w:w="0" w:type="dxa"/>
            <w:bottom w:w="0" w:type="dxa"/>
            <w:right w:w="0" w:type="dxa"/>
          </w:tblCellMar>
        </w:tblPrEx>
        <w:tc>
          <w:tcPr>
            <w:tcW w:w="900" w:type="dxa"/>
            <w:tcBorders>
              <w:top w:val="nil"/>
              <w:left w:val="single" w:sz="8" w:space="0" w:color="ACBBC2"/>
              <w:bottom w:val="single" w:sz="8" w:space="0" w:color="ACBBC2"/>
              <w:right w:val="single" w:sz="8" w:space="0" w:color="ACBBC2"/>
            </w:tcBorders>
            <w:shd w:val="clear" w:color="auto" w:fill="FFFFFF"/>
            <w:vAlign w:val="center"/>
          </w:tcPr>
          <w:p w14:paraId="1AE0B8E0"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2</w:t>
            </w:r>
          </w:p>
        </w:tc>
        <w:tc>
          <w:tcPr>
            <w:tcW w:w="22820" w:type="dxa"/>
            <w:tcBorders>
              <w:top w:val="nil"/>
              <w:left w:val="nil"/>
              <w:bottom w:val="single" w:sz="8" w:space="0" w:color="ACBBC2"/>
              <w:right w:val="nil"/>
            </w:tcBorders>
            <w:shd w:val="clear" w:color="auto" w:fill="FFFFFF"/>
            <w:tcMar>
              <w:top w:w="200" w:type="nil"/>
            </w:tcMar>
            <w:vAlign w:val="center"/>
          </w:tcPr>
          <w:p w14:paraId="3A213594"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 xml:space="preserve">Select the Members table and create a Multiple Items form. Save the form as </w:t>
            </w:r>
            <w:r w:rsidRPr="00111DBB">
              <w:rPr>
                <w:rFonts w:ascii="Arial" w:hAnsi="Arial" w:cs="Arial"/>
                <w:b/>
                <w:bCs/>
                <w:color w:val="094EC0"/>
                <w:sz w:val="20"/>
                <w:szCs w:val="20"/>
              </w:rPr>
              <w:t>Maintain Members</w:t>
            </w:r>
            <w:r w:rsidRPr="00111DBB">
              <w:rPr>
                <w:rFonts w:ascii="Arial" w:hAnsi="Arial" w:cs="Arial"/>
                <w:color w:val="262626"/>
                <w:sz w:val="20"/>
                <w:szCs w:val="20"/>
              </w:rPr>
              <w:t>.</w:t>
            </w:r>
          </w:p>
          <w:p w14:paraId="27113E31" w14:textId="77777777" w:rsidR="00111DBB" w:rsidRPr="00111DBB" w:rsidRDefault="00111DBB" w:rsidP="00111DBB">
            <w:pPr>
              <w:widowControl w:val="0"/>
              <w:autoSpaceDE w:val="0"/>
              <w:autoSpaceDN w:val="0"/>
              <w:adjustRightInd w:val="0"/>
              <w:rPr>
                <w:rFonts w:ascii="Arial" w:hAnsi="Arial" w:cs="Arial"/>
                <w:color w:val="262626"/>
                <w:sz w:val="20"/>
                <w:szCs w:val="20"/>
              </w:rPr>
            </w:pPr>
          </w:p>
        </w:tc>
        <w:tc>
          <w:tcPr>
            <w:tcW w:w="8068" w:type="dxa"/>
            <w:tcBorders>
              <w:top w:val="nil"/>
              <w:left w:val="single" w:sz="8" w:space="0" w:color="ACBBC2"/>
              <w:bottom w:val="single" w:sz="8" w:space="0" w:color="ACBBC2"/>
              <w:right w:val="single" w:sz="8" w:space="0" w:color="ACBBC2"/>
            </w:tcBorders>
            <w:shd w:val="clear" w:color="auto" w:fill="FFFFFF"/>
            <w:vAlign w:val="center"/>
          </w:tcPr>
          <w:p w14:paraId="5B8BA5F5"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10</w:t>
            </w:r>
          </w:p>
        </w:tc>
      </w:tr>
      <w:tr w:rsidR="00111DBB" w:rsidRPr="00111DBB" w14:paraId="42C012CF" w14:textId="77777777" w:rsidTr="00111DBB">
        <w:tblPrEx>
          <w:tblBorders>
            <w:top w:val="none" w:sz="0" w:space="0" w:color="auto"/>
          </w:tblBorders>
          <w:tblCellMar>
            <w:top w:w="0" w:type="dxa"/>
            <w:left w:w="0" w:type="dxa"/>
            <w:bottom w:w="0" w:type="dxa"/>
            <w:right w:w="0" w:type="dxa"/>
          </w:tblCellMar>
        </w:tblPrEx>
        <w:tc>
          <w:tcPr>
            <w:tcW w:w="900" w:type="dxa"/>
            <w:tcBorders>
              <w:top w:val="nil"/>
              <w:left w:val="single" w:sz="8" w:space="0" w:color="ACBBC2"/>
              <w:bottom w:val="single" w:sz="8" w:space="0" w:color="ACBBC2"/>
              <w:right w:val="single" w:sz="8" w:space="0" w:color="ACBBC2"/>
            </w:tcBorders>
            <w:shd w:val="clear" w:color="auto" w:fill="FFFFFF"/>
            <w:vAlign w:val="center"/>
          </w:tcPr>
          <w:p w14:paraId="6B8E3271"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3</w:t>
            </w:r>
          </w:p>
        </w:tc>
        <w:tc>
          <w:tcPr>
            <w:tcW w:w="22820" w:type="dxa"/>
            <w:tcBorders>
              <w:top w:val="nil"/>
              <w:left w:val="nil"/>
              <w:bottom w:val="single" w:sz="8" w:space="0" w:color="ACBBC2"/>
              <w:right w:val="nil"/>
            </w:tcBorders>
            <w:shd w:val="clear" w:color="auto" w:fill="FFFFFF"/>
            <w:tcMar>
              <w:top w:w="200" w:type="nil"/>
            </w:tcMar>
            <w:vAlign w:val="center"/>
          </w:tcPr>
          <w:p w14:paraId="493201F3"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 xml:space="preserve">In Layout view, change the </w:t>
            </w:r>
            <w:proofErr w:type="spellStart"/>
            <w:r w:rsidRPr="00111DBB">
              <w:rPr>
                <w:rFonts w:ascii="Arial" w:hAnsi="Arial" w:cs="Arial"/>
                <w:color w:val="262626"/>
                <w:sz w:val="20"/>
                <w:szCs w:val="20"/>
              </w:rPr>
              <w:t>MemNumber</w:t>
            </w:r>
            <w:proofErr w:type="spellEnd"/>
            <w:r w:rsidRPr="00111DBB">
              <w:rPr>
                <w:rFonts w:ascii="Arial" w:hAnsi="Arial" w:cs="Arial"/>
                <w:color w:val="262626"/>
                <w:sz w:val="20"/>
                <w:szCs w:val="20"/>
              </w:rPr>
              <w:t xml:space="preserve"> label to </w:t>
            </w:r>
            <w:proofErr w:type="spellStart"/>
            <w:r w:rsidRPr="00111DBB">
              <w:rPr>
                <w:rFonts w:ascii="Arial" w:hAnsi="Arial" w:cs="Arial"/>
                <w:b/>
                <w:bCs/>
                <w:color w:val="094EC0"/>
                <w:sz w:val="20"/>
                <w:szCs w:val="20"/>
              </w:rPr>
              <w:t>MemID</w:t>
            </w:r>
            <w:proofErr w:type="spellEnd"/>
            <w:r w:rsidRPr="00111DBB">
              <w:rPr>
                <w:rFonts w:ascii="Arial" w:hAnsi="Arial" w:cs="Arial"/>
                <w:color w:val="262626"/>
                <w:sz w:val="20"/>
                <w:szCs w:val="20"/>
              </w:rPr>
              <w:t xml:space="preserve"> and reduce the </w:t>
            </w:r>
            <w:proofErr w:type="spellStart"/>
            <w:r w:rsidRPr="00111DBB">
              <w:rPr>
                <w:rFonts w:ascii="Arial" w:hAnsi="Arial" w:cs="Arial"/>
                <w:color w:val="262626"/>
                <w:sz w:val="20"/>
                <w:szCs w:val="20"/>
              </w:rPr>
              <w:t>MemNumber</w:t>
            </w:r>
            <w:proofErr w:type="spellEnd"/>
            <w:r w:rsidRPr="00111DBB">
              <w:rPr>
                <w:rFonts w:ascii="Arial" w:hAnsi="Arial" w:cs="Arial"/>
                <w:color w:val="262626"/>
                <w:sz w:val="20"/>
                <w:szCs w:val="20"/>
              </w:rPr>
              <w:t xml:space="preserve"> column width to </w:t>
            </w:r>
            <w:r w:rsidRPr="00111DBB">
              <w:rPr>
                <w:rFonts w:ascii="Arial" w:hAnsi="Arial" w:cs="Arial"/>
                <w:b/>
                <w:bCs/>
                <w:color w:val="094EC0"/>
                <w:sz w:val="20"/>
                <w:szCs w:val="20"/>
              </w:rPr>
              <w:t>0.6"</w:t>
            </w:r>
            <w:r w:rsidRPr="00111DBB">
              <w:rPr>
                <w:rFonts w:ascii="Arial" w:hAnsi="Arial" w:cs="Arial"/>
                <w:color w:val="262626"/>
                <w:sz w:val="20"/>
                <w:szCs w:val="20"/>
              </w:rPr>
              <w:t>.</w:t>
            </w:r>
          </w:p>
          <w:p w14:paraId="1E81AC82" w14:textId="77777777" w:rsidR="00111DBB" w:rsidRPr="00111DBB" w:rsidRDefault="00111DBB" w:rsidP="00111DBB">
            <w:pPr>
              <w:widowControl w:val="0"/>
              <w:autoSpaceDE w:val="0"/>
              <w:autoSpaceDN w:val="0"/>
              <w:adjustRightInd w:val="0"/>
              <w:rPr>
                <w:rFonts w:ascii="Arial" w:hAnsi="Arial" w:cs="Arial"/>
                <w:color w:val="262626"/>
                <w:sz w:val="20"/>
                <w:szCs w:val="20"/>
              </w:rPr>
            </w:pPr>
          </w:p>
        </w:tc>
        <w:tc>
          <w:tcPr>
            <w:tcW w:w="8068" w:type="dxa"/>
            <w:tcBorders>
              <w:top w:val="nil"/>
              <w:left w:val="single" w:sz="8" w:space="0" w:color="ACBBC2"/>
              <w:bottom w:val="single" w:sz="8" w:space="0" w:color="ACBBC2"/>
              <w:right w:val="single" w:sz="8" w:space="0" w:color="ACBBC2"/>
            </w:tcBorders>
            <w:shd w:val="clear" w:color="auto" w:fill="FFFFFF"/>
            <w:vAlign w:val="center"/>
          </w:tcPr>
          <w:p w14:paraId="6FC3B9E9"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8</w:t>
            </w:r>
          </w:p>
        </w:tc>
      </w:tr>
      <w:tr w:rsidR="00111DBB" w:rsidRPr="00111DBB" w14:paraId="503A2A8C" w14:textId="77777777" w:rsidTr="00111DBB">
        <w:tblPrEx>
          <w:tblBorders>
            <w:top w:val="none" w:sz="0" w:space="0" w:color="auto"/>
          </w:tblBorders>
          <w:tblCellMar>
            <w:top w:w="0" w:type="dxa"/>
            <w:left w:w="0" w:type="dxa"/>
            <w:bottom w:w="0" w:type="dxa"/>
            <w:right w:w="0" w:type="dxa"/>
          </w:tblCellMar>
        </w:tblPrEx>
        <w:tc>
          <w:tcPr>
            <w:tcW w:w="900" w:type="dxa"/>
            <w:tcBorders>
              <w:top w:val="nil"/>
              <w:left w:val="single" w:sz="8" w:space="0" w:color="ACBBC2"/>
              <w:bottom w:val="single" w:sz="8" w:space="0" w:color="ACBBC2"/>
              <w:right w:val="single" w:sz="8" w:space="0" w:color="ACBBC2"/>
            </w:tcBorders>
            <w:shd w:val="clear" w:color="auto" w:fill="FFFFFF"/>
            <w:vAlign w:val="center"/>
          </w:tcPr>
          <w:p w14:paraId="5D9E7014"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4</w:t>
            </w:r>
          </w:p>
        </w:tc>
        <w:tc>
          <w:tcPr>
            <w:tcW w:w="22820" w:type="dxa"/>
            <w:tcBorders>
              <w:top w:val="nil"/>
              <w:left w:val="nil"/>
              <w:bottom w:val="single" w:sz="8" w:space="0" w:color="ACBBC2"/>
              <w:right w:val="nil"/>
            </w:tcBorders>
            <w:shd w:val="clear" w:color="auto" w:fill="FFFFFF"/>
            <w:tcMar>
              <w:top w:w="200" w:type="nil"/>
            </w:tcMar>
            <w:vAlign w:val="center"/>
          </w:tcPr>
          <w:p w14:paraId="223EAA26"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 xml:space="preserve">Change the widths of the </w:t>
            </w:r>
            <w:proofErr w:type="spellStart"/>
            <w:r w:rsidRPr="00111DBB">
              <w:rPr>
                <w:rFonts w:ascii="Arial" w:hAnsi="Arial" w:cs="Arial"/>
                <w:color w:val="262626"/>
                <w:sz w:val="20"/>
                <w:szCs w:val="20"/>
              </w:rPr>
              <w:t>LastName</w:t>
            </w:r>
            <w:proofErr w:type="spellEnd"/>
            <w:r w:rsidRPr="00111DBB">
              <w:rPr>
                <w:rFonts w:ascii="Arial" w:hAnsi="Arial" w:cs="Arial"/>
                <w:color w:val="262626"/>
                <w:sz w:val="20"/>
                <w:szCs w:val="20"/>
              </w:rPr>
              <w:t xml:space="preserve">, </w:t>
            </w:r>
            <w:proofErr w:type="spellStart"/>
            <w:r w:rsidRPr="00111DBB">
              <w:rPr>
                <w:rFonts w:ascii="Arial" w:hAnsi="Arial" w:cs="Arial"/>
                <w:color w:val="262626"/>
                <w:sz w:val="20"/>
                <w:szCs w:val="20"/>
              </w:rPr>
              <w:t>FirstName</w:t>
            </w:r>
            <w:proofErr w:type="spellEnd"/>
            <w:r w:rsidRPr="00111DBB">
              <w:rPr>
                <w:rFonts w:ascii="Arial" w:hAnsi="Arial" w:cs="Arial"/>
                <w:color w:val="262626"/>
                <w:sz w:val="20"/>
                <w:szCs w:val="20"/>
              </w:rPr>
              <w:t xml:space="preserve">, City, and Phone fields to </w:t>
            </w:r>
            <w:r w:rsidRPr="00111DBB">
              <w:rPr>
                <w:rFonts w:ascii="Arial" w:hAnsi="Arial" w:cs="Arial"/>
                <w:b/>
                <w:bCs/>
                <w:color w:val="094EC0"/>
                <w:sz w:val="20"/>
                <w:szCs w:val="20"/>
              </w:rPr>
              <w:t>1.25"</w:t>
            </w:r>
            <w:r w:rsidRPr="00111DBB">
              <w:rPr>
                <w:rFonts w:ascii="Arial" w:hAnsi="Arial" w:cs="Arial"/>
                <w:color w:val="262626"/>
                <w:sz w:val="20"/>
                <w:szCs w:val="20"/>
              </w:rPr>
              <w:t xml:space="preserve">; change the width of the State and Zip fields to </w:t>
            </w:r>
            <w:r w:rsidRPr="00111DBB">
              <w:rPr>
                <w:rFonts w:ascii="Arial" w:hAnsi="Arial" w:cs="Arial"/>
                <w:b/>
                <w:bCs/>
                <w:color w:val="094EC0"/>
                <w:sz w:val="20"/>
                <w:szCs w:val="20"/>
              </w:rPr>
              <w:t>0.75"</w:t>
            </w:r>
            <w:r w:rsidRPr="00111DBB">
              <w:rPr>
                <w:rFonts w:ascii="Arial" w:hAnsi="Arial" w:cs="Arial"/>
                <w:color w:val="262626"/>
                <w:sz w:val="20"/>
                <w:szCs w:val="20"/>
              </w:rPr>
              <w:t xml:space="preserve">; and change the width of the Address field to </w:t>
            </w:r>
            <w:r w:rsidRPr="00111DBB">
              <w:rPr>
                <w:rFonts w:ascii="Arial" w:hAnsi="Arial" w:cs="Arial"/>
                <w:b/>
                <w:bCs/>
                <w:color w:val="094EC0"/>
                <w:sz w:val="20"/>
                <w:szCs w:val="20"/>
              </w:rPr>
              <w:t>1.75"</w:t>
            </w:r>
            <w:r w:rsidRPr="00111DBB">
              <w:rPr>
                <w:rFonts w:ascii="Arial" w:hAnsi="Arial" w:cs="Arial"/>
                <w:color w:val="262626"/>
                <w:sz w:val="20"/>
                <w:szCs w:val="20"/>
              </w:rPr>
              <w:t>. Delete the form icon (the picture next to the title of the form) in the Form Header.</w:t>
            </w:r>
          </w:p>
          <w:p w14:paraId="59124972" w14:textId="77777777" w:rsidR="00111DBB" w:rsidRPr="00111DBB" w:rsidRDefault="00111DBB" w:rsidP="00111DBB">
            <w:pPr>
              <w:widowControl w:val="0"/>
              <w:autoSpaceDE w:val="0"/>
              <w:autoSpaceDN w:val="0"/>
              <w:adjustRightInd w:val="0"/>
              <w:rPr>
                <w:rFonts w:ascii="Arial" w:hAnsi="Arial" w:cs="Arial"/>
                <w:color w:val="262626"/>
                <w:sz w:val="20"/>
                <w:szCs w:val="20"/>
              </w:rPr>
            </w:pPr>
          </w:p>
        </w:tc>
        <w:tc>
          <w:tcPr>
            <w:tcW w:w="8068" w:type="dxa"/>
            <w:tcBorders>
              <w:top w:val="nil"/>
              <w:left w:val="single" w:sz="8" w:space="0" w:color="ACBBC2"/>
              <w:bottom w:val="single" w:sz="8" w:space="0" w:color="ACBBC2"/>
              <w:right w:val="single" w:sz="8" w:space="0" w:color="ACBBC2"/>
            </w:tcBorders>
            <w:shd w:val="clear" w:color="auto" w:fill="FFFFFF"/>
            <w:vAlign w:val="center"/>
          </w:tcPr>
          <w:p w14:paraId="2D988BDB"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8</w:t>
            </w:r>
          </w:p>
        </w:tc>
      </w:tr>
      <w:tr w:rsidR="00111DBB" w:rsidRPr="00111DBB" w14:paraId="2278A340" w14:textId="77777777" w:rsidTr="00111DBB">
        <w:tblPrEx>
          <w:tblBorders>
            <w:top w:val="none" w:sz="0" w:space="0" w:color="auto"/>
          </w:tblBorders>
          <w:tblCellMar>
            <w:top w:w="0" w:type="dxa"/>
            <w:left w:w="0" w:type="dxa"/>
            <w:bottom w:w="0" w:type="dxa"/>
            <w:right w:w="0" w:type="dxa"/>
          </w:tblCellMar>
        </w:tblPrEx>
        <w:tc>
          <w:tcPr>
            <w:tcW w:w="900" w:type="dxa"/>
            <w:tcBorders>
              <w:top w:val="nil"/>
              <w:left w:val="single" w:sz="8" w:space="0" w:color="ACBBC2"/>
              <w:bottom w:val="single" w:sz="8" w:space="0" w:color="ACBBC2"/>
              <w:right w:val="single" w:sz="8" w:space="0" w:color="ACBBC2"/>
            </w:tcBorders>
            <w:shd w:val="clear" w:color="auto" w:fill="FFFFFF"/>
            <w:vAlign w:val="center"/>
          </w:tcPr>
          <w:p w14:paraId="627F1C77"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5</w:t>
            </w:r>
          </w:p>
        </w:tc>
        <w:tc>
          <w:tcPr>
            <w:tcW w:w="22820" w:type="dxa"/>
            <w:tcBorders>
              <w:top w:val="nil"/>
              <w:left w:val="nil"/>
              <w:bottom w:val="single" w:sz="8" w:space="0" w:color="ACBBC2"/>
              <w:right w:val="nil"/>
            </w:tcBorders>
            <w:shd w:val="clear" w:color="auto" w:fill="FFFFFF"/>
            <w:tcMar>
              <w:top w:w="200" w:type="nil"/>
            </w:tcMar>
            <w:vAlign w:val="center"/>
          </w:tcPr>
          <w:p w14:paraId="4173F8BE"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 xml:space="preserve">Change the sorting order of the </w:t>
            </w:r>
            <w:proofErr w:type="spellStart"/>
            <w:r w:rsidRPr="00111DBB">
              <w:rPr>
                <w:rFonts w:ascii="Arial" w:hAnsi="Arial" w:cs="Arial"/>
                <w:color w:val="262626"/>
                <w:sz w:val="20"/>
                <w:szCs w:val="20"/>
              </w:rPr>
              <w:t>MemberSince</w:t>
            </w:r>
            <w:proofErr w:type="spellEnd"/>
            <w:r w:rsidRPr="00111DBB">
              <w:rPr>
                <w:rFonts w:ascii="Arial" w:hAnsi="Arial" w:cs="Arial"/>
                <w:color w:val="262626"/>
                <w:sz w:val="20"/>
                <w:szCs w:val="20"/>
              </w:rPr>
              <w:t xml:space="preserve"> control so that the members who joined most recently are displayed first.</w:t>
            </w:r>
          </w:p>
          <w:p w14:paraId="191A6000" w14:textId="77777777" w:rsidR="00111DBB" w:rsidRPr="00111DBB" w:rsidRDefault="00111DBB" w:rsidP="00111DBB">
            <w:pPr>
              <w:widowControl w:val="0"/>
              <w:autoSpaceDE w:val="0"/>
              <w:autoSpaceDN w:val="0"/>
              <w:adjustRightInd w:val="0"/>
              <w:rPr>
                <w:rFonts w:ascii="Arial" w:hAnsi="Arial" w:cs="Arial"/>
                <w:color w:val="262626"/>
                <w:sz w:val="20"/>
                <w:szCs w:val="20"/>
              </w:rPr>
            </w:pPr>
          </w:p>
        </w:tc>
        <w:tc>
          <w:tcPr>
            <w:tcW w:w="8068" w:type="dxa"/>
            <w:tcBorders>
              <w:top w:val="nil"/>
              <w:left w:val="single" w:sz="8" w:space="0" w:color="ACBBC2"/>
              <w:bottom w:val="single" w:sz="8" w:space="0" w:color="ACBBC2"/>
              <w:right w:val="single" w:sz="8" w:space="0" w:color="ACBBC2"/>
            </w:tcBorders>
            <w:shd w:val="clear" w:color="auto" w:fill="FFFFFF"/>
            <w:vAlign w:val="center"/>
          </w:tcPr>
          <w:p w14:paraId="23E1A4B6"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8</w:t>
            </w:r>
          </w:p>
        </w:tc>
      </w:tr>
      <w:tr w:rsidR="00111DBB" w:rsidRPr="00111DBB" w14:paraId="5FB43E26" w14:textId="77777777" w:rsidTr="00111DBB">
        <w:tblPrEx>
          <w:tblBorders>
            <w:top w:val="none" w:sz="0" w:space="0" w:color="auto"/>
          </w:tblBorders>
          <w:tblCellMar>
            <w:top w:w="0" w:type="dxa"/>
            <w:left w:w="0" w:type="dxa"/>
            <w:bottom w:w="0" w:type="dxa"/>
            <w:right w:w="0" w:type="dxa"/>
          </w:tblCellMar>
        </w:tblPrEx>
        <w:tc>
          <w:tcPr>
            <w:tcW w:w="900" w:type="dxa"/>
            <w:tcBorders>
              <w:top w:val="nil"/>
              <w:left w:val="single" w:sz="8" w:space="0" w:color="ACBBC2"/>
              <w:bottom w:val="single" w:sz="8" w:space="0" w:color="ACBBC2"/>
              <w:right w:val="single" w:sz="8" w:space="0" w:color="ACBBC2"/>
            </w:tcBorders>
            <w:shd w:val="clear" w:color="auto" w:fill="FFFFFF"/>
            <w:vAlign w:val="center"/>
          </w:tcPr>
          <w:p w14:paraId="091B8C85"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6</w:t>
            </w:r>
          </w:p>
        </w:tc>
        <w:tc>
          <w:tcPr>
            <w:tcW w:w="22820" w:type="dxa"/>
            <w:tcBorders>
              <w:top w:val="nil"/>
              <w:left w:val="nil"/>
              <w:bottom w:val="single" w:sz="8" w:space="0" w:color="ACBBC2"/>
              <w:right w:val="nil"/>
            </w:tcBorders>
            <w:shd w:val="clear" w:color="auto" w:fill="FFFFFF"/>
            <w:tcMar>
              <w:top w:w="200" w:type="nil"/>
            </w:tcMar>
            <w:vAlign w:val="center"/>
          </w:tcPr>
          <w:p w14:paraId="00EA7BA0"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 xml:space="preserve">Click the </w:t>
            </w:r>
            <w:proofErr w:type="spellStart"/>
            <w:r w:rsidRPr="00111DBB">
              <w:rPr>
                <w:rFonts w:ascii="Arial" w:hAnsi="Arial" w:cs="Arial"/>
                <w:color w:val="262626"/>
                <w:sz w:val="20"/>
                <w:szCs w:val="20"/>
              </w:rPr>
              <w:t>LastName</w:t>
            </w:r>
            <w:proofErr w:type="spellEnd"/>
            <w:r w:rsidRPr="00111DBB">
              <w:rPr>
                <w:rFonts w:ascii="Arial" w:hAnsi="Arial" w:cs="Arial"/>
                <w:color w:val="262626"/>
                <w:sz w:val="20"/>
                <w:szCs w:val="20"/>
              </w:rPr>
              <w:t xml:space="preserve"> field and change the control padding </w:t>
            </w:r>
            <w:proofErr w:type="gramStart"/>
            <w:r w:rsidRPr="00111DBB">
              <w:rPr>
                <w:rFonts w:ascii="Arial" w:hAnsi="Arial" w:cs="Arial"/>
                <w:color w:val="262626"/>
                <w:sz w:val="20"/>
                <w:szCs w:val="20"/>
              </w:rPr>
              <w:t>to</w:t>
            </w:r>
            <w:proofErr w:type="gramEnd"/>
            <w:r w:rsidRPr="00111DBB">
              <w:rPr>
                <w:rFonts w:ascii="Arial" w:hAnsi="Arial" w:cs="Arial"/>
                <w:color w:val="262626"/>
                <w:sz w:val="20"/>
                <w:szCs w:val="20"/>
              </w:rPr>
              <w:t xml:space="preserve"> Wide. Save and close the form.</w:t>
            </w:r>
          </w:p>
          <w:p w14:paraId="3E954A2B" w14:textId="77777777" w:rsidR="00111DBB" w:rsidRPr="00111DBB" w:rsidRDefault="00111DBB" w:rsidP="00111DBB">
            <w:pPr>
              <w:widowControl w:val="0"/>
              <w:autoSpaceDE w:val="0"/>
              <w:autoSpaceDN w:val="0"/>
              <w:adjustRightInd w:val="0"/>
              <w:rPr>
                <w:rFonts w:ascii="Arial" w:hAnsi="Arial" w:cs="Arial"/>
                <w:color w:val="262626"/>
                <w:sz w:val="20"/>
                <w:szCs w:val="20"/>
              </w:rPr>
            </w:pPr>
          </w:p>
        </w:tc>
        <w:tc>
          <w:tcPr>
            <w:tcW w:w="8068" w:type="dxa"/>
            <w:tcBorders>
              <w:top w:val="nil"/>
              <w:left w:val="single" w:sz="8" w:space="0" w:color="ACBBC2"/>
              <w:bottom w:val="single" w:sz="8" w:space="0" w:color="ACBBC2"/>
              <w:right w:val="single" w:sz="8" w:space="0" w:color="ACBBC2"/>
            </w:tcBorders>
            <w:shd w:val="clear" w:color="auto" w:fill="FFFFFF"/>
            <w:vAlign w:val="center"/>
          </w:tcPr>
          <w:p w14:paraId="004B3170"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8</w:t>
            </w:r>
          </w:p>
        </w:tc>
      </w:tr>
      <w:tr w:rsidR="00111DBB" w:rsidRPr="00111DBB" w14:paraId="280E4493" w14:textId="77777777" w:rsidTr="00111DBB">
        <w:tblPrEx>
          <w:tblBorders>
            <w:top w:val="none" w:sz="0" w:space="0" w:color="auto"/>
          </w:tblBorders>
          <w:tblCellMar>
            <w:top w:w="0" w:type="dxa"/>
            <w:left w:w="0" w:type="dxa"/>
            <w:bottom w:w="0" w:type="dxa"/>
            <w:right w:w="0" w:type="dxa"/>
          </w:tblCellMar>
        </w:tblPrEx>
        <w:tc>
          <w:tcPr>
            <w:tcW w:w="900" w:type="dxa"/>
            <w:tcBorders>
              <w:top w:val="nil"/>
              <w:left w:val="single" w:sz="8" w:space="0" w:color="ACBBC2"/>
              <w:bottom w:val="single" w:sz="8" w:space="0" w:color="ACBBC2"/>
              <w:right w:val="single" w:sz="8" w:space="0" w:color="ACBBC2"/>
            </w:tcBorders>
            <w:shd w:val="clear" w:color="auto" w:fill="FFFFFF"/>
            <w:vAlign w:val="center"/>
          </w:tcPr>
          <w:p w14:paraId="20C114F2"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7</w:t>
            </w:r>
          </w:p>
        </w:tc>
        <w:tc>
          <w:tcPr>
            <w:tcW w:w="22820" w:type="dxa"/>
            <w:tcBorders>
              <w:top w:val="nil"/>
              <w:left w:val="nil"/>
              <w:bottom w:val="single" w:sz="8" w:space="0" w:color="ACBBC2"/>
              <w:right w:val="nil"/>
            </w:tcBorders>
            <w:shd w:val="clear" w:color="auto" w:fill="FFFFFF"/>
            <w:tcMar>
              <w:top w:w="200" w:type="nil"/>
            </w:tcMar>
            <w:vAlign w:val="center"/>
          </w:tcPr>
          <w:p w14:paraId="2A4D4150"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 xml:space="preserve">Select the Revenue query and create a report using the Report Wizard. Include all fields in the report and add grouping by City and then by </w:t>
            </w:r>
            <w:proofErr w:type="spellStart"/>
            <w:r w:rsidRPr="00111DBB">
              <w:rPr>
                <w:rFonts w:ascii="Arial" w:hAnsi="Arial" w:cs="Arial"/>
                <w:color w:val="262626"/>
                <w:sz w:val="20"/>
                <w:szCs w:val="20"/>
              </w:rPr>
              <w:t>ServiceName</w:t>
            </w:r>
            <w:proofErr w:type="spellEnd"/>
            <w:r w:rsidRPr="00111DBB">
              <w:rPr>
                <w:rFonts w:ascii="Arial" w:hAnsi="Arial" w:cs="Arial"/>
                <w:color w:val="262626"/>
                <w:sz w:val="20"/>
                <w:szCs w:val="20"/>
              </w:rPr>
              <w:t xml:space="preserve">. Add a Sum to the Revenue field and select the Summary Only option. Choose Outline Layout and name the report </w:t>
            </w:r>
            <w:r w:rsidRPr="00111DBB">
              <w:rPr>
                <w:rFonts w:ascii="Arial" w:hAnsi="Arial" w:cs="Arial"/>
                <w:b/>
                <w:bCs/>
                <w:color w:val="094EC0"/>
                <w:sz w:val="20"/>
                <w:szCs w:val="20"/>
              </w:rPr>
              <w:t>Revenue by City and Service</w:t>
            </w:r>
            <w:r w:rsidRPr="00111DBB">
              <w:rPr>
                <w:rFonts w:ascii="Arial" w:hAnsi="Arial" w:cs="Arial"/>
                <w:color w:val="262626"/>
                <w:sz w:val="20"/>
                <w:szCs w:val="20"/>
              </w:rPr>
              <w:t>.</w:t>
            </w:r>
          </w:p>
          <w:p w14:paraId="70CF52C8" w14:textId="77777777" w:rsidR="00111DBB" w:rsidRPr="00111DBB" w:rsidRDefault="00111DBB" w:rsidP="00111DBB">
            <w:pPr>
              <w:widowControl w:val="0"/>
              <w:autoSpaceDE w:val="0"/>
              <w:autoSpaceDN w:val="0"/>
              <w:adjustRightInd w:val="0"/>
              <w:rPr>
                <w:rFonts w:ascii="Arial" w:hAnsi="Arial" w:cs="Arial"/>
                <w:color w:val="262626"/>
                <w:sz w:val="20"/>
                <w:szCs w:val="20"/>
              </w:rPr>
            </w:pPr>
          </w:p>
        </w:tc>
        <w:tc>
          <w:tcPr>
            <w:tcW w:w="8068" w:type="dxa"/>
            <w:tcBorders>
              <w:top w:val="nil"/>
              <w:left w:val="single" w:sz="8" w:space="0" w:color="ACBBC2"/>
              <w:bottom w:val="single" w:sz="8" w:space="0" w:color="ACBBC2"/>
              <w:right w:val="single" w:sz="8" w:space="0" w:color="ACBBC2"/>
            </w:tcBorders>
            <w:shd w:val="clear" w:color="auto" w:fill="FFFFFF"/>
            <w:vAlign w:val="center"/>
          </w:tcPr>
          <w:p w14:paraId="5CA7AFC0"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10</w:t>
            </w:r>
          </w:p>
        </w:tc>
      </w:tr>
      <w:tr w:rsidR="00111DBB" w:rsidRPr="00111DBB" w14:paraId="79286857" w14:textId="77777777" w:rsidTr="00111DBB">
        <w:tblPrEx>
          <w:tblBorders>
            <w:top w:val="none" w:sz="0" w:space="0" w:color="auto"/>
          </w:tblBorders>
          <w:tblCellMar>
            <w:top w:w="0" w:type="dxa"/>
            <w:left w:w="0" w:type="dxa"/>
            <w:bottom w:w="0" w:type="dxa"/>
            <w:right w:w="0" w:type="dxa"/>
          </w:tblCellMar>
        </w:tblPrEx>
        <w:tc>
          <w:tcPr>
            <w:tcW w:w="900" w:type="dxa"/>
            <w:tcBorders>
              <w:top w:val="nil"/>
              <w:left w:val="single" w:sz="8" w:space="0" w:color="ACBBC2"/>
              <w:bottom w:val="single" w:sz="8" w:space="0" w:color="ACBBC2"/>
              <w:right w:val="single" w:sz="8" w:space="0" w:color="ACBBC2"/>
            </w:tcBorders>
            <w:shd w:val="clear" w:color="auto" w:fill="FFFFFF"/>
            <w:vAlign w:val="center"/>
          </w:tcPr>
          <w:p w14:paraId="46697D7D"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8</w:t>
            </w:r>
          </w:p>
        </w:tc>
        <w:tc>
          <w:tcPr>
            <w:tcW w:w="22820" w:type="dxa"/>
            <w:tcBorders>
              <w:top w:val="nil"/>
              <w:left w:val="nil"/>
              <w:bottom w:val="single" w:sz="8" w:space="0" w:color="ACBBC2"/>
              <w:right w:val="nil"/>
            </w:tcBorders>
            <w:shd w:val="clear" w:color="auto" w:fill="FFFFFF"/>
            <w:tcMar>
              <w:top w:w="200" w:type="nil"/>
            </w:tcMar>
            <w:vAlign w:val="center"/>
          </w:tcPr>
          <w:p w14:paraId="58000631"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 xml:space="preserve">Scroll through all the pages to check the layout of the report while in Print Preview mode. Exit Print Preview. Switch to Layout view and delete the </w:t>
            </w:r>
            <w:proofErr w:type="spellStart"/>
            <w:r w:rsidRPr="00111DBB">
              <w:rPr>
                <w:rFonts w:ascii="Arial" w:hAnsi="Arial" w:cs="Arial"/>
                <w:color w:val="262626"/>
                <w:sz w:val="20"/>
                <w:szCs w:val="20"/>
              </w:rPr>
              <w:t>NumInParty</w:t>
            </w:r>
            <w:proofErr w:type="spellEnd"/>
            <w:r w:rsidRPr="00111DBB">
              <w:rPr>
                <w:rFonts w:ascii="Arial" w:hAnsi="Arial" w:cs="Arial"/>
                <w:color w:val="262626"/>
                <w:sz w:val="20"/>
                <w:szCs w:val="20"/>
              </w:rPr>
              <w:t xml:space="preserve"> and </w:t>
            </w:r>
            <w:proofErr w:type="spellStart"/>
            <w:r w:rsidRPr="00111DBB">
              <w:rPr>
                <w:rFonts w:ascii="Arial" w:hAnsi="Arial" w:cs="Arial"/>
                <w:color w:val="262626"/>
                <w:sz w:val="20"/>
                <w:szCs w:val="20"/>
              </w:rPr>
              <w:t>PerPersonCharge</w:t>
            </w:r>
            <w:proofErr w:type="spellEnd"/>
            <w:r w:rsidRPr="00111DBB">
              <w:rPr>
                <w:rFonts w:ascii="Arial" w:hAnsi="Arial" w:cs="Arial"/>
                <w:color w:val="262626"/>
                <w:sz w:val="20"/>
                <w:szCs w:val="20"/>
              </w:rPr>
              <w:t xml:space="preserve"> controls.</w:t>
            </w:r>
          </w:p>
          <w:p w14:paraId="13FA6137" w14:textId="77777777" w:rsidR="00111DBB" w:rsidRPr="00111DBB" w:rsidRDefault="00111DBB" w:rsidP="00111DBB">
            <w:pPr>
              <w:widowControl w:val="0"/>
              <w:autoSpaceDE w:val="0"/>
              <w:autoSpaceDN w:val="0"/>
              <w:adjustRightInd w:val="0"/>
              <w:rPr>
                <w:rFonts w:ascii="Arial" w:hAnsi="Arial" w:cs="Arial"/>
                <w:color w:val="262626"/>
                <w:sz w:val="20"/>
                <w:szCs w:val="20"/>
              </w:rPr>
            </w:pPr>
          </w:p>
        </w:tc>
        <w:tc>
          <w:tcPr>
            <w:tcW w:w="8068" w:type="dxa"/>
            <w:tcBorders>
              <w:top w:val="nil"/>
              <w:left w:val="single" w:sz="8" w:space="0" w:color="ACBBC2"/>
              <w:bottom w:val="single" w:sz="8" w:space="0" w:color="ACBBC2"/>
              <w:right w:val="single" w:sz="8" w:space="0" w:color="ACBBC2"/>
            </w:tcBorders>
            <w:shd w:val="clear" w:color="auto" w:fill="FFFFFF"/>
            <w:vAlign w:val="center"/>
          </w:tcPr>
          <w:p w14:paraId="0770458A"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10</w:t>
            </w:r>
          </w:p>
        </w:tc>
      </w:tr>
      <w:tr w:rsidR="00111DBB" w:rsidRPr="00111DBB" w14:paraId="02932173" w14:textId="77777777" w:rsidTr="00111DBB">
        <w:tblPrEx>
          <w:tblBorders>
            <w:top w:val="none" w:sz="0" w:space="0" w:color="auto"/>
          </w:tblBorders>
          <w:tblCellMar>
            <w:top w:w="0" w:type="dxa"/>
            <w:left w:w="0" w:type="dxa"/>
            <w:bottom w:w="0" w:type="dxa"/>
            <w:right w:w="0" w:type="dxa"/>
          </w:tblCellMar>
        </w:tblPrEx>
        <w:tc>
          <w:tcPr>
            <w:tcW w:w="900" w:type="dxa"/>
            <w:tcBorders>
              <w:top w:val="nil"/>
              <w:left w:val="single" w:sz="8" w:space="0" w:color="ACBBC2"/>
              <w:bottom w:val="single" w:sz="8" w:space="0" w:color="ACBBC2"/>
              <w:right w:val="single" w:sz="8" w:space="0" w:color="ACBBC2"/>
            </w:tcBorders>
            <w:shd w:val="clear" w:color="auto" w:fill="FFFFFF"/>
            <w:vAlign w:val="center"/>
          </w:tcPr>
          <w:p w14:paraId="1E37CE10"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9</w:t>
            </w:r>
          </w:p>
        </w:tc>
        <w:tc>
          <w:tcPr>
            <w:tcW w:w="22820" w:type="dxa"/>
            <w:tcBorders>
              <w:top w:val="nil"/>
              <w:left w:val="nil"/>
              <w:bottom w:val="single" w:sz="8" w:space="0" w:color="ACBBC2"/>
              <w:right w:val="nil"/>
            </w:tcBorders>
            <w:shd w:val="clear" w:color="auto" w:fill="FFFFFF"/>
            <w:tcMar>
              <w:top w:w="200" w:type="nil"/>
            </w:tcMar>
            <w:vAlign w:val="center"/>
          </w:tcPr>
          <w:p w14:paraId="5DE90A69"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 xml:space="preserve">Select the Sum control below the Summary for 'City' control. Change the font size to 12; change the font color </w:t>
            </w:r>
            <w:proofErr w:type="gramStart"/>
            <w:r w:rsidRPr="00111DBB">
              <w:rPr>
                <w:rFonts w:ascii="Arial" w:hAnsi="Arial" w:cs="Arial"/>
                <w:color w:val="262626"/>
                <w:sz w:val="20"/>
                <w:szCs w:val="20"/>
              </w:rPr>
              <w:t>to</w:t>
            </w:r>
            <w:proofErr w:type="gramEnd"/>
            <w:r w:rsidRPr="00111DBB">
              <w:rPr>
                <w:rFonts w:ascii="Arial" w:hAnsi="Arial" w:cs="Arial"/>
                <w:color w:val="262626"/>
                <w:sz w:val="20"/>
                <w:szCs w:val="20"/>
              </w:rPr>
              <w:t xml:space="preserve"> Dark Blue, Text 2; and change the background color of the control to Yellow.</w:t>
            </w:r>
          </w:p>
          <w:p w14:paraId="50414CBD" w14:textId="77777777" w:rsidR="00111DBB" w:rsidRPr="00111DBB" w:rsidRDefault="00111DBB" w:rsidP="00111DBB">
            <w:pPr>
              <w:widowControl w:val="0"/>
              <w:autoSpaceDE w:val="0"/>
              <w:autoSpaceDN w:val="0"/>
              <w:adjustRightInd w:val="0"/>
              <w:rPr>
                <w:rFonts w:ascii="Arial" w:hAnsi="Arial" w:cs="Arial"/>
                <w:color w:val="262626"/>
                <w:sz w:val="20"/>
                <w:szCs w:val="20"/>
              </w:rPr>
            </w:pPr>
          </w:p>
        </w:tc>
        <w:tc>
          <w:tcPr>
            <w:tcW w:w="8068" w:type="dxa"/>
            <w:tcBorders>
              <w:top w:val="nil"/>
              <w:left w:val="single" w:sz="8" w:space="0" w:color="ACBBC2"/>
              <w:bottom w:val="single" w:sz="8" w:space="0" w:color="ACBBC2"/>
              <w:right w:val="single" w:sz="8" w:space="0" w:color="ACBBC2"/>
            </w:tcBorders>
            <w:shd w:val="clear" w:color="auto" w:fill="FFFFFF"/>
            <w:vAlign w:val="center"/>
          </w:tcPr>
          <w:p w14:paraId="7429CC65"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10</w:t>
            </w:r>
          </w:p>
        </w:tc>
      </w:tr>
      <w:tr w:rsidR="00111DBB" w:rsidRPr="00111DBB" w14:paraId="6D394FF2" w14:textId="77777777" w:rsidTr="00111DBB">
        <w:tblPrEx>
          <w:tblBorders>
            <w:top w:val="none" w:sz="0" w:space="0" w:color="auto"/>
          </w:tblBorders>
          <w:tblCellMar>
            <w:top w:w="0" w:type="dxa"/>
            <w:left w:w="0" w:type="dxa"/>
            <w:bottom w:w="0" w:type="dxa"/>
            <w:right w:w="0" w:type="dxa"/>
          </w:tblCellMar>
        </w:tblPrEx>
        <w:tc>
          <w:tcPr>
            <w:tcW w:w="900" w:type="dxa"/>
            <w:tcBorders>
              <w:top w:val="nil"/>
              <w:left w:val="single" w:sz="8" w:space="0" w:color="ACBBC2"/>
              <w:bottom w:val="single" w:sz="8" w:space="0" w:color="ACBBC2"/>
              <w:right w:val="single" w:sz="8" w:space="0" w:color="ACBBC2"/>
            </w:tcBorders>
            <w:shd w:val="clear" w:color="auto" w:fill="FFFFFF"/>
            <w:vAlign w:val="center"/>
          </w:tcPr>
          <w:p w14:paraId="6176FBD6"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10</w:t>
            </w:r>
          </w:p>
        </w:tc>
        <w:tc>
          <w:tcPr>
            <w:tcW w:w="22820" w:type="dxa"/>
            <w:tcBorders>
              <w:top w:val="nil"/>
              <w:left w:val="nil"/>
              <w:bottom w:val="single" w:sz="8" w:space="0" w:color="ACBBC2"/>
              <w:right w:val="nil"/>
            </w:tcBorders>
            <w:shd w:val="clear" w:color="auto" w:fill="FFFFFF"/>
            <w:tcMar>
              <w:top w:w="200" w:type="nil"/>
            </w:tcMar>
            <w:vAlign w:val="center"/>
          </w:tcPr>
          <w:p w14:paraId="2CA83064"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Change the sort on the report, so that it sorts by city in descending order—that is, so that the last city alphabetically (St. Paul) is displayed first.</w:t>
            </w:r>
          </w:p>
          <w:p w14:paraId="4B55292B" w14:textId="77777777" w:rsidR="00111DBB" w:rsidRPr="00111DBB" w:rsidRDefault="00111DBB" w:rsidP="00111DBB">
            <w:pPr>
              <w:widowControl w:val="0"/>
              <w:autoSpaceDE w:val="0"/>
              <w:autoSpaceDN w:val="0"/>
              <w:adjustRightInd w:val="0"/>
              <w:rPr>
                <w:rFonts w:ascii="Arial" w:hAnsi="Arial" w:cs="Arial"/>
                <w:color w:val="262626"/>
                <w:sz w:val="20"/>
                <w:szCs w:val="20"/>
              </w:rPr>
            </w:pPr>
          </w:p>
        </w:tc>
        <w:tc>
          <w:tcPr>
            <w:tcW w:w="8068" w:type="dxa"/>
            <w:tcBorders>
              <w:top w:val="nil"/>
              <w:left w:val="single" w:sz="8" w:space="0" w:color="ACBBC2"/>
              <w:bottom w:val="single" w:sz="8" w:space="0" w:color="ACBBC2"/>
              <w:right w:val="single" w:sz="8" w:space="0" w:color="ACBBC2"/>
            </w:tcBorders>
            <w:shd w:val="clear" w:color="auto" w:fill="FFFFFF"/>
            <w:vAlign w:val="center"/>
          </w:tcPr>
          <w:p w14:paraId="1D194358"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10</w:t>
            </w:r>
          </w:p>
        </w:tc>
      </w:tr>
      <w:tr w:rsidR="00111DBB" w:rsidRPr="00111DBB" w14:paraId="5BB01AE5" w14:textId="77777777" w:rsidTr="00111DBB">
        <w:tblPrEx>
          <w:tblBorders>
            <w:top w:val="none" w:sz="0" w:space="0" w:color="auto"/>
          </w:tblBorders>
          <w:tblCellMar>
            <w:top w:w="0" w:type="dxa"/>
            <w:left w:w="0" w:type="dxa"/>
            <w:bottom w:w="0" w:type="dxa"/>
            <w:right w:w="0" w:type="dxa"/>
          </w:tblCellMar>
        </w:tblPrEx>
        <w:tc>
          <w:tcPr>
            <w:tcW w:w="900" w:type="dxa"/>
            <w:tcBorders>
              <w:top w:val="nil"/>
              <w:left w:val="single" w:sz="8" w:space="0" w:color="ACBBC2"/>
              <w:bottom w:val="single" w:sz="8" w:space="0" w:color="ACBBC2"/>
              <w:right w:val="single" w:sz="8" w:space="0" w:color="ACBBC2"/>
            </w:tcBorders>
            <w:shd w:val="clear" w:color="auto" w:fill="FFFFFF"/>
            <w:vAlign w:val="center"/>
          </w:tcPr>
          <w:p w14:paraId="4ABCF3F8"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11</w:t>
            </w:r>
          </w:p>
        </w:tc>
        <w:tc>
          <w:tcPr>
            <w:tcW w:w="22820" w:type="dxa"/>
            <w:tcBorders>
              <w:top w:val="nil"/>
              <w:left w:val="nil"/>
              <w:bottom w:val="single" w:sz="8" w:space="0" w:color="ACBBC2"/>
              <w:right w:val="nil"/>
            </w:tcBorders>
            <w:shd w:val="clear" w:color="auto" w:fill="FFFFFF"/>
            <w:tcMar>
              <w:top w:w="200" w:type="nil"/>
            </w:tcMar>
            <w:vAlign w:val="center"/>
          </w:tcPr>
          <w:p w14:paraId="4DE85114"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Examine the data in the report to determine which city of St. Paul, St. Louis, and Seattle has the highest Sum of event revenue. Save and close the report. Modify the Totals by Service query so the criteria for the City field is the city you determined had the highest sum from St. Paul, St. Louis, or Seattle. Save and close the query.</w:t>
            </w:r>
          </w:p>
          <w:p w14:paraId="647B39E4" w14:textId="77777777" w:rsidR="00111DBB" w:rsidRPr="00111DBB" w:rsidRDefault="00111DBB" w:rsidP="00111DBB">
            <w:pPr>
              <w:widowControl w:val="0"/>
              <w:autoSpaceDE w:val="0"/>
              <w:autoSpaceDN w:val="0"/>
              <w:adjustRightInd w:val="0"/>
              <w:rPr>
                <w:rFonts w:ascii="Arial" w:hAnsi="Arial" w:cs="Arial"/>
                <w:color w:val="262626"/>
                <w:sz w:val="20"/>
                <w:szCs w:val="20"/>
              </w:rPr>
            </w:pPr>
          </w:p>
        </w:tc>
        <w:tc>
          <w:tcPr>
            <w:tcW w:w="8068" w:type="dxa"/>
            <w:tcBorders>
              <w:top w:val="nil"/>
              <w:left w:val="single" w:sz="8" w:space="0" w:color="ACBBC2"/>
              <w:bottom w:val="single" w:sz="8" w:space="0" w:color="ACBBC2"/>
              <w:right w:val="single" w:sz="8" w:space="0" w:color="ACBBC2"/>
            </w:tcBorders>
            <w:shd w:val="clear" w:color="auto" w:fill="FFFFFF"/>
            <w:vAlign w:val="center"/>
          </w:tcPr>
          <w:p w14:paraId="6668C08F"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8</w:t>
            </w:r>
          </w:p>
        </w:tc>
      </w:tr>
      <w:tr w:rsidR="00111DBB" w:rsidRPr="00111DBB" w14:paraId="38342828" w14:textId="77777777" w:rsidTr="00111DBB">
        <w:tblPrEx>
          <w:tblBorders>
            <w:top w:val="none" w:sz="0" w:space="0" w:color="auto"/>
          </w:tblBorders>
          <w:tblCellMar>
            <w:top w:w="0" w:type="dxa"/>
            <w:left w:w="0" w:type="dxa"/>
            <w:bottom w:w="0" w:type="dxa"/>
            <w:right w:w="0" w:type="dxa"/>
          </w:tblCellMar>
        </w:tblPrEx>
        <w:tc>
          <w:tcPr>
            <w:tcW w:w="900" w:type="dxa"/>
            <w:tcBorders>
              <w:top w:val="nil"/>
              <w:left w:val="single" w:sz="8" w:space="0" w:color="ACBBC2"/>
              <w:bottom w:val="single" w:sz="8" w:space="0" w:color="ACBBC2"/>
              <w:right w:val="single" w:sz="8" w:space="0" w:color="ACBBC2"/>
            </w:tcBorders>
            <w:shd w:val="clear" w:color="auto" w:fill="FFFFFF"/>
            <w:vAlign w:val="center"/>
          </w:tcPr>
          <w:p w14:paraId="0E04A114"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12</w:t>
            </w:r>
          </w:p>
        </w:tc>
        <w:tc>
          <w:tcPr>
            <w:tcW w:w="22820" w:type="dxa"/>
            <w:tcBorders>
              <w:top w:val="nil"/>
              <w:left w:val="nil"/>
              <w:bottom w:val="single" w:sz="8" w:space="0" w:color="ACBBC2"/>
              <w:right w:val="nil"/>
            </w:tcBorders>
            <w:shd w:val="clear" w:color="auto" w:fill="FFFFFF"/>
            <w:tcMar>
              <w:top w:w="200" w:type="nil"/>
            </w:tcMar>
            <w:vAlign w:val="center"/>
          </w:tcPr>
          <w:p w14:paraId="62A44698"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 xml:space="preserve">Create a report using the Report tool based on the Totals by Service query. Name the report </w:t>
            </w:r>
            <w:r w:rsidRPr="00111DBB">
              <w:rPr>
                <w:rFonts w:ascii="Arial" w:hAnsi="Arial" w:cs="Arial"/>
                <w:b/>
                <w:bCs/>
                <w:color w:val="094EC0"/>
                <w:sz w:val="20"/>
                <w:szCs w:val="20"/>
              </w:rPr>
              <w:t>Targeted City</w:t>
            </w:r>
            <w:r w:rsidRPr="00111DBB">
              <w:rPr>
                <w:rFonts w:ascii="Arial" w:hAnsi="Arial" w:cs="Arial"/>
                <w:color w:val="262626"/>
                <w:sz w:val="20"/>
                <w:szCs w:val="20"/>
              </w:rPr>
              <w:t>. Close the report.</w:t>
            </w:r>
          </w:p>
          <w:p w14:paraId="53351640" w14:textId="77777777" w:rsidR="00111DBB" w:rsidRPr="00111DBB" w:rsidRDefault="00111DBB" w:rsidP="00111DBB">
            <w:pPr>
              <w:widowControl w:val="0"/>
              <w:autoSpaceDE w:val="0"/>
              <w:autoSpaceDN w:val="0"/>
              <w:adjustRightInd w:val="0"/>
              <w:rPr>
                <w:rFonts w:ascii="Arial" w:hAnsi="Arial" w:cs="Arial"/>
                <w:color w:val="262626"/>
                <w:sz w:val="20"/>
                <w:szCs w:val="20"/>
              </w:rPr>
            </w:pPr>
          </w:p>
        </w:tc>
        <w:tc>
          <w:tcPr>
            <w:tcW w:w="8068" w:type="dxa"/>
            <w:tcBorders>
              <w:top w:val="nil"/>
              <w:left w:val="single" w:sz="8" w:space="0" w:color="ACBBC2"/>
              <w:bottom w:val="single" w:sz="8" w:space="0" w:color="ACBBC2"/>
              <w:right w:val="single" w:sz="8" w:space="0" w:color="ACBBC2"/>
            </w:tcBorders>
            <w:shd w:val="clear" w:color="auto" w:fill="FFFFFF"/>
            <w:vAlign w:val="center"/>
          </w:tcPr>
          <w:p w14:paraId="36A377B5"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10</w:t>
            </w:r>
          </w:p>
        </w:tc>
      </w:tr>
      <w:tr w:rsidR="00111DBB" w:rsidRPr="00111DBB" w14:paraId="56D0BF8A" w14:textId="77777777" w:rsidTr="00111DBB">
        <w:tblPrEx>
          <w:tblCellMar>
            <w:top w:w="0" w:type="dxa"/>
            <w:left w:w="0" w:type="dxa"/>
            <w:bottom w:w="0" w:type="dxa"/>
            <w:right w:w="0" w:type="dxa"/>
          </w:tblCellMar>
        </w:tblPrEx>
        <w:tc>
          <w:tcPr>
            <w:tcW w:w="900" w:type="dxa"/>
            <w:tcBorders>
              <w:top w:val="nil"/>
              <w:left w:val="single" w:sz="8" w:space="0" w:color="ACBBC2"/>
              <w:bottom w:val="single" w:sz="8" w:space="0" w:color="ACBBC2"/>
              <w:right w:val="single" w:sz="8" w:space="0" w:color="ACBBC2"/>
            </w:tcBorders>
            <w:shd w:val="clear" w:color="auto" w:fill="FFFFFF"/>
            <w:vAlign w:val="center"/>
          </w:tcPr>
          <w:p w14:paraId="43F5525C"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13</w:t>
            </w:r>
          </w:p>
        </w:tc>
        <w:tc>
          <w:tcPr>
            <w:tcW w:w="22820" w:type="dxa"/>
            <w:tcBorders>
              <w:top w:val="nil"/>
              <w:left w:val="nil"/>
              <w:bottom w:val="single" w:sz="8" w:space="0" w:color="ACBBC2"/>
              <w:right w:val="nil"/>
            </w:tcBorders>
            <w:shd w:val="clear" w:color="auto" w:fill="FFFFFF"/>
            <w:tcMar>
              <w:top w:w="200" w:type="nil"/>
            </w:tcMar>
            <w:vAlign w:val="center"/>
          </w:tcPr>
          <w:p w14:paraId="3565665E"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Close the database, and submit based on your instructor's directions.</w:t>
            </w:r>
          </w:p>
        </w:tc>
        <w:tc>
          <w:tcPr>
            <w:tcW w:w="8068" w:type="dxa"/>
            <w:tcBorders>
              <w:top w:val="nil"/>
              <w:left w:val="nil"/>
              <w:bottom w:val="single" w:sz="8" w:space="0" w:color="ACBBC2"/>
              <w:right w:val="nil"/>
            </w:tcBorders>
            <w:shd w:val="clear" w:color="auto" w:fill="FFFFFF"/>
            <w:tcMar>
              <w:top w:w="200" w:type="nil"/>
            </w:tcMar>
            <w:vAlign w:val="center"/>
          </w:tcPr>
          <w:p w14:paraId="0E1500EA" w14:textId="77777777" w:rsidR="00111DBB" w:rsidRPr="00111DBB" w:rsidRDefault="00111DBB" w:rsidP="00111DBB">
            <w:pPr>
              <w:widowControl w:val="0"/>
              <w:autoSpaceDE w:val="0"/>
              <w:autoSpaceDN w:val="0"/>
              <w:adjustRightInd w:val="0"/>
              <w:rPr>
                <w:rFonts w:ascii="Arial" w:hAnsi="Arial" w:cs="Arial"/>
                <w:color w:val="262626"/>
                <w:sz w:val="20"/>
                <w:szCs w:val="20"/>
              </w:rPr>
            </w:pPr>
          </w:p>
        </w:tc>
      </w:tr>
    </w:tbl>
    <w:p w14:paraId="0A4944A5" w14:textId="77777777" w:rsidR="00111DBB" w:rsidRPr="00111DBB" w:rsidRDefault="00111DBB" w:rsidP="00111DBB">
      <w:pPr>
        <w:widowControl w:val="0"/>
        <w:autoSpaceDE w:val="0"/>
        <w:autoSpaceDN w:val="0"/>
        <w:adjustRightInd w:val="0"/>
        <w:rPr>
          <w:rFonts w:ascii="Arial" w:hAnsi="Arial" w:cs="Arial"/>
          <w:b/>
          <w:bCs/>
          <w:color w:val="27333B"/>
          <w:sz w:val="20"/>
          <w:szCs w:val="20"/>
        </w:rPr>
      </w:pPr>
      <w:r w:rsidRPr="00111DBB">
        <w:rPr>
          <w:rFonts w:ascii="Arial" w:hAnsi="Arial" w:cs="Arial"/>
          <w:b/>
          <w:bCs/>
          <w:color w:val="27333B"/>
          <w:sz w:val="20"/>
          <w:szCs w:val="20"/>
        </w:rPr>
        <w:t>Instructions</w:t>
      </w:r>
    </w:p>
    <w:p w14:paraId="37DB1594" w14:textId="77777777" w:rsidR="00111DBB" w:rsidRPr="00111DBB" w:rsidRDefault="00111DBB" w:rsidP="00111DBB">
      <w:pPr>
        <w:widowControl w:val="0"/>
        <w:autoSpaceDE w:val="0"/>
        <w:autoSpaceDN w:val="0"/>
        <w:adjustRightInd w:val="0"/>
        <w:rPr>
          <w:rFonts w:ascii="Arial" w:hAnsi="Arial" w:cs="Arial"/>
          <w:color w:val="262626"/>
          <w:sz w:val="20"/>
          <w:szCs w:val="20"/>
        </w:rPr>
      </w:pPr>
      <w:r w:rsidRPr="00111DBB">
        <w:rPr>
          <w:rFonts w:ascii="Arial" w:hAnsi="Arial" w:cs="Arial"/>
          <w:color w:val="262626"/>
          <w:sz w:val="20"/>
          <w:szCs w:val="20"/>
        </w:rPr>
        <w:t>Before you begin, please read through instructions below.</w:t>
      </w:r>
    </w:p>
    <w:p w14:paraId="6AD7ABF9" w14:textId="77777777" w:rsidR="0076206C" w:rsidRPr="00111DBB" w:rsidRDefault="004046F9">
      <w:pPr>
        <w:rPr>
          <w:sz w:val="20"/>
          <w:szCs w:val="20"/>
        </w:rPr>
      </w:pPr>
    </w:p>
    <w:sectPr w:rsidR="0076206C" w:rsidRPr="00111DBB" w:rsidSect="00111DB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27"/>
    <w:rsid w:val="00111DBB"/>
    <w:rsid w:val="003D0C2D"/>
    <w:rsid w:val="004046F9"/>
    <w:rsid w:val="00896F4D"/>
    <w:rsid w:val="00FA1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EFAD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1948</Characters>
  <Application>Microsoft Macintosh Word</Application>
  <DocSecurity>0</DocSecurity>
  <Lines>74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Fortuna</dc:creator>
  <cp:keywords/>
  <dc:description/>
  <cp:lastModifiedBy>Alba Fortuna</cp:lastModifiedBy>
  <cp:revision>2</cp:revision>
  <dcterms:created xsi:type="dcterms:W3CDTF">2016-12-06T03:50:00Z</dcterms:created>
  <dcterms:modified xsi:type="dcterms:W3CDTF">2016-12-06T03:50:00Z</dcterms:modified>
</cp:coreProperties>
</file>