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EE" w:rsidRDefault="00611AC1" w:rsidP="00611AC1">
      <w:pPr>
        <w:pStyle w:val="Heading2"/>
        <w:spacing w:before="0"/>
        <w:jc w:val="center"/>
        <w:rPr>
          <w:rFonts w:ascii="Calibri" w:hAnsi="Calibri"/>
          <w:color w:val="00000A"/>
          <w:sz w:val="24"/>
          <w:szCs w:val="24"/>
        </w:rPr>
      </w:pPr>
      <w:bookmarkStart w:id="0" w:name="_GoBack"/>
      <w:bookmarkEnd w:id="0"/>
      <w:r>
        <w:rPr>
          <w:rFonts w:ascii="Calibri" w:hAnsi="Calibri"/>
          <w:color w:val="00000A"/>
          <w:sz w:val="24"/>
          <w:szCs w:val="24"/>
        </w:rPr>
        <w:t xml:space="preserve">IT 340 </w:t>
      </w:r>
      <w:r w:rsidR="005E6023">
        <w:rPr>
          <w:rFonts w:ascii="Calibri" w:hAnsi="Calibri"/>
          <w:color w:val="00000A"/>
          <w:sz w:val="24"/>
          <w:szCs w:val="24"/>
        </w:rPr>
        <w:t>Business Case</w:t>
      </w:r>
      <w:r w:rsidR="003E75E9">
        <w:rPr>
          <w:rFonts w:ascii="Calibri" w:hAnsi="Calibri"/>
          <w:color w:val="00000A"/>
          <w:sz w:val="24"/>
          <w:szCs w:val="24"/>
        </w:rPr>
        <w:t xml:space="preserve"> </w:t>
      </w:r>
      <w:r w:rsidR="00886DF4">
        <w:rPr>
          <w:rFonts w:ascii="Calibri" w:hAnsi="Calibri"/>
          <w:color w:val="00000A"/>
          <w:sz w:val="24"/>
          <w:szCs w:val="24"/>
        </w:rPr>
        <w:t>Rubric</w:t>
      </w:r>
    </w:p>
    <w:p w:rsidR="00BC3009" w:rsidRDefault="00BC3009" w:rsidP="00611AC1">
      <w:pPr>
        <w:spacing w:after="0"/>
        <w:rPr>
          <w:b/>
          <w:u w:val="single"/>
        </w:rPr>
      </w:pPr>
    </w:p>
    <w:p w:rsidR="00274E3E" w:rsidRPr="00A2735A" w:rsidRDefault="0097606D" w:rsidP="00611AC1">
      <w:pPr>
        <w:spacing w:after="0"/>
        <w:rPr>
          <w:rFonts w:cs="Calibri"/>
          <w:i/>
        </w:rPr>
      </w:pPr>
      <w:r>
        <w:rPr>
          <w:b/>
          <w:u w:val="single"/>
        </w:rPr>
        <w:t xml:space="preserve">Requirements of </w:t>
      </w:r>
      <w:r w:rsidRPr="0097606D">
        <w:rPr>
          <w:b/>
          <w:u w:val="single"/>
        </w:rPr>
        <w:t>submission</w:t>
      </w:r>
      <w:r w:rsidRPr="00611AC1">
        <w:rPr>
          <w:b/>
        </w:rPr>
        <w:t>:</w:t>
      </w:r>
      <w:r w:rsidRPr="00611AC1">
        <w:t xml:space="preserve"> </w:t>
      </w:r>
      <w:r w:rsidR="005E6023">
        <w:t>Business case</w:t>
      </w:r>
      <w:r w:rsidR="00641B40">
        <w:t xml:space="preserve"> assignments </w:t>
      </w:r>
      <w:r w:rsidR="003A32AD">
        <w:t>must</w:t>
      </w:r>
      <w:r w:rsidR="00641B40">
        <w:t xml:space="preserve"> follow these formatting guidelines: double spacing, 12-point Times New Roman font, one-inch mar</w:t>
      </w:r>
      <w:r w:rsidR="005A4CF5">
        <w:t xml:space="preserve">gins, and </w:t>
      </w:r>
      <w:r>
        <w:t>discipline-</w:t>
      </w:r>
      <w:r w:rsidR="00AF5C14">
        <w:t>appropriate</w:t>
      </w:r>
      <w:r w:rsidR="005A4CF5">
        <w:t xml:space="preserve"> ci</w:t>
      </w:r>
      <w:r w:rsidR="00641B40">
        <w:t>t</w:t>
      </w:r>
      <w:r w:rsidR="005A4CF5">
        <w:t>ations</w:t>
      </w:r>
      <w:r w:rsidR="00641B40">
        <w:t>.</w:t>
      </w:r>
      <w:r>
        <w:t xml:space="preserve"> </w:t>
      </w:r>
      <w:r w:rsidR="00C04FBB">
        <w:t>Page length requirements: 1</w:t>
      </w:r>
      <w:r w:rsidR="00611AC1">
        <w:t>–</w:t>
      </w:r>
      <w:r w:rsidR="00C04FBB">
        <w:t xml:space="preserve">2 </w:t>
      </w:r>
      <w:r w:rsidR="006D1DAD">
        <w:t>pages</w:t>
      </w:r>
      <w:r w:rsidR="00C04FBB">
        <w:t xml:space="preserve">. </w:t>
      </w:r>
      <w:r w:rsidR="006D1DAD">
        <w:br/>
      </w:r>
    </w:p>
    <w:p w:rsidR="00D342BA" w:rsidRDefault="00A2735A" w:rsidP="00611AC1">
      <w:pPr>
        <w:spacing w:after="0"/>
        <w:rPr>
          <w:rFonts w:cs="Calibri"/>
        </w:rPr>
      </w:pPr>
      <w:r w:rsidRPr="00A2735A">
        <w:rPr>
          <w:b/>
          <w:u w:val="single"/>
        </w:rPr>
        <w:t>Instructor Feedback</w:t>
      </w:r>
      <w:r w:rsidRPr="00611AC1">
        <w:rPr>
          <w:rFonts w:cs="Calibri"/>
          <w:b/>
        </w:rPr>
        <w:t>:</w:t>
      </w:r>
      <w:r>
        <w:rPr>
          <w:rFonts w:cs="Calibri"/>
        </w:rPr>
        <w:t xml:space="preserve"> </w:t>
      </w:r>
      <w:r w:rsidR="00D342BA">
        <w:rPr>
          <w:rFonts w:cs="Calibri"/>
        </w:rPr>
        <w:t xml:space="preserve">Students can find their feedback in </w:t>
      </w:r>
      <w:r w:rsidR="00363CEE">
        <w:rPr>
          <w:rFonts w:cs="Calibri"/>
        </w:rPr>
        <w:t>the Grade Center</w:t>
      </w:r>
      <w:r w:rsidR="002D030B">
        <w:rPr>
          <w:rFonts w:cs="Calibri"/>
        </w:rPr>
        <w:t>.</w:t>
      </w:r>
    </w:p>
    <w:p w:rsidR="00A2735A" w:rsidRPr="00D342BA" w:rsidRDefault="00A2735A" w:rsidP="00611AC1">
      <w:pPr>
        <w:spacing w:after="0"/>
        <w:rPr>
          <w:sz w:val="24"/>
          <w:szCs w:val="24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94"/>
        <w:gridCol w:w="2795"/>
        <w:gridCol w:w="2794"/>
        <w:gridCol w:w="2795"/>
        <w:gridCol w:w="1242"/>
      </w:tblGrid>
      <w:tr w:rsidR="005A4CF5" w:rsidRPr="005B09F0" w:rsidTr="00611AC1">
        <w:trPr>
          <w:jc w:val="center"/>
        </w:trPr>
        <w:tc>
          <w:tcPr>
            <w:tcW w:w="1980" w:type="dxa"/>
            <w:shd w:val="clear" w:color="auto" w:fill="auto"/>
          </w:tcPr>
          <w:p w:rsidR="005A4CF5" w:rsidRPr="005B09F0" w:rsidRDefault="005A4CF5" w:rsidP="00611AC1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5B09F0">
              <w:rPr>
                <w:rFonts w:cs="Calibri"/>
                <w:b/>
                <w:sz w:val="20"/>
                <w:szCs w:val="20"/>
              </w:rPr>
              <w:t>Critical Elements</w:t>
            </w:r>
          </w:p>
        </w:tc>
        <w:tc>
          <w:tcPr>
            <w:tcW w:w="2794" w:type="dxa"/>
            <w:shd w:val="clear" w:color="auto" w:fill="auto"/>
          </w:tcPr>
          <w:p w:rsidR="005A4CF5" w:rsidRPr="005B09F0" w:rsidRDefault="00611AC1" w:rsidP="00611AC1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2795" w:type="dxa"/>
            <w:shd w:val="clear" w:color="auto" w:fill="auto"/>
          </w:tcPr>
          <w:p w:rsidR="005A4CF5" w:rsidRPr="005B09F0" w:rsidRDefault="000C7BAB" w:rsidP="00611AC1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5B09F0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2794" w:type="dxa"/>
            <w:shd w:val="clear" w:color="auto" w:fill="auto"/>
          </w:tcPr>
          <w:p w:rsidR="005A4CF5" w:rsidRPr="005B09F0" w:rsidRDefault="00611AC1" w:rsidP="00611AC1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Needs Improvement</w:t>
            </w:r>
          </w:p>
        </w:tc>
        <w:tc>
          <w:tcPr>
            <w:tcW w:w="2795" w:type="dxa"/>
            <w:shd w:val="clear" w:color="auto" w:fill="auto"/>
          </w:tcPr>
          <w:p w:rsidR="005A4CF5" w:rsidRPr="005B09F0" w:rsidRDefault="000C7BAB" w:rsidP="00611AC1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5B09F0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1242" w:type="dxa"/>
            <w:shd w:val="clear" w:color="auto" w:fill="auto"/>
          </w:tcPr>
          <w:p w:rsidR="005A4CF5" w:rsidRPr="005B09F0" w:rsidRDefault="00274E3E" w:rsidP="00611AC1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FF6011" w:rsidRPr="005B09F0" w:rsidTr="00611AC1">
        <w:trPr>
          <w:jc w:val="center"/>
        </w:trPr>
        <w:tc>
          <w:tcPr>
            <w:tcW w:w="1980" w:type="dxa"/>
            <w:shd w:val="clear" w:color="auto" w:fill="auto"/>
          </w:tcPr>
          <w:p w:rsidR="00FF6011" w:rsidRPr="005B09F0" w:rsidRDefault="00FF6011" w:rsidP="00611AC1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Main E</w:t>
            </w:r>
            <w:r w:rsidRPr="005B09F0">
              <w:rPr>
                <w:rFonts w:cs="Calibri"/>
                <w:b/>
                <w:bCs/>
                <w:sz w:val="20"/>
                <w:szCs w:val="20"/>
              </w:rPr>
              <w:t>lements</w:t>
            </w:r>
          </w:p>
        </w:tc>
        <w:tc>
          <w:tcPr>
            <w:tcW w:w="2794" w:type="dxa"/>
            <w:shd w:val="clear" w:color="auto" w:fill="auto"/>
          </w:tcPr>
          <w:p w:rsidR="00FF6011" w:rsidRPr="00C675A5" w:rsidRDefault="00FF6011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Includes all of the ma</w:t>
            </w:r>
            <w:r>
              <w:rPr>
                <w:rFonts w:cs="Calibri"/>
                <w:sz w:val="20"/>
                <w:szCs w:val="20"/>
              </w:rPr>
              <w:t xml:space="preserve">in elements and requirements </w:t>
            </w:r>
            <w:r w:rsidR="005E6023">
              <w:rPr>
                <w:rFonts w:cs="Calibri"/>
                <w:sz w:val="20"/>
                <w:szCs w:val="20"/>
              </w:rPr>
              <w:br/>
            </w:r>
          </w:p>
          <w:p w:rsidR="00FF6011" w:rsidRPr="00C675A5" w:rsidRDefault="00FF6011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23-</w:t>
            </w:r>
            <w:r>
              <w:rPr>
                <w:rFonts w:cs="Calibri"/>
                <w:sz w:val="20"/>
                <w:szCs w:val="20"/>
              </w:rPr>
              <w:t>25</w:t>
            </w:r>
            <w:r w:rsidRPr="00C675A5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5" w:type="dxa"/>
            <w:shd w:val="clear" w:color="auto" w:fill="auto"/>
          </w:tcPr>
          <w:p w:rsidR="00FF6011" w:rsidRPr="00C675A5" w:rsidRDefault="00FF6011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 xml:space="preserve">Includes </w:t>
            </w:r>
            <w:r>
              <w:rPr>
                <w:rFonts w:cs="Calibri"/>
                <w:sz w:val="20"/>
                <w:szCs w:val="20"/>
              </w:rPr>
              <w:t xml:space="preserve">most </w:t>
            </w:r>
            <w:r w:rsidRPr="00C675A5">
              <w:rPr>
                <w:rFonts w:cs="Calibri"/>
                <w:sz w:val="20"/>
                <w:szCs w:val="20"/>
              </w:rPr>
              <w:t xml:space="preserve">of the main elements and requirements </w:t>
            </w:r>
            <w:r w:rsidR="005E6023">
              <w:rPr>
                <w:rFonts w:cs="Calibri"/>
                <w:sz w:val="20"/>
                <w:szCs w:val="20"/>
              </w:rPr>
              <w:br/>
            </w:r>
          </w:p>
          <w:p w:rsidR="00FF6011" w:rsidRPr="00C675A5" w:rsidRDefault="00FF6011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20-22</w:t>
            </w:r>
            <w:r w:rsidRPr="00C675A5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4" w:type="dxa"/>
            <w:shd w:val="clear" w:color="auto" w:fill="auto"/>
          </w:tcPr>
          <w:p w:rsidR="00FF6011" w:rsidRDefault="00FF6011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 xml:space="preserve">Includes </w:t>
            </w:r>
            <w:r>
              <w:rPr>
                <w:rFonts w:cs="Calibri"/>
                <w:sz w:val="20"/>
                <w:szCs w:val="20"/>
              </w:rPr>
              <w:t xml:space="preserve">some </w:t>
            </w:r>
            <w:r w:rsidRPr="00C675A5">
              <w:rPr>
                <w:rFonts w:cs="Calibri"/>
                <w:sz w:val="20"/>
                <w:szCs w:val="20"/>
              </w:rPr>
              <w:t xml:space="preserve">of the main elements and requirements </w:t>
            </w:r>
            <w:r w:rsidR="005E6023">
              <w:rPr>
                <w:rFonts w:cs="Calibri"/>
                <w:sz w:val="20"/>
                <w:szCs w:val="20"/>
              </w:rPr>
              <w:br/>
            </w:r>
          </w:p>
          <w:p w:rsidR="00FF6011" w:rsidRPr="00C675A5" w:rsidRDefault="0011437A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5E5E73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18-19</w:t>
            </w:r>
            <w:r w:rsidRPr="005E5E73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5" w:type="dxa"/>
            <w:shd w:val="clear" w:color="auto" w:fill="auto"/>
          </w:tcPr>
          <w:p w:rsidR="00FF6011" w:rsidRDefault="00FF6011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Does not</w:t>
            </w:r>
            <w:r>
              <w:rPr>
                <w:rFonts w:cs="Calibri"/>
                <w:sz w:val="20"/>
                <w:szCs w:val="20"/>
              </w:rPr>
              <w:t xml:space="preserve"> include any </w:t>
            </w:r>
            <w:r w:rsidRPr="00C675A5">
              <w:rPr>
                <w:rFonts w:cs="Calibri"/>
                <w:sz w:val="20"/>
                <w:szCs w:val="20"/>
              </w:rPr>
              <w:t>of the main element</w:t>
            </w:r>
            <w:r>
              <w:rPr>
                <w:rFonts w:cs="Calibri"/>
                <w:sz w:val="20"/>
                <w:szCs w:val="20"/>
              </w:rPr>
              <w:t>s and requirements</w:t>
            </w:r>
          </w:p>
          <w:p w:rsidR="00FF6011" w:rsidRPr="00C675A5" w:rsidRDefault="005E6023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</w:t>
            </w:r>
            <w:r w:rsidR="00226A8A">
              <w:rPr>
                <w:rFonts w:cs="Calibri"/>
                <w:sz w:val="20"/>
                <w:szCs w:val="20"/>
              </w:rPr>
              <w:t>0</w:t>
            </w:r>
            <w:r w:rsidR="00611AC1">
              <w:rPr>
                <w:rFonts w:cs="Calibri"/>
                <w:sz w:val="20"/>
                <w:szCs w:val="20"/>
              </w:rPr>
              <w:t>-17</w:t>
            </w:r>
            <w:r w:rsidR="00A61F26" w:rsidRPr="005E5E73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FF6011" w:rsidRPr="00C675A5" w:rsidRDefault="00FF6011" w:rsidP="00611AC1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</w:tr>
      <w:tr w:rsidR="00810F1C" w:rsidRPr="005B09F0" w:rsidTr="00611AC1">
        <w:trPr>
          <w:jc w:val="center"/>
        </w:trPr>
        <w:tc>
          <w:tcPr>
            <w:tcW w:w="1980" w:type="dxa"/>
            <w:shd w:val="clear" w:color="auto" w:fill="auto"/>
          </w:tcPr>
          <w:p w:rsidR="003A607B" w:rsidRPr="005B09F0" w:rsidRDefault="00A30D92" w:rsidP="00611AC1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Integration </w:t>
            </w:r>
            <w:r w:rsidR="00254DAC">
              <w:rPr>
                <w:rFonts w:cs="Calibri"/>
                <w:b/>
                <w:sz w:val="20"/>
                <w:szCs w:val="20"/>
              </w:rPr>
              <w:t xml:space="preserve">and </w:t>
            </w:r>
            <w:r w:rsidR="00F0484A" w:rsidRPr="00F0484A">
              <w:rPr>
                <w:rFonts w:cs="Calibri"/>
                <w:b/>
                <w:sz w:val="20"/>
                <w:szCs w:val="20"/>
              </w:rPr>
              <w:t>Application</w:t>
            </w:r>
          </w:p>
        </w:tc>
        <w:tc>
          <w:tcPr>
            <w:tcW w:w="2794" w:type="dxa"/>
            <w:shd w:val="clear" w:color="auto" w:fill="auto"/>
          </w:tcPr>
          <w:p w:rsidR="00EC2868" w:rsidRPr="00C675A5" w:rsidRDefault="00A61F26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All </w:t>
            </w:r>
            <w:r w:rsidR="00083D5F">
              <w:rPr>
                <w:rFonts w:cs="Calibri"/>
                <w:sz w:val="20"/>
                <w:szCs w:val="20"/>
              </w:rPr>
              <w:t>o</w:t>
            </w:r>
            <w:r w:rsidR="007664FC">
              <w:rPr>
                <w:rFonts w:cs="Calibri"/>
                <w:sz w:val="20"/>
                <w:szCs w:val="20"/>
              </w:rPr>
              <w:t>f the</w:t>
            </w:r>
            <w:r w:rsidR="00EC2868" w:rsidRPr="00C675A5">
              <w:rPr>
                <w:rFonts w:cs="Calibri"/>
                <w:sz w:val="20"/>
                <w:szCs w:val="20"/>
              </w:rPr>
              <w:t xml:space="preserve"> course con</w:t>
            </w:r>
            <w:r w:rsidR="00083D5F">
              <w:rPr>
                <w:rFonts w:cs="Calibri"/>
                <w:sz w:val="20"/>
                <w:szCs w:val="20"/>
              </w:rPr>
              <w:t xml:space="preserve">cepts </w:t>
            </w:r>
            <w:r w:rsidR="00902AF0" w:rsidRPr="00C675A5">
              <w:rPr>
                <w:rFonts w:cs="Calibri"/>
                <w:sz w:val="20"/>
                <w:szCs w:val="20"/>
              </w:rPr>
              <w:t xml:space="preserve">are correctly applied </w:t>
            </w:r>
          </w:p>
          <w:p w:rsidR="003A607B" w:rsidRPr="00C675A5" w:rsidRDefault="00A61F26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23-</w:t>
            </w:r>
            <w:r>
              <w:rPr>
                <w:rFonts w:cs="Calibri"/>
                <w:sz w:val="20"/>
                <w:szCs w:val="20"/>
              </w:rPr>
              <w:t>25</w:t>
            </w:r>
            <w:r w:rsidRPr="00C675A5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5" w:type="dxa"/>
            <w:shd w:val="clear" w:color="auto" w:fill="auto"/>
          </w:tcPr>
          <w:p w:rsidR="007664FC" w:rsidRDefault="00083D5F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Most</w:t>
            </w:r>
            <w:r w:rsidR="007664FC">
              <w:rPr>
                <w:rFonts w:cs="Calibri"/>
                <w:sz w:val="20"/>
                <w:szCs w:val="20"/>
              </w:rPr>
              <w:t xml:space="preserve"> of the course concept</w:t>
            </w:r>
            <w:r>
              <w:rPr>
                <w:rFonts w:cs="Calibri"/>
                <w:sz w:val="20"/>
                <w:szCs w:val="20"/>
              </w:rPr>
              <w:t>s</w:t>
            </w:r>
            <w:r w:rsidR="007664FC">
              <w:rPr>
                <w:rFonts w:cs="Calibri"/>
                <w:sz w:val="20"/>
                <w:szCs w:val="20"/>
              </w:rPr>
              <w:t xml:space="preserve"> are </w:t>
            </w:r>
            <w:r w:rsidR="00EC2868" w:rsidRPr="00C675A5">
              <w:rPr>
                <w:rFonts w:cs="Calibri"/>
                <w:sz w:val="20"/>
                <w:szCs w:val="20"/>
              </w:rPr>
              <w:t xml:space="preserve">correctly applied </w:t>
            </w:r>
          </w:p>
          <w:p w:rsidR="003A607B" w:rsidRPr="00C675A5" w:rsidRDefault="00226A8A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20-22</w:t>
            </w:r>
            <w:r w:rsidRPr="00C675A5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4" w:type="dxa"/>
            <w:shd w:val="clear" w:color="auto" w:fill="auto"/>
          </w:tcPr>
          <w:p w:rsidR="003A607B" w:rsidRPr="00C675A5" w:rsidRDefault="00083D5F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Some of the </w:t>
            </w:r>
            <w:r w:rsidR="00EC2868" w:rsidRPr="00C675A5">
              <w:rPr>
                <w:rFonts w:cs="Calibri"/>
                <w:sz w:val="20"/>
                <w:szCs w:val="20"/>
              </w:rPr>
              <w:t>course concept</w:t>
            </w:r>
            <w:r>
              <w:rPr>
                <w:rFonts w:cs="Calibri"/>
                <w:sz w:val="20"/>
                <w:szCs w:val="20"/>
              </w:rPr>
              <w:t xml:space="preserve">s are </w:t>
            </w:r>
            <w:r w:rsidR="00EC2868" w:rsidRPr="00C675A5">
              <w:rPr>
                <w:rFonts w:cs="Calibri"/>
                <w:sz w:val="20"/>
                <w:szCs w:val="20"/>
              </w:rPr>
              <w:t xml:space="preserve">correctly applied </w:t>
            </w:r>
          </w:p>
          <w:p w:rsidR="003A607B" w:rsidRPr="00C675A5" w:rsidRDefault="00A61F26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5E5E73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18-19</w:t>
            </w:r>
            <w:r w:rsidRPr="005E5E73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5" w:type="dxa"/>
            <w:shd w:val="clear" w:color="auto" w:fill="auto"/>
          </w:tcPr>
          <w:p w:rsidR="00C675A5" w:rsidRDefault="00FF18D7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Does not</w:t>
            </w:r>
            <w:r w:rsidR="003A607B" w:rsidRPr="00C675A5">
              <w:rPr>
                <w:rFonts w:cs="Calibri"/>
                <w:sz w:val="20"/>
                <w:szCs w:val="20"/>
              </w:rPr>
              <w:t xml:space="preserve"> </w:t>
            </w:r>
            <w:r w:rsidR="00BD5306" w:rsidRPr="00C675A5">
              <w:rPr>
                <w:rFonts w:cs="Calibri"/>
                <w:sz w:val="20"/>
                <w:szCs w:val="20"/>
              </w:rPr>
              <w:t>correctly apply</w:t>
            </w:r>
            <w:r w:rsidR="003A607B" w:rsidRPr="00C675A5">
              <w:rPr>
                <w:rFonts w:cs="Calibri"/>
                <w:sz w:val="20"/>
                <w:szCs w:val="20"/>
              </w:rPr>
              <w:t xml:space="preserve"> </w:t>
            </w:r>
            <w:r w:rsidR="00083D5F">
              <w:rPr>
                <w:rFonts w:cs="Calibri"/>
                <w:sz w:val="20"/>
                <w:szCs w:val="20"/>
              </w:rPr>
              <w:t xml:space="preserve">any of the </w:t>
            </w:r>
            <w:r w:rsidR="003A607B" w:rsidRPr="00C675A5">
              <w:rPr>
                <w:rFonts w:cs="Calibri"/>
                <w:sz w:val="20"/>
                <w:szCs w:val="20"/>
              </w:rPr>
              <w:t>course concepts</w:t>
            </w:r>
            <w:r w:rsidR="00EC2868" w:rsidRPr="00C675A5">
              <w:rPr>
                <w:rFonts w:cs="Calibri"/>
                <w:sz w:val="20"/>
                <w:szCs w:val="20"/>
              </w:rPr>
              <w:t xml:space="preserve"> </w:t>
            </w:r>
          </w:p>
          <w:p w:rsidR="003A607B" w:rsidRPr="00C675A5" w:rsidRDefault="00226A8A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</w:t>
            </w:r>
            <w:r w:rsidR="00611AC1">
              <w:rPr>
                <w:rFonts w:cs="Calibri"/>
                <w:sz w:val="20"/>
                <w:szCs w:val="20"/>
              </w:rPr>
              <w:t>-17</w:t>
            </w:r>
            <w:r w:rsidR="005E6023" w:rsidRPr="005E5E73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BC7968" w:rsidRPr="00C675A5" w:rsidRDefault="00226A8A" w:rsidP="00611AC1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</w:tr>
      <w:tr w:rsidR="005A4CF5" w:rsidRPr="005B09F0" w:rsidTr="00611AC1">
        <w:trPr>
          <w:jc w:val="center"/>
        </w:trPr>
        <w:tc>
          <w:tcPr>
            <w:tcW w:w="1980" w:type="dxa"/>
            <w:shd w:val="clear" w:color="auto" w:fill="auto"/>
          </w:tcPr>
          <w:p w:rsidR="005A4CF5" w:rsidRPr="005B09F0" w:rsidRDefault="00B7416E" w:rsidP="00611AC1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Critical </w:t>
            </w:r>
            <w:r w:rsidR="00F0484A" w:rsidRPr="00F0484A">
              <w:rPr>
                <w:rFonts w:cs="Calibri"/>
                <w:b/>
                <w:sz w:val="20"/>
                <w:szCs w:val="20"/>
              </w:rPr>
              <w:t>Thinking</w:t>
            </w:r>
          </w:p>
        </w:tc>
        <w:tc>
          <w:tcPr>
            <w:tcW w:w="2794" w:type="dxa"/>
            <w:shd w:val="clear" w:color="auto" w:fill="auto"/>
          </w:tcPr>
          <w:p w:rsidR="00D43BC7" w:rsidRDefault="00D43BC7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Draws insightful conclusions </w:t>
            </w:r>
            <w:r w:rsidR="00274E3E">
              <w:rPr>
                <w:rFonts w:cs="Calibri"/>
                <w:sz w:val="20"/>
                <w:szCs w:val="20"/>
              </w:rPr>
              <w:t>that are defended</w:t>
            </w:r>
            <w:r>
              <w:rPr>
                <w:rFonts w:cs="Calibri"/>
                <w:sz w:val="20"/>
                <w:szCs w:val="20"/>
              </w:rPr>
              <w:t xml:space="preserve"> with evidence and examples</w:t>
            </w:r>
          </w:p>
          <w:p w:rsidR="005A4CF5" w:rsidRPr="00C675A5" w:rsidRDefault="00A61F26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23-</w:t>
            </w:r>
            <w:r>
              <w:rPr>
                <w:rFonts w:cs="Calibri"/>
                <w:sz w:val="20"/>
                <w:szCs w:val="20"/>
              </w:rPr>
              <w:t>25</w:t>
            </w:r>
            <w:r w:rsidRPr="00C675A5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5" w:type="dxa"/>
            <w:shd w:val="clear" w:color="auto" w:fill="auto"/>
          </w:tcPr>
          <w:p w:rsidR="00C675A5" w:rsidRDefault="00D43BC7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Draws informed conclusions </w:t>
            </w:r>
            <w:r w:rsidR="00274E3E">
              <w:rPr>
                <w:rFonts w:cs="Calibri"/>
                <w:sz w:val="20"/>
                <w:szCs w:val="20"/>
              </w:rPr>
              <w:t>that are justified</w:t>
            </w:r>
            <w:r>
              <w:rPr>
                <w:rFonts w:cs="Calibri"/>
                <w:sz w:val="20"/>
                <w:szCs w:val="20"/>
              </w:rPr>
              <w:t xml:space="preserve"> with evidence</w:t>
            </w:r>
          </w:p>
          <w:p w:rsidR="00D43BC7" w:rsidRDefault="00D43BC7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5A4CF5" w:rsidRPr="00C675A5" w:rsidRDefault="00226A8A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20-22</w:t>
            </w:r>
            <w:r w:rsidRPr="00C675A5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4" w:type="dxa"/>
            <w:shd w:val="clear" w:color="auto" w:fill="auto"/>
          </w:tcPr>
          <w:p w:rsidR="00D43BC7" w:rsidRDefault="00274E3E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Draw</w:t>
            </w:r>
            <w:r w:rsidR="00D43BC7">
              <w:rPr>
                <w:rFonts w:cs="Calibri"/>
                <w:sz w:val="20"/>
                <w:szCs w:val="20"/>
              </w:rPr>
              <w:t>s logical conclusions</w:t>
            </w:r>
            <w:r>
              <w:rPr>
                <w:rFonts w:cs="Calibri"/>
                <w:sz w:val="20"/>
                <w:szCs w:val="20"/>
              </w:rPr>
              <w:t>, but does not defend with evidence</w:t>
            </w:r>
          </w:p>
          <w:p w:rsidR="00611AC1" w:rsidRDefault="00611AC1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D43BC7" w:rsidRPr="00C675A5" w:rsidRDefault="005E6023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5E5E73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18-19</w:t>
            </w:r>
            <w:r w:rsidRPr="005E5E73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5" w:type="dxa"/>
            <w:shd w:val="clear" w:color="auto" w:fill="auto"/>
          </w:tcPr>
          <w:p w:rsidR="005A4CF5" w:rsidRDefault="00D43BC7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Does not </w:t>
            </w:r>
            <w:r w:rsidR="00274E3E">
              <w:rPr>
                <w:rFonts w:cs="Calibri"/>
                <w:sz w:val="20"/>
                <w:szCs w:val="20"/>
              </w:rPr>
              <w:t>draw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274E3E">
              <w:rPr>
                <w:rFonts w:cs="Calibri"/>
                <w:sz w:val="20"/>
                <w:szCs w:val="20"/>
              </w:rPr>
              <w:t>logical</w:t>
            </w:r>
            <w:r>
              <w:rPr>
                <w:rFonts w:cs="Calibri"/>
                <w:sz w:val="20"/>
                <w:szCs w:val="20"/>
              </w:rPr>
              <w:t xml:space="preserve"> conclusions</w:t>
            </w:r>
          </w:p>
          <w:p w:rsidR="00274E3E" w:rsidRDefault="00274E3E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D43BC7" w:rsidRPr="00C675A5" w:rsidRDefault="00226A8A" w:rsidP="00611AC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</w:t>
            </w:r>
            <w:r w:rsidR="00611AC1">
              <w:rPr>
                <w:rFonts w:cs="Calibri"/>
                <w:sz w:val="20"/>
                <w:szCs w:val="20"/>
              </w:rPr>
              <w:t>-17</w:t>
            </w:r>
            <w:r w:rsidR="005E6023" w:rsidRPr="005E5E73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BC7968" w:rsidRPr="00C675A5" w:rsidRDefault="005E6023" w:rsidP="00611AC1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</w:tr>
      <w:tr w:rsidR="00821A70" w:rsidRPr="005B09F0" w:rsidTr="00611AC1">
        <w:trPr>
          <w:jc w:val="center"/>
        </w:trPr>
        <w:tc>
          <w:tcPr>
            <w:tcW w:w="1980" w:type="dxa"/>
            <w:shd w:val="clear" w:color="auto" w:fill="auto"/>
          </w:tcPr>
          <w:p w:rsidR="00821A70" w:rsidRPr="00821A70" w:rsidRDefault="00A61F26" w:rsidP="00611AC1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Clarity and Conciseness</w:t>
            </w:r>
            <w:r w:rsidR="00821A70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4" w:type="dxa"/>
            <w:shd w:val="clear" w:color="auto" w:fill="auto"/>
          </w:tcPr>
          <w:p w:rsidR="00821A70" w:rsidRPr="00821A70" w:rsidRDefault="00A61F26" w:rsidP="00611AC1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Provides a clear, complete explanation that is appropriate for the intended </w:t>
            </w:r>
            <w:r w:rsidR="005E6023">
              <w:rPr>
                <w:rFonts w:cs="Times New Roman"/>
                <w:sz w:val="20"/>
                <w:szCs w:val="20"/>
              </w:rPr>
              <w:t>audience</w:t>
            </w:r>
          </w:p>
          <w:p w:rsidR="00821A70" w:rsidRPr="00821A70" w:rsidRDefault="005E6023" w:rsidP="00611AC1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br/>
            </w:r>
            <w:r w:rsidR="00821A70" w:rsidRPr="00821A70">
              <w:rPr>
                <w:rFonts w:cs="Times New Roman"/>
                <w:sz w:val="20"/>
                <w:szCs w:val="20"/>
              </w:rPr>
              <w:t>(</w:t>
            </w:r>
            <w:r w:rsidR="00611AC1">
              <w:rPr>
                <w:rFonts w:cs="Times New Roman"/>
                <w:sz w:val="20"/>
                <w:szCs w:val="20"/>
              </w:rPr>
              <w:t>23-</w:t>
            </w:r>
            <w:r w:rsidR="00A61F26">
              <w:rPr>
                <w:rFonts w:cs="Calibri"/>
                <w:sz w:val="20"/>
                <w:szCs w:val="20"/>
              </w:rPr>
              <w:t>25</w:t>
            </w:r>
            <w:r w:rsidR="00A61F26" w:rsidRPr="00C675A5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5" w:type="dxa"/>
            <w:shd w:val="clear" w:color="auto" w:fill="auto"/>
          </w:tcPr>
          <w:p w:rsidR="00B7416E" w:rsidRDefault="00A61F26" w:rsidP="00611AC1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Provides an adequate explanation that is generally appropriate for the intended audience</w:t>
            </w:r>
          </w:p>
          <w:p w:rsidR="00821A70" w:rsidRPr="00821A70" w:rsidRDefault="00226A8A" w:rsidP="00611AC1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20-22</w:t>
            </w:r>
            <w:r w:rsidRPr="00C675A5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4" w:type="dxa"/>
            <w:shd w:val="clear" w:color="auto" w:fill="auto"/>
          </w:tcPr>
          <w:p w:rsidR="00821A70" w:rsidRPr="00821A70" w:rsidRDefault="00A61F26" w:rsidP="00611AC1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Provides an insufficient or unclear explanation that is </w:t>
            </w:r>
            <w:r w:rsidR="005E6023">
              <w:rPr>
                <w:rFonts w:cs="Times New Roman"/>
                <w:sz w:val="20"/>
                <w:szCs w:val="20"/>
              </w:rPr>
              <w:t>somewhat</w:t>
            </w:r>
            <w:r>
              <w:rPr>
                <w:rFonts w:cs="Times New Roman"/>
                <w:sz w:val="20"/>
                <w:szCs w:val="20"/>
              </w:rPr>
              <w:t xml:space="preserve"> appropriate for the intended audience</w:t>
            </w:r>
          </w:p>
          <w:p w:rsidR="00821A70" w:rsidRPr="00821A70" w:rsidRDefault="00A61F26" w:rsidP="00611AC1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5E5E73">
              <w:rPr>
                <w:rFonts w:cs="Calibri"/>
                <w:sz w:val="20"/>
                <w:szCs w:val="20"/>
              </w:rPr>
              <w:t>(</w:t>
            </w:r>
            <w:r w:rsidR="00611AC1">
              <w:rPr>
                <w:rFonts w:cs="Calibri"/>
                <w:sz w:val="20"/>
                <w:szCs w:val="20"/>
              </w:rPr>
              <w:t>18-19</w:t>
            </w:r>
            <w:r w:rsidRPr="005E5E73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795" w:type="dxa"/>
            <w:shd w:val="clear" w:color="auto" w:fill="auto"/>
          </w:tcPr>
          <w:p w:rsidR="00B7416E" w:rsidRDefault="00821A70" w:rsidP="00611AC1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821A70">
              <w:rPr>
                <w:rFonts w:cs="Times New Roman"/>
                <w:sz w:val="20"/>
                <w:szCs w:val="20"/>
              </w:rPr>
              <w:t xml:space="preserve">Does not </w:t>
            </w:r>
            <w:r w:rsidR="00A61F26">
              <w:rPr>
                <w:rFonts w:cs="Times New Roman"/>
                <w:sz w:val="20"/>
                <w:szCs w:val="20"/>
              </w:rPr>
              <w:t xml:space="preserve">provide an explanation </w:t>
            </w:r>
            <w:r w:rsidR="005E6023">
              <w:rPr>
                <w:rFonts w:cs="Times New Roman"/>
                <w:sz w:val="20"/>
                <w:szCs w:val="20"/>
              </w:rPr>
              <w:t xml:space="preserve">that is </w:t>
            </w:r>
            <w:r w:rsidR="00A61F26">
              <w:rPr>
                <w:rFonts w:cs="Times New Roman"/>
                <w:sz w:val="20"/>
                <w:szCs w:val="20"/>
              </w:rPr>
              <w:t>appropriate for the target audience</w:t>
            </w:r>
          </w:p>
          <w:p w:rsidR="00611AC1" w:rsidRDefault="00611AC1" w:rsidP="00611AC1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821A70" w:rsidRPr="00821A70" w:rsidRDefault="00226A8A" w:rsidP="00611AC1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</w:t>
            </w:r>
            <w:r w:rsidR="00611AC1">
              <w:rPr>
                <w:rFonts w:cs="Calibri"/>
                <w:sz w:val="20"/>
                <w:szCs w:val="20"/>
              </w:rPr>
              <w:t>-17</w:t>
            </w:r>
            <w:r w:rsidR="005E6023" w:rsidRPr="005E5E73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821A70" w:rsidRPr="00821A70" w:rsidRDefault="005E6023" w:rsidP="00611AC1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</w:tr>
      <w:tr w:rsidR="00EB32C1" w:rsidRPr="005B09F0" w:rsidTr="00611AC1">
        <w:trPr>
          <w:jc w:val="center"/>
        </w:trPr>
        <w:tc>
          <w:tcPr>
            <w:tcW w:w="13158" w:type="dxa"/>
            <w:gridSpan w:val="5"/>
            <w:shd w:val="clear" w:color="auto" w:fill="auto"/>
          </w:tcPr>
          <w:p w:rsidR="003141FB" w:rsidRDefault="00274E3E" w:rsidP="00611AC1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Earned Total</w:t>
            </w:r>
          </w:p>
          <w:p w:rsidR="00EB32C1" w:rsidRPr="005E5E73" w:rsidRDefault="008C6B00" w:rsidP="00611AC1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Comments:</w:t>
            </w:r>
            <w:r w:rsidR="00611AC1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</w:tcPr>
          <w:p w:rsidR="00EB32C1" w:rsidRPr="00611AC1" w:rsidRDefault="00AC46FD" w:rsidP="00611AC1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611AC1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</w:tbl>
    <w:p w:rsidR="00F121F0" w:rsidRPr="002302EE" w:rsidRDefault="00F121F0" w:rsidP="00611AC1">
      <w:pPr>
        <w:spacing w:after="0"/>
      </w:pPr>
    </w:p>
    <w:p w:rsidR="00611AC1" w:rsidRPr="002302EE" w:rsidRDefault="00611AC1">
      <w:pPr>
        <w:spacing w:after="0"/>
      </w:pPr>
    </w:p>
    <w:sectPr w:rsidR="00611AC1" w:rsidRPr="002302EE" w:rsidSect="005A4CF5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041" w:rsidRDefault="00FD2041" w:rsidP="00ED001E">
      <w:pPr>
        <w:spacing w:after="0"/>
      </w:pPr>
      <w:r>
        <w:separator/>
      </w:r>
    </w:p>
  </w:endnote>
  <w:endnote w:type="continuationSeparator" w:id="0">
    <w:p w:rsidR="00FD2041" w:rsidRDefault="00FD2041" w:rsidP="00ED00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405">
    <w:altName w:val="Times New Roman"/>
    <w:charset w:val="A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041" w:rsidRDefault="00FD2041" w:rsidP="00ED001E">
      <w:pPr>
        <w:spacing w:after="0"/>
      </w:pPr>
      <w:r>
        <w:separator/>
      </w:r>
    </w:p>
  </w:footnote>
  <w:footnote w:type="continuationSeparator" w:id="0">
    <w:p w:rsidR="00FD2041" w:rsidRDefault="00FD2041" w:rsidP="00ED00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023" w:rsidRDefault="0068675E" w:rsidP="00ED001E">
    <w:pPr>
      <w:pStyle w:val="Header"/>
      <w:jc w:val="center"/>
    </w:pPr>
    <w:r w:rsidRPr="00FC7ADE">
      <w:rPr>
        <w:noProof/>
        <w:lang w:val="en-US" w:eastAsia="en-US"/>
      </w:rPr>
      <w:drawing>
        <wp:inline distT="0" distB="0" distL="0" distR="0">
          <wp:extent cx="2743200" cy="411480"/>
          <wp:effectExtent l="0" t="0" r="0" b="762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248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01914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76755"/>
    <w:multiLevelType w:val="hybridMultilevel"/>
    <w:tmpl w:val="EFF41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F0"/>
    <w:rsid w:val="00004315"/>
    <w:rsid w:val="00024BE5"/>
    <w:rsid w:val="00083D5F"/>
    <w:rsid w:val="00086B23"/>
    <w:rsid w:val="000A0AE7"/>
    <w:rsid w:val="000C7BAB"/>
    <w:rsid w:val="000E658B"/>
    <w:rsid w:val="001134ED"/>
    <w:rsid w:val="0011437A"/>
    <w:rsid w:val="00115306"/>
    <w:rsid w:val="001267F9"/>
    <w:rsid w:val="001421DA"/>
    <w:rsid w:val="00143758"/>
    <w:rsid w:val="00157F36"/>
    <w:rsid w:val="00165591"/>
    <w:rsid w:val="00175B76"/>
    <w:rsid w:val="0018175E"/>
    <w:rsid w:val="001A0FCE"/>
    <w:rsid w:val="001C1711"/>
    <w:rsid w:val="00226A8A"/>
    <w:rsid w:val="002302EE"/>
    <w:rsid w:val="0025320E"/>
    <w:rsid w:val="00254DAC"/>
    <w:rsid w:val="00260913"/>
    <w:rsid w:val="00261FBD"/>
    <w:rsid w:val="00274E3E"/>
    <w:rsid w:val="002D030B"/>
    <w:rsid w:val="002F6230"/>
    <w:rsid w:val="00311762"/>
    <w:rsid w:val="003141FB"/>
    <w:rsid w:val="00322BC7"/>
    <w:rsid w:val="00351466"/>
    <w:rsid w:val="00363CEE"/>
    <w:rsid w:val="00370126"/>
    <w:rsid w:val="003717FC"/>
    <w:rsid w:val="0037454C"/>
    <w:rsid w:val="00381E27"/>
    <w:rsid w:val="0038760B"/>
    <w:rsid w:val="00392BC8"/>
    <w:rsid w:val="003A32AD"/>
    <w:rsid w:val="003A607B"/>
    <w:rsid w:val="003E75E9"/>
    <w:rsid w:val="003F7339"/>
    <w:rsid w:val="00416CF0"/>
    <w:rsid w:val="00451D8B"/>
    <w:rsid w:val="00455E6A"/>
    <w:rsid w:val="00472326"/>
    <w:rsid w:val="0048660D"/>
    <w:rsid w:val="004A49D4"/>
    <w:rsid w:val="004C7186"/>
    <w:rsid w:val="004C773B"/>
    <w:rsid w:val="004E05D1"/>
    <w:rsid w:val="00523D0B"/>
    <w:rsid w:val="00524975"/>
    <w:rsid w:val="00526603"/>
    <w:rsid w:val="00536AE5"/>
    <w:rsid w:val="00543C78"/>
    <w:rsid w:val="00593FDD"/>
    <w:rsid w:val="005A4CF5"/>
    <w:rsid w:val="005B09F0"/>
    <w:rsid w:val="005B6B5D"/>
    <w:rsid w:val="005C5C32"/>
    <w:rsid w:val="005D129A"/>
    <w:rsid w:val="005E6023"/>
    <w:rsid w:val="00606039"/>
    <w:rsid w:val="00611AC1"/>
    <w:rsid w:val="00641B40"/>
    <w:rsid w:val="006537EA"/>
    <w:rsid w:val="00657DD0"/>
    <w:rsid w:val="00677237"/>
    <w:rsid w:val="0068675E"/>
    <w:rsid w:val="006A6BD3"/>
    <w:rsid w:val="006B00FE"/>
    <w:rsid w:val="006C0191"/>
    <w:rsid w:val="006D1DAD"/>
    <w:rsid w:val="006E5B9E"/>
    <w:rsid w:val="007664FC"/>
    <w:rsid w:val="007C1D91"/>
    <w:rsid w:val="00807AC3"/>
    <w:rsid w:val="00810F1C"/>
    <w:rsid w:val="008150D6"/>
    <w:rsid w:val="00821A70"/>
    <w:rsid w:val="00835180"/>
    <w:rsid w:val="00835230"/>
    <w:rsid w:val="0083564C"/>
    <w:rsid w:val="00842D89"/>
    <w:rsid w:val="00853BB6"/>
    <w:rsid w:val="00854EC8"/>
    <w:rsid w:val="00886DF4"/>
    <w:rsid w:val="008A53C1"/>
    <w:rsid w:val="008C3985"/>
    <w:rsid w:val="008C6B00"/>
    <w:rsid w:val="008F75AE"/>
    <w:rsid w:val="00902AF0"/>
    <w:rsid w:val="0097606D"/>
    <w:rsid w:val="00981318"/>
    <w:rsid w:val="009933F5"/>
    <w:rsid w:val="009B74F0"/>
    <w:rsid w:val="009C0B2C"/>
    <w:rsid w:val="009D5BAC"/>
    <w:rsid w:val="009D6242"/>
    <w:rsid w:val="00A2735A"/>
    <w:rsid w:val="00A30D92"/>
    <w:rsid w:val="00A50083"/>
    <w:rsid w:val="00A52A84"/>
    <w:rsid w:val="00A61F26"/>
    <w:rsid w:val="00A64391"/>
    <w:rsid w:val="00A6540B"/>
    <w:rsid w:val="00A655AB"/>
    <w:rsid w:val="00A809A1"/>
    <w:rsid w:val="00A849F7"/>
    <w:rsid w:val="00A86404"/>
    <w:rsid w:val="00A94023"/>
    <w:rsid w:val="00AB1D81"/>
    <w:rsid w:val="00AC122D"/>
    <w:rsid w:val="00AC46FD"/>
    <w:rsid w:val="00AC4ED2"/>
    <w:rsid w:val="00AE278B"/>
    <w:rsid w:val="00AE3BC4"/>
    <w:rsid w:val="00AF204A"/>
    <w:rsid w:val="00AF5C14"/>
    <w:rsid w:val="00B0300D"/>
    <w:rsid w:val="00B07B74"/>
    <w:rsid w:val="00B36FB3"/>
    <w:rsid w:val="00B37EC1"/>
    <w:rsid w:val="00B45B87"/>
    <w:rsid w:val="00B54DB6"/>
    <w:rsid w:val="00B62487"/>
    <w:rsid w:val="00B62A0E"/>
    <w:rsid w:val="00B70711"/>
    <w:rsid w:val="00B7416E"/>
    <w:rsid w:val="00B814D5"/>
    <w:rsid w:val="00B84691"/>
    <w:rsid w:val="00B9150C"/>
    <w:rsid w:val="00BA7CF9"/>
    <w:rsid w:val="00BC3009"/>
    <w:rsid w:val="00BC7968"/>
    <w:rsid w:val="00BD5306"/>
    <w:rsid w:val="00BE4852"/>
    <w:rsid w:val="00BE4E08"/>
    <w:rsid w:val="00BE606C"/>
    <w:rsid w:val="00C01F71"/>
    <w:rsid w:val="00C02650"/>
    <w:rsid w:val="00C04FBB"/>
    <w:rsid w:val="00C135C7"/>
    <w:rsid w:val="00C24D08"/>
    <w:rsid w:val="00C27836"/>
    <w:rsid w:val="00C37826"/>
    <w:rsid w:val="00C4170E"/>
    <w:rsid w:val="00C42A80"/>
    <w:rsid w:val="00C47B02"/>
    <w:rsid w:val="00C675A5"/>
    <w:rsid w:val="00C94F95"/>
    <w:rsid w:val="00CD5D2D"/>
    <w:rsid w:val="00D06921"/>
    <w:rsid w:val="00D24A19"/>
    <w:rsid w:val="00D342BA"/>
    <w:rsid w:val="00D37CB2"/>
    <w:rsid w:val="00D43BC7"/>
    <w:rsid w:val="00D45309"/>
    <w:rsid w:val="00D51918"/>
    <w:rsid w:val="00D57709"/>
    <w:rsid w:val="00D76C4D"/>
    <w:rsid w:val="00D90E0C"/>
    <w:rsid w:val="00D9468A"/>
    <w:rsid w:val="00E05388"/>
    <w:rsid w:val="00E16536"/>
    <w:rsid w:val="00E27561"/>
    <w:rsid w:val="00E30A4E"/>
    <w:rsid w:val="00E506BF"/>
    <w:rsid w:val="00E74BD1"/>
    <w:rsid w:val="00EB32C1"/>
    <w:rsid w:val="00EC271E"/>
    <w:rsid w:val="00EC2868"/>
    <w:rsid w:val="00ED001E"/>
    <w:rsid w:val="00ED31D7"/>
    <w:rsid w:val="00EF2D85"/>
    <w:rsid w:val="00F040CF"/>
    <w:rsid w:val="00F0484A"/>
    <w:rsid w:val="00F06D6C"/>
    <w:rsid w:val="00F07E2F"/>
    <w:rsid w:val="00F121F0"/>
    <w:rsid w:val="00F3330E"/>
    <w:rsid w:val="00F47F11"/>
    <w:rsid w:val="00F857FB"/>
    <w:rsid w:val="00FB0AA1"/>
    <w:rsid w:val="00FB1A2C"/>
    <w:rsid w:val="00FC4801"/>
    <w:rsid w:val="00FC7F8F"/>
    <w:rsid w:val="00FD2041"/>
    <w:rsid w:val="00FD5D42"/>
    <w:rsid w:val="00FF017A"/>
    <w:rsid w:val="00FF18D7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E932806-D34D-4DBB-80CD-D04E571F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405"/>
      <w:kern w:val="1"/>
      <w:sz w:val="22"/>
      <w:szCs w:val="22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405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405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customStyle="1" w:styleId="ColorfulList-Accent11">
    <w:name w:val="Colorful List - Accent 11"/>
    <w:basedOn w:val="Normal"/>
    <w:qFormat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ED001E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ED001E"/>
    <w:rPr>
      <w:rFonts w:ascii="Calibri" w:eastAsia="Lucida Sans Unicode" w:hAnsi="Calibri" w:cs="font405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ED001E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ED001E"/>
    <w:rPr>
      <w:rFonts w:ascii="Calibri" w:eastAsia="Lucida Sans Unicode" w:hAnsi="Calibri" w:cs="font405"/>
      <w:kern w:val="1"/>
      <w:sz w:val="22"/>
      <w:szCs w:val="22"/>
      <w:lang w:eastAsia="ar-SA"/>
    </w:rPr>
  </w:style>
  <w:style w:type="table" w:styleId="TableGrid">
    <w:name w:val="Table Grid"/>
    <w:basedOn w:val="TableNormal"/>
    <w:rsid w:val="003A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5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B466A-9964-4E6E-A252-129C02FCE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CEC34-A4A6-488C-BFE2-527839888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1B3CC-5103-4DC4-AB72-DDC73F7268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Analysis &amp; Design Plan: Project Description and Scoring Guide</vt:lpstr>
    </vt:vector>
  </TitlesOfParts>
  <Company>TOSHIBA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Analysis &amp; Design Plan: Project Description and Scoring Guide</dc:title>
  <dc:subject/>
  <dc:creator>m.saxena</dc:creator>
  <cp:keywords/>
  <cp:lastModifiedBy>kevin stevens</cp:lastModifiedBy>
  <cp:revision>2</cp:revision>
  <cp:lastPrinted>2015-10-20T18:45:00Z</cp:lastPrinted>
  <dcterms:created xsi:type="dcterms:W3CDTF">2016-12-05T18:38:00Z</dcterms:created>
  <dcterms:modified xsi:type="dcterms:W3CDTF">2016-12-05T18:38:00Z</dcterms:modified>
</cp:coreProperties>
</file>