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61" w:rsidRDefault="00B65C61">
      <w:r>
        <w:t>ISAM 4632 Advanced Databases</w:t>
      </w:r>
    </w:p>
    <w:p w:rsidR="00B65C61" w:rsidRDefault="00B65C61">
      <w:r>
        <w:t>Assignment 3</w:t>
      </w:r>
    </w:p>
    <w:p w:rsidR="00B65C61" w:rsidRDefault="00B65C61">
      <w:r>
        <w:t>Download and use MySQL Workbench if desired.</w:t>
      </w:r>
    </w:p>
    <w:p w:rsidR="008A613A" w:rsidRDefault="00B65C61">
      <w:hyperlink r:id="rId5" w:history="1">
        <w:r w:rsidRPr="00C57594">
          <w:rPr>
            <w:rStyle w:val="Hyperlink"/>
          </w:rPr>
          <w:t>http://www.mysqltutorial.org/mysql-stored-procedure-tutorial.aspx</w:t>
        </w:r>
      </w:hyperlink>
    </w:p>
    <w:p w:rsidR="00B65C61" w:rsidRDefault="00B65C61">
      <w:pPr>
        <w:rPr>
          <w:color w:val="EC5525"/>
        </w:rPr>
      </w:pPr>
      <w:r>
        <w:rPr>
          <w:color w:val="EC5525"/>
        </w:rPr>
        <w:t>MySQL Stored Procedure</w:t>
      </w:r>
    </w:p>
    <w:p w:rsidR="00B65C61" w:rsidRDefault="00B65C61">
      <w:pPr>
        <w:rPr>
          <w:color w:val="EC5525"/>
        </w:rPr>
      </w:pPr>
      <w:r>
        <w:rPr>
          <w:color w:val="EC5525"/>
        </w:rPr>
        <w:t>Complete all sections</w:t>
      </w:r>
    </w:p>
    <w:p w:rsidR="00B65C61" w:rsidRDefault="00B65C61" w:rsidP="00B65C61">
      <w:pPr>
        <w:numPr>
          <w:ilvl w:val="0"/>
          <w:numId w:val="1"/>
        </w:numPr>
        <w:spacing w:before="100" w:beforeAutospacing="1" w:after="100" w:afterAutospacing="1" w:line="240" w:lineRule="auto"/>
        <w:ind w:left="0"/>
        <w:rPr>
          <w:rFonts w:ascii="Open Sans" w:hAnsi="Open Sans" w:cs="Arial"/>
          <w:color w:val="000000"/>
        </w:rPr>
      </w:pPr>
      <w:hyperlink r:id="rId6" w:tooltip="Download MySQL Sample Database" w:history="1">
        <w:r>
          <w:rPr>
            <w:rStyle w:val="Hyperlink"/>
            <w:rFonts w:ascii="Open Sans" w:hAnsi="Open Sans" w:cs="Arial"/>
          </w:rPr>
          <w:t>Download MySQL Sample Database</w:t>
        </w:r>
      </w:hyperlink>
    </w:p>
    <w:p w:rsidR="00B65C61" w:rsidRPr="00B65C61" w:rsidRDefault="00B65C61" w:rsidP="00B65C61">
      <w:pPr>
        <w:numPr>
          <w:ilvl w:val="0"/>
          <w:numId w:val="1"/>
        </w:numPr>
        <w:spacing w:before="100" w:beforeAutospacing="1" w:after="100" w:afterAutospacing="1" w:line="240" w:lineRule="auto"/>
        <w:ind w:left="0"/>
        <w:rPr>
          <w:rFonts w:ascii="Open Sans" w:hAnsi="Open Sans" w:cs="Arial"/>
          <w:color w:val="000000"/>
        </w:rPr>
      </w:pPr>
      <w:hyperlink r:id="rId7" w:tooltip="How to Load Sample Database into MySQL Database Server" w:history="1">
        <w:r>
          <w:rPr>
            <w:rStyle w:val="Hyperlink"/>
            <w:rFonts w:ascii="Open Sans" w:hAnsi="Open Sans" w:cs="Arial"/>
          </w:rPr>
          <w:t>Load Sample Database</w:t>
        </w:r>
      </w:hyperlink>
    </w:p>
    <w:p w:rsidR="00B65C61" w:rsidRDefault="00B65C61" w:rsidP="00B65C61">
      <w:pPr>
        <w:pStyle w:val="Heading3"/>
        <w:rPr>
          <w:rFonts w:cs="Arial"/>
        </w:rPr>
      </w:pPr>
      <w:hyperlink r:id="rId8" w:tooltip="Introduction to MySQL Stored Procedures" w:history="1">
        <w:r>
          <w:rPr>
            <w:rStyle w:val="Hyperlink"/>
            <w:rFonts w:cs="Arial"/>
          </w:rPr>
          <w:t>Introduction to MySQL Stored Procedures</w:t>
        </w:r>
      </w:hyperlink>
    </w:p>
    <w:p w:rsidR="00B65C61" w:rsidRDefault="00B65C61" w:rsidP="00B65C61">
      <w:pPr>
        <w:rPr>
          <w:rFonts w:ascii="Open Sans" w:hAnsi="Open Sans" w:cs="Arial"/>
          <w:color w:val="000000"/>
        </w:rPr>
      </w:pPr>
      <w:r>
        <w:rPr>
          <w:rFonts w:ascii="Open Sans" w:hAnsi="Open Sans" w:cs="Arial"/>
          <w:color w:val="000000"/>
        </w:rPr>
        <w:t>This tutorial introduces to you MySQL stored procedures, their advantages and disadvantages.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952500"/>
            <wp:effectExtent l="0" t="0" r="0" b="0"/>
            <wp:docPr id="13" name="Picture 13" descr="Getting Started with MySQL Stored Procedures">
              <a:hlinkClick xmlns:a="http://schemas.openxmlformats.org/drawingml/2006/main" r:id="rId9" tooltip="&quot;Getting Started with MySQL Stored Procedu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Started with MySQL Stored Procedures">
                      <a:hlinkClick r:id="rId9" tooltip="&quot;Getting Started with MySQL Stored Procedur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952500"/>
                    </a:xfrm>
                    <a:prstGeom prst="rect">
                      <a:avLst/>
                    </a:prstGeom>
                    <a:noFill/>
                    <a:ln>
                      <a:noFill/>
                    </a:ln>
                  </pic:spPr>
                </pic:pic>
              </a:graphicData>
            </a:graphic>
          </wp:inline>
        </w:drawing>
      </w:r>
    </w:p>
    <w:p w:rsidR="00373D5D" w:rsidRDefault="00373D5D" w:rsidP="00B65C61">
      <w:pPr>
        <w:rPr>
          <w:rFonts w:ascii="Open Sans" w:hAnsi="Open Sans" w:cs="Arial"/>
          <w:color w:val="000000"/>
        </w:rPr>
      </w:pPr>
      <w:r>
        <w:rPr>
          <w:rFonts w:ascii="Open Sans" w:hAnsi="Open Sans" w:cs="Arial"/>
          <w:color w:val="000000"/>
        </w:rPr>
        <w:t>********Execute this section below</w:t>
      </w:r>
      <w:bookmarkStart w:id="0" w:name="_GoBack"/>
      <w:bookmarkEnd w:id="0"/>
      <w:r>
        <w:rPr>
          <w:rFonts w:ascii="Open Sans" w:hAnsi="Open Sans" w:cs="Arial"/>
          <w:color w:val="000000"/>
        </w:rPr>
        <w:t xml:space="preserve"> for each segment or link**********</w:t>
      </w:r>
    </w:p>
    <w:p w:rsidR="00B65C61" w:rsidRDefault="00B65C61" w:rsidP="00B65C61">
      <w:pPr>
        <w:pStyle w:val="Heading3"/>
        <w:rPr>
          <w:rFonts w:cs="Arial"/>
        </w:rPr>
      </w:pPr>
      <w:hyperlink r:id="rId11" w:tooltip="Getting Started with MySQL Stored Procedures" w:history="1">
        <w:r>
          <w:rPr>
            <w:rStyle w:val="Hyperlink"/>
            <w:rFonts w:cs="Arial"/>
          </w:rPr>
          <w:t>Getting Started with MySQL Stored Procedures</w:t>
        </w:r>
      </w:hyperlink>
    </w:p>
    <w:p w:rsidR="00B65C61" w:rsidRDefault="00B65C61" w:rsidP="00B65C61">
      <w:pPr>
        <w:rPr>
          <w:rFonts w:ascii="Open Sans" w:hAnsi="Open Sans" w:cs="Arial"/>
          <w:color w:val="000000"/>
        </w:rPr>
      </w:pPr>
      <w:r>
        <w:rPr>
          <w:rFonts w:ascii="Open Sans" w:hAnsi="Open Sans" w:cs="Arial"/>
          <w:color w:val="000000"/>
        </w:rPr>
        <w:t>In this tutorial, we will show you step by step how to develop the first MySQL stored procedure by using the CREATE PROCEDURE statement. In addition, we will show you how to call the stored procedure from SQL statements.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944880"/>
            <wp:effectExtent l="0" t="0" r="0" b="7620"/>
            <wp:docPr id="12" name="Picture 12" descr="MySQL Stored Procedure Variables">
              <a:hlinkClick xmlns:a="http://schemas.openxmlformats.org/drawingml/2006/main" r:id="rId12" tooltip="&quot;MySQL Stored Procedure Variab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QL Stored Procedure Variables">
                      <a:hlinkClick r:id="rId12" tooltip="&quot;MySQL Stored Procedure Variable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944880"/>
                    </a:xfrm>
                    <a:prstGeom prst="rect">
                      <a:avLst/>
                    </a:prstGeom>
                    <a:noFill/>
                    <a:ln>
                      <a:noFill/>
                    </a:ln>
                  </pic:spPr>
                </pic:pic>
              </a:graphicData>
            </a:graphic>
          </wp:inline>
        </w:drawing>
      </w:r>
    </w:p>
    <w:p w:rsidR="00B65C61" w:rsidRDefault="00B65C61" w:rsidP="00B65C61">
      <w:pPr>
        <w:pStyle w:val="Heading3"/>
        <w:rPr>
          <w:rFonts w:cs="Arial"/>
        </w:rPr>
      </w:pPr>
      <w:hyperlink r:id="rId14" w:tooltip="MySQL Stored Procedure Variables" w:history="1">
        <w:r>
          <w:rPr>
            <w:rStyle w:val="Hyperlink"/>
            <w:rFonts w:cs="Arial"/>
          </w:rPr>
          <w:t>MySQL Stored Procedure Variables</w:t>
        </w:r>
      </w:hyperlink>
    </w:p>
    <w:p w:rsidR="00B65C61" w:rsidRDefault="00B65C61" w:rsidP="00B65C61">
      <w:pPr>
        <w:rPr>
          <w:rFonts w:ascii="Open Sans" w:hAnsi="Open Sans" w:cs="Arial"/>
          <w:color w:val="000000"/>
        </w:rPr>
      </w:pPr>
      <w:r>
        <w:rPr>
          <w:rFonts w:ascii="Open Sans" w:hAnsi="Open Sans" w:cs="Arial"/>
          <w:color w:val="000000"/>
        </w:rPr>
        <w:t>You will learn about variables in MySQL stored procedure, how to declare and use variables. In addition, scope of variable is also covered</w:t>
      </w:r>
    </w:p>
    <w:p w:rsidR="00B65C61" w:rsidRDefault="00B65C61" w:rsidP="00B65C61">
      <w:pPr>
        <w:rPr>
          <w:rFonts w:ascii="Open Sans" w:hAnsi="Open Sans" w:cs="Arial"/>
          <w:color w:val="000000"/>
        </w:rPr>
      </w:pPr>
      <w:r>
        <w:rPr>
          <w:rFonts w:ascii="Open Sans" w:hAnsi="Open Sans" w:cs="Arial"/>
          <w:noProof/>
          <w:color w:val="00369A"/>
        </w:rPr>
        <w:lastRenderedPageBreak/>
        <w:drawing>
          <wp:inline distT="0" distB="0" distL="0" distR="0">
            <wp:extent cx="1432560" cy="944880"/>
            <wp:effectExtent l="0" t="0" r="0" b="7620"/>
            <wp:docPr id="11" name="Picture 11" descr="MySQL Stored Procedure Parameters">
              <a:hlinkClick xmlns:a="http://schemas.openxmlformats.org/drawingml/2006/main" r:id="rId15" tooltip="&quot;MySQL Stored Procedure Paramet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SQL Stored Procedure Parameters">
                      <a:hlinkClick r:id="rId15" tooltip="&quot;MySQL Stored Procedure Parameters&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944880"/>
                    </a:xfrm>
                    <a:prstGeom prst="rect">
                      <a:avLst/>
                    </a:prstGeom>
                    <a:noFill/>
                    <a:ln>
                      <a:noFill/>
                    </a:ln>
                  </pic:spPr>
                </pic:pic>
              </a:graphicData>
            </a:graphic>
          </wp:inline>
        </w:drawing>
      </w:r>
    </w:p>
    <w:p w:rsidR="00B65C61" w:rsidRDefault="00B65C61" w:rsidP="00B65C61">
      <w:pPr>
        <w:pStyle w:val="Heading3"/>
        <w:rPr>
          <w:rFonts w:cs="Arial"/>
        </w:rPr>
      </w:pPr>
      <w:hyperlink r:id="rId17" w:tooltip="MySQL Stored Procedure Parameters" w:history="1">
        <w:r>
          <w:rPr>
            <w:rStyle w:val="Hyperlink"/>
            <w:rFonts w:cs="Arial"/>
          </w:rPr>
          <w:t>MySQL Stored Procedure Parameters</w:t>
        </w:r>
      </w:hyperlink>
    </w:p>
    <w:p w:rsidR="00B65C61" w:rsidRDefault="00B65C61" w:rsidP="00B65C61">
      <w:pPr>
        <w:rPr>
          <w:rFonts w:ascii="Open Sans" w:hAnsi="Open Sans" w:cs="Arial"/>
          <w:color w:val="000000"/>
        </w:rPr>
      </w:pPr>
      <w:r>
        <w:rPr>
          <w:rFonts w:ascii="Open Sans" w:hAnsi="Open Sans" w:cs="Arial"/>
          <w:color w:val="000000"/>
        </w:rPr>
        <w:t>This tutorial shows you how to define parameters in stored procedure and introduces you to different parameter modes including IN, OUT and INOUT.</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944880"/>
            <wp:effectExtent l="0" t="0" r="0" b="7620"/>
            <wp:docPr id="10" name="Picture 10" descr="MySQL Stored Procedures That Return Multiple Values">
              <a:hlinkClick xmlns:a="http://schemas.openxmlformats.org/drawingml/2006/main" r:id="rId18" tooltip="&quot;MySQL Stored Procedures That Return Multiple Valu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SQL Stored Procedures That Return Multiple Values">
                      <a:hlinkClick r:id="rId18" tooltip="&quot;MySQL Stored Procedures That Return Multiple Value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560" cy="944880"/>
                    </a:xfrm>
                    <a:prstGeom prst="rect">
                      <a:avLst/>
                    </a:prstGeom>
                    <a:noFill/>
                    <a:ln>
                      <a:noFill/>
                    </a:ln>
                  </pic:spPr>
                </pic:pic>
              </a:graphicData>
            </a:graphic>
          </wp:inline>
        </w:drawing>
      </w:r>
    </w:p>
    <w:p w:rsidR="00B65C61" w:rsidRDefault="00B65C61" w:rsidP="00B65C61">
      <w:pPr>
        <w:pStyle w:val="Heading3"/>
        <w:rPr>
          <w:rFonts w:cs="Arial"/>
        </w:rPr>
      </w:pPr>
      <w:hyperlink r:id="rId20" w:tooltip="MySQL Stored Procedures That Return Multiple Values" w:history="1">
        <w:r>
          <w:rPr>
            <w:rStyle w:val="Hyperlink"/>
            <w:rFonts w:cs="Arial"/>
          </w:rPr>
          <w:t>MySQL Stored Procedures That Return Multiple Values</w:t>
        </w:r>
      </w:hyperlink>
    </w:p>
    <w:p w:rsidR="00B65C61" w:rsidRDefault="00B65C61" w:rsidP="00B65C61">
      <w:pPr>
        <w:rPr>
          <w:rFonts w:ascii="Open Sans" w:hAnsi="Open Sans" w:cs="Arial"/>
          <w:color w:val="000000"/>
        </w:rPr>
      </w:pPr>
      <w:r>
        <w:rPr>
          <w:rFonts w:ascii="Open Sans" w:hAnsi="Open Sans" w:cs="Arial"/>
          <w:color w:val="000000"/>
        </w:rPr>
        <w:t>This tutorial shows you how to develop stored procedures that return multiple values.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1432560"/>
            <wp:effectExtent l="0" t="0" r="0" b="0"/>
            <wp:docPr id="9" name="Picture 9" descr="MySQL IF Statement">
              <a:hlinkClick xmlns:a="http://schemas.openxmlformats.org/drawingml/2006/main" r:id="rId21" tooltip="&quot;MySQL IF Stat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SQL IF Statement">
                      <a:hlinkClick r:id="rId21" tooltip="&quot;MySQL IF Statemen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B65C61" w:rsidRDefault="00B65C61" w:rsidP="00B65C61">
      <w:pPr>
        <w:pStyle w:val="Heading3"/>
        <w:rPr>
          <w:rFonts w:cs="Arial"/>
        </w:rPr>
      </w:pPr>
      <w:hyperlink r:id="rId23" w:tooltip="MySQL IF Statement" w:history="1">
        <w:r>
          <w:rPr>
            <w:rStyle w:val="Hyperlink"/>
            <w:rFonts w:cs="Arial"/>
          </w:rPr>
          <w:t>MySQL IF Statement</w:t>
        </w:r>
      </w:hyperlink>
    </w:p>
    <w:p w:rsidR="00B65C61" w:rsidRDefault="00B65C61" w:rsidP="00B65C61">
      <w:pPr>
        <w:rPr>
          <w:rFonts w:ascii="Open Sans" w:hAnsi="Open Sans" w:cs="Arial"/>
          <w:color w:val="000000"/>
        </w:rPr>
      </w:pPr>
      <w:r>
        <w:rPr>
          <w:rFonts w:ascii="Open Sans" w:hAnsi="Open Sans" w:cs="Arial"/>
          <w:color w:val="000000"/>
        </w:rPr>
        <w:t>This tutorial shows you how to use MySQL IF statement to execute a block of SQL code based on conditions.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1432560"/>
            <wp:effectExtent l="0" t="0" r="0" b="0"/>
            <wp:docPr id="8" name="Picture 8" descr="MySQL CASE Statement">
              <a:hlinkClick xmlns:a="http://schemas.openxmlformats.org/drawingml/2006/main" r:id="rId24" tooltip="&quot;MySQL CASE Stat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SQL CASE Statement">
                      <a:hlinkClick r:id="rId24" tooltip="&quot;MySQL CASE Statemen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B65C61" w:rsidRDefault="00B65C61" w:rsidP="00B65C61">
      <w:pPr>
        <w:pStyle w:val="Heading3"/>
        <w:rPr>
          <w:rFonts w:cs="Arial"/>
        </w:rPr>
      </w:pPr>
      <w:hyperlink r:id="rId26" w:tooltip="MySQL CASE Statement" w:history="1">
        <w:r>
          <w:rPr>
            <w:rStyle w:val="Hyperlink"/>
            <w:rFonts w:cs="Arial"/>
          </w:rPr>
          <w:t>MySQL CASE Statement</w:t>
        </w:r>
      </w:hyperlink>
    </w:p>
    <w:p w:rsidR="00B65C61" w:rsidRDefault="00B65C61" w:rsidP="00B65C61">
      <w:pPr>
        <w:rPr>
          <w:rFonts w:ascii="Open Sans" w:hAnsi="Open Sans" w:cs="Arial"/>
          <w:color w:val="000000"/>
        </w:rPr>
      </w:pPr>
      <w:r>
        <w:rPr>
          <w:rFonts w:ascii="Open Sans" w:hAnsi="Open Sans" w:cs="Arial"/>
          <w:color w:val="000000"/>
        </w:rPr>
        <w:lastRenderedPageBreak/>
        <w:t>You will learn how to use MySQL CASE statements to construct complex conditionals. We will show you how to use both simple and searched CASE statements.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1074420"/>
            <wp:effectExtent l="0" t="0" r="0" b="0"/>
            <wp:docPr id="7" name="Picture 7" descr="Hints for Choosing Between IF and CASE Statements">
              <a:hlinkClick xmlns:a="http://schemas.openxmlformats.org/drawingml/2006/main" r:id="rId27" tooltip="&quot;Hints for Choosing Between IF and CASE State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ts for Choosing Between IF and CASE Statements">
                      <a:hlinkClick r:id="rId27" tooltip="&quot;Hints for Choosing Between IF and CASE Statement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2560" cy="1074420"/>
                    </a:xfrm>
                    <a:prstGeom prst="rect">
                      <a:avLst/>
                    </a:prstGeom>
                    <a:noFill/>
                    <a:ln>
                      <a:noFill/>
                    </a:ln>
                  </pic:spPr>
                </pic:pic>
              </a:graphicData>
            </a:graphic>
          </wp:inline>
        </w:drawing>
      </w:r>
    </w:p>
    <w:p w:rsidR="00B65C61" w:rsidRDefault="00B65C61" w:rsidP="00B65C61">
      <w:pPr>
        <w:pStyle w:val="Heading3"/>
        <w:rPr>
          <w:rFonts w:cs="Arial"/>
        </w:rPr>
      </w:pPr>
      <w:hyperlink r:id="rId29" w:tooltip="Hints for Choosing Between IF and CASE Statements" w:history="1">
        <w:r>
          <w:rPr>
            <w:rStyle w:val="Hyperlink"/>
            <w:rFonts w:cs="Arial"/>
          </w:rPr>
          <w:t>Hints for Choosing Between IF and CASE Statements</w:t>
        </w:r>
      </w:hyperlink>
    </w:p>
    <w:p w:rsidR="00B65C61" w:rsidRDefault="00B65C61" w:rsidP="00B65C61">
      <w:pPr>
        <w:rPr>
          <w:rFonts w:ascii="Open Sans" w:hAnsi="Open Sans" w:cs="Arial"/>
          <w:color w:val="000000"/>
        </w:rPr>
      </w:pPr>
      <w:r>
        <w:rPr>
          <w:rFonts w:ascii="Open Sans" w:hAnsi="Open Sans" w:cs="Arial"/>
          <w:color w:val="000000"/>
        </w:rPr>
        <w:t>We will give you some hints so that you can choose between IF and CASE statement in stored procedures.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1165860"/>
            <wp:effectExtent l="0" t="0" r="0" b="0"/>
            <wp:docPr id="6" name="Picture 6" descr="MySQL Loop in Stored Procedures">
              <a:hlinkClick xmlns:a="http://schemas.openxmlformats.org/drawingml/2006/main" r:id="rId30" tooltip="&quot;MySQL Loop in Stored Procedu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ySQL Loop in Stored Procedures">
                      <a:hlinkClick r:id="rId30" tooltip="&quot;MySQL Loop in Stored Procedures&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1165860"/>
                    </a:xfrm>
                    <a:prstGeom prst="rect">
                      <a:avLst/>
                    </a:prstGeom>
                    <a:noFill/>
                    <a:ln>
                      <a:noFill/>
                    </a:ln>
                  </pic:spPr>
                </pic:pic>
              </a:graphicData>
            </a:graphic>
          </wp:inline>
        </w:drawing>
      </w:r>
    </w:p>
    <w:p w:rsidR="00B65C61" w:rsidRDefault="00B65C61" w:rsidP="00B65C61">
      <w:pPr>
        <w:pStyle w:val="Heading3"/>
        <w:rPr>
          <w:rFonts w:cs="Arial"/>
        </w:rPr>
      </w:pPr>
      <w:hyperlink r:id="rId32" w:tooltip="MySQL Loop in Stored Procedures" w:history="1">
        <w:r>
          <w:rPr>
            <w:rStyle w:val="Hyperlink"/>
            <w:rFonts w:cs="Arial"/>
          </w:rPr>
          <w:t>MySQL Loop in Stored Procedures</w:t>
        </w:r>
      </w:hyperlink>
    </w:p>
    <w:p w:rsidR="00B65C61" w:rsidRDefault="00B65C61" w:rsidP="00B65C61">
      <w:pPr>
        <w:rPr>
          <w:rFonts w:ascii="Open Sans" w:hAnsi="Open Sans" w:cs="Arial"/>
          <w:color w:val="000000"/>
        </w:rPr>
      </w:pPr>
      <w:r>
        <w:rPr>
          <w:rFonts w:ascii="Open Sans" w:hAnsi="Open Sans" w:cs="Arial"/>
          <w:color w:val="000000"/>
        </w:rPr>
        <w:t>In this tutorial, you will learn how to use various loop statements in stored procedure to execute a block of code repeatedly based on a given Boolean condition.</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944880"/>
            <wp:effectExtent l="0" t="0" r="0" b="7620"/>
            <wp:docPr id="5" name="Picture 5" descr="MySQL Cursor">
              <a:hlinkClick xmlns:a="http://schemas.openxmlformats.org/drawingml/2006/main" r:id="rId33" tooltip="&quot;MySQL Curs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SQL Cursor">
                      <a:hlinkClick r:id="rId33" tooltip="&quot;MySQL Cursor&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2560" cy="944880"/>
                    </a:xfrm>
                    <a:prstGeom prst="rect">
                      <a:avLst/>
                    </a:prstGeom>
                    <a:noFill/>
                    <a:ln>
                      <a:noFill/>
                    </a:ln>
                  </pic:spPr>
                </pic:pic>
              </a:graphicData>
            </a:graphic>
          </wp:inline>
        </w:drawing>
      </w:r>
    </w:p>
    <w:p w:rsidR="00B65C61" w:rsidRDefault="00B65C61" w:rsidP="00B65C61">
      <w:pPr>
        <w:pStyle w:val="Heading3"/>
        <w:rPr>
          <w:rFonts w:cs="Arial"/>
        </w:rPr>
      </w:pPr>
      <w:hyperlink r:id="rId35" w:tooltip="MySQL Cursor" w:history="1">
        <w:r>
          <w:rPr>
            <w:rStyle w:val="Hyperlink"/>
            <w:rFonts w:cs="Arial"/>
          </w:rPr>
          <w:t>MySQL Cursor</w:t>
        </w:r>
      </w:hyperlink>
    </w:p>
    <w:p w:rsidR="00B65C61" w:rsidRDefault="00B65C61" w:rsidP="00B65C61">
      <w:pPr>
        <w:rPr>
          <w:rFonts w:ascii="Open Sans" w:hAnsi="Open Sans" w:cs="Arial"/>
          <w:color w:val="000000"/>
        </w:rPr>
      </w:pPr>
      <w:r>
        <w:rPr>
          <w:rFonts w:ascii="Open Sans" w:hAnsi="Open Sans" w:cs="Arial"/>
          <w:color w:val="000000"/>
        </w:rPr>
        <w:t>Shows you how to use MySQL cursor in stored procedures to loop over a result set and process each row at a time.</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960120"/>
            <wp:effectExtent l="0" t="0" r="0" b="0"/>
            <wp:docPr id="4" name="Picture 4" descr="Listing Stored Procedures in a MySQL Database">
              <a:hlinkClick xmlns:a="http://schemas.openxmlformats.org/drawingml/2006/main" r:id="rId36" tooltip="&quot;Listing Stored Procedures in a MySQL Databa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sting Stored Procedures in a MySQL Database">
                      <a:hlinkClick r:id="rId36" tooltip="&quot;Listing Stored Procedures in a MySQL Databas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960120"/>
                    </a:xfrm>
                    <a:prstGeom prst="rect">
                      <a:avLst/>
                    </a:prstGeom>
                    <a:noFill/>
                    <a:ln>
                      <a:noFill/>
                    </a:ln>
                  </pic:spPr>
                </pic:pic>
              </a:graphicData>
            </a:graphic>
          </wp:inline>
        </w:drawing>
      </w:r>
    </w:p>
    <w:p w:rsidR="00B65C61" w:rsidRDefault="00B65C61" w:rsidP="00B65C61">
      <w:pPr>
        <w:pStyle w:val="Heading3"/>
        <w:rPr>
          <w:rFonts w:cs="Arial"/>
        </w:rPr>
      </w:pPr>
      <w:hyperlink r:id="rId38" w:tooltip="Listing Stored Procedures in a MySQL Database" w:history="1">
        <w:r>
          <w:rPr>
            <w:rStyle w:val="Hyperlink"/>
            <w:rFonts w:cs="Arial"/>
          </w:rPr>
          <w:t>Listing Stored Procedures in a MySQL Database</w:t>
        </w:r>
      </w:hyperlink>
    </w:p>
    <w:p w:rsidR="00B65C61" w:rsidRDefault="00B65C61" w:rsidP="00B65C61">
      <w:pPr>
        <w:rPr>
          <w:rFonts w:ascii="Open Sans" w:hAnsi="Open Sans" w:cs="Arial"/>
          <w:color w:val="000000"/>
        </w:rPr>
      </w:pPr>
      <w:r>
        <w:rPr>
          <w:rFonts w:ascii="Open Sans" w:hAnsi="Open Sans" w:cs="Arial"/>
          <w:color w:val="000000"/>
        </w:rPr>
        <w:lastRenderedPageBreak/>
        <w:t>In this tutorial, we will show you how to list all stored procedures in a MySQL database. We also provide you with a statement that displays stored procedure's code.</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1074420"/>
            <wp:effectExtent l="0" t="0" r="0" b="0"/>
            <wp:docPr id="3" name="Picture 3" descr="MySQL Error Handling in Stored Procedures">
              <a:hlinkClick xmlns:a="http://schemas.openxmlformats.org/drawingml/2006/main" r:id="rId39" tooltip="&quot;MySQL Error Handling in Stored Procedu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ySQL Error Handling in Stored Procedures">
                      <a:hlinkClick r:id="rId39" tooltip="&quot;MySQL Error Handling in Stored Procedures&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2560" cy="1074420"/>
                    </a:xfrm>
                    <a:prstGeom prst="rect">
                      <a:avLst/>
                    </a:prstGeom>
                    <a:noFill/>
                    <a:ln>
                      <a:noFill/>
                    </a:ln>
                  </pic:spPr>
                </pic:pic>
              </a:graphicData>
            </a:graphic>
          </wp:inline>
        </w:drawing>
      </w:r>
    </w:p>
    <w:p w:rsidR="00B65C61" w:rsidRDefault="00B65C61" w:rsidP="00B65C61">
      <w:pPr>
        <w:pStyle w:val="Heading3"/>
        <w:rPr>
          <w:rFonts w:cs="Arial"/>
        </w:rPr>
      </w:pPr>
      <w:hyperlink r:id="rId41" w:tooltip="MySQL Error Handling in Stored Procedures" w:history="1">
        <w:r>
          <w:rPr>
            <w:rStyle w:val="Hyperlink"/>
            <w:rFonts w:cs="Arial"/>
          </w:rPr>
          <w:t>MySQL Error Handling in Stored Procedures</w:t>
        </w:r>
      </w:hyperlink>
    </w:p>
    <w:p w:rsidR="00B65C61" w:rsidRDefault="00B65C61" w:rsidP="00B65C61">
      <w:pPr>
        <w:rPr>
          <w:rFonts w:ascii="Open Sans" w:hAnsi="Open Sans" w:cs="Arial"/>
          <w:color w:val="000000"/>
        </w:rPr>
      </w:pPr>
      <w:r>
        <w:rPr>
          <w:rFonts w:ascii="Open Sans" w:hAnsi="Open Sans" w:cs="Arial"/>
          <w:color w:val="000000"/>
        </w:rPr>
        <w:t>This tutorial shows you how to use MySQL handler to handle exceptions or errors encountered in stored procedures.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1181100"/>
            <wp:effectExtent l="0" t="0" r="0" b="0"/>
            <wp:docPr id="2" name="Picture 2" descr="Raising Error Conditions with MySQL SIGNAL / RESIGNAL Statements">
              <a:hlinkClick xmlns:a="http://schemas.openxmlformats.org/drawingml/2006/main" r:id="rId42" tooltip="&quot;Raising Error Conditions with MySQL SIGNAL / RESIGNAL State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ising Error Conditions with MySQL SIGNAL / RESIGNAL Statements">
                      <a:hlinkClick r:id="rId42" tooltip="&quot;Raising Error Conditions with MySQL SIGNAL / RESIGNAL Statements&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32560" cy="1181100"/>
                    </a:xfrm>
                    <a:prstGeom prst="rect">
                      <a:avLst/>
                    </a:prstGeom>
                    <a:noFill/>
                    <a:ln>
                      <a:noFill/>
                    </a:ln>
                  </pic:spPr>
                </pic:pic>
              </a:graphicData>
            </a:graphic>
          </wp:inline>
        </w:drawing>
      </w:r>
    </w:p>
    <w:p w:rsidR="00B65C61" w:rsidRDefault="00B65C61" w:rsidP="00B65C61">
      <w:pPr>
        <w:pStyle w:val="Heading3"/>
        <w:rPr>
          <w:rFonts w:cs="Arial"/>
        </w:rPr>
      </w:pPr>
      <w:hyperlink r:id="rId44" w:tooltip="Raising Error Conditions with MySQL SIGNAL / RESIGNAL Statements" w:history="1">
        <w:r>
          <w:rPr>
            <w:rStyle w:val="Hyperlink"/>
            <w:rFonts w:cs="Arial"/>
          </w:rPr>
          <w:t>Raising Error Conditions with MySQL SIGNAL / RESIGNAL Statements</w:t>
        </w:r>
      </w:hyperlink>
    </w:p>
    <w:p w:rsidR="00B65C61" w:rsidRDefault="00B65C61" w:rsidP="00B65C61">
      <w:pPr>
        <w:rPr>
          <w:rFonts w:ascii="Open Sans" w:hAnsi="Open Sans" w:cs="Arial"/>
          <w:color w:val="000000"/>
        </w:rPr>
      </w:pPr>
      <w:r>
        <w:rPr>
          <w:rFonts w:ascii="Open Sans" w:hAnsi="Open Sans" w:cs="Arial"/>
          <w:color w:val="000000"/>
        </w:rPr>
        <w:t>In this tutorial, you will learn how to use MySQL SIGNAL and RESIGNAL statements to raise error conditions inside stored procedures.</w:t>
      </w:r>
    </w:p>
    <w:p w:rsidR="00B65C61" w:rsidRDefault="00B65C61" w:rsidP="00B65C61">
      <w:pPr>
        <w:rPr>
          <w:rFonts w:ascii="Open Sans" w:hAnsi="Open Sans" w:cs="Arial"/>
          <w:color w:val="000000"/>
        </w:rPr>
      </w:pPr>
      <w:r>
        <w:rPr>
          <w:rFonts w:ascii="Open Sans" w:hAnsi="Open Sans" w:cs="Arial"/>
          <w:noProof/>
          <w:color w:val="00369A"/>
        </w:rPr>
        <w:drawing>
          <wp:inline distT="0" distB="0" distL="0" distR="0">
            <wp:extent cx="1432560" cy="998220"/>
            <wp:effectExtent l="0" t="0" r="0" b="0"/>
            <wp:docPr id="1" name="Picture 1" descr="MySQL Stored Function">
              <a:hlinkClick xmlns:a="http://schemas.openxmlformats.org/drawingml/2006/main" r:id="rId45" tooltip="&quot;MySQL Stored Fun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ySQL Stored Function">
                      <a:hlinkClick r:id="rId45" tooltip="&quot;MySQL Stored Function&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2560" cy="998220"/>
                    </a:xfrm>
                    <a:prstGeom prst="rect">
                      <a:avLst/>
                    </a:prstGeom>
                    <a:noFill/>
                    <a:ln>
                      <a:noFill/>
                    </a:ln>
                  </pic:spPr>
                </pic:pic>
              </a:graphicData>
            </a:graphic>
          </wp:inline>
        </w:drawing>
      </w:r>
    </w:p>
    <w:p w:rsidR="00B65C61" w:rsidRDefault="00B65C61" w:rsidP="00B65C61">
      <w:pPr>
        <w:pStyle w:val="Heading3"/>
        <w:rPr>
          <w:rFonts w:cs="Arial"/>
        </w:rPr>
      </w:pPr>
      <w:hyperlink r:id="rId47" w:tooltip="MySQL Stored Function" w:history="1">
        <w:r>
          <w:rPr>
            <w:rStyle w:val="Hyperlink"/>
            <w:rFonts w:cs="Arial"/>
          </w:rPr>
          <w:t>MySQL Stored Function</w:t>
        </w:r>
      </w:hyperlink>
    </w:p>
    <w:p w:rsidR="00B65C61" w:rsidRDefault="00B65C61" w:rsidP="00B65C61">
      <w:r>
        <w:rPr>
          <w:rFonts w:ascii="Open Sans" w:hAnsi="Open Sans" w:cs="Arial"/>
          <w:color w:val="000000"/>
        </w:rPr>
        <w:t>In this tutorial, you will learn how to create MySQL stored functions using CREATE FUNCTION statement.</w:t>
      </w:r>
    </w:p>
    <w:p w:rsidR="00B65C61" w:rsidRDefault="00B65C61" w:rsidP="00B65C61"/>
    <w:sectPr w:rsidR="00B6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66672"/>
    <w:multiLevelType w:val="multilevel"/>
    <w:tmpl w:val="E01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61"/>
    <w:rsid w:val="00373D5D"/>
    <w:rsid w:val="008A613A"/>
    <w:rsid w:val="00B6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DDD0"/>
  <w15:chartTrackingRefBased/>
  <w15:docId w15:val="{F5AC56F4-302A-4B4D-9A8A-945FDCC5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B65C61"/>
    <w:pPr>
      <w:spacing w:after="240" w:line="240" w:lineRule="auto"/>
      <w:outlineLvl w:val="2"/>
    </w:pPr>
    <w:rPr>
      <w:rFonts w:ascii="Open Sans" w:eastAsia="Times New Roman" w:hAnsi="Open Sans" w:cs="Times New Roman"/>
      <w:color w:val="000000"/>
      <w:sz w:val="30"/>
      <w:szCs w:val="30"/>
    </w:rPr>
  </w:style>
  <w:style w:type="paragraph" w:styleId="Heading4">
    <w:name w:val="heading 4"/>
    <w:basedOn w:val="Normal"/>
    <w:link w:val="Heading4Char"/>
    <w:uiPriority w:val="9"/>
    <w:qFormat/>
    <w:rsid w:val="00B65C61"/>
    <w:pPr>
      <w:spacing w:after="240" w:line="240" w:lineRule="auto"/>
      <w:outlineLvl w:val="3"/>
    </w:pPr>
    <w:rPr>
      <w:rFonts w:ascii="Open Sans" w:eastAsia="Times New Roman" w:hAnsi="Open Sans" w:cs="Times New Roman"/>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C61"/>
    <w:rPr>
      <w:color w:val="0563C1" w:themeColor="hyperlink"/>
      <w:u w:val="single"/>
    </w:rPr>
  </w:style>
  <w:style w:type="character" w:customStyle="1" w:styleId="Heading3Char">
    <w:name w:val="Heading 3 Char"/>
    <w:basedOn w:val="DefaultParagraphFont"/>
    <w:link w:val="Heading3"/>
    <w:uiPriority w:val="9"/>
    <w:rsid w:val="00B65C61"/>
    <w:rPr>
      <w:rFonts w:ascii="Open Sans" w:eastAsia="Times New Roman" w:hAnsi="Open Sans" w:cs="Times New Roman"/>
      <w:color w:val="000000"/>
      <w:sz w:val="30"/>
      <w:szCs w:val="30"/>
    </w:rPr>
  </w:style>
  <w:style w:type="character" w:customStyle="1" w:styleId="Heading4Char">
    <w:name w:val="Heading 4 Char"/>
    <w:basedOn w:val="DefaultParagraphFont"/>
    <w:link w:val="Heading4"/>
    <w:uiPriority w:val="9"/>
    <w:rsid w:val="00B65C61"/>
    <w:rPr>
      <w:rFonts w:ascii="Open Sans" w:eastAsia="Times New Roman" w:hAnsi="Open Sans" w:cs="Times New Roman"/>
      <w:color w:val="000000"/>
      <w:sz w:val="27"/>
      <w:szCs w:val="27"/>
    </w:rPr>
  </w:style>
  <w:style w:type="character" w:styleId="FollowedHyperlink">
    <w:name w:val="FollowedHyperlink"/>
    <w:basedOn w:val="DefaultParagraphFont"/>
    <w:uiPriority w:val="99"/>
    <w:semiHidden/>
    <w:unhideWhenUsed/>
    <w:rsid w:val="00373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748861">
      <w:marLeft w:val="0"/>
      <w:marRight w:val="0"/>
      <w:marTop w:val="0"/>
      <w:marBottom w:val="0"/>
      <w:divBdr>
        <w:top w:val="none" w:sz="0" w:space="0" w:color="auto"/>
        <w:left w:val="none" w:sz="0" w:space="0" w:color="auto"/>
        <w:bottom w:val="none" w:sz="0" w:space="0" w:color="auto"/>
        <w:right w:val="none" w:sz="0" w:space="0" w:color="auto"/>
      </w:divBdr>
      <w:divsChild>
        <w:div w:id="1143892534">
          <w:marLeft w:val="0"/>
          <w:marRight w:val="0"/>
          <w:marTop w:val="0"/>
          <w:marBottom w:val="0"/>
          <w:divBdr>
            <w:top w:val="none" w:sz="0" w:space="0" w:color="auto"/>
            <w:left w:val="none" w:sz="0" w:space="0" w:color="auto"/>
            <w:bottom w:val="none" w:sz="0" w:space="0" w:color="auto"/>
            <w:right w:val="none" w:sz="0" w:space="0" w:color="auto"/>
          </w:divBdr>
        </w:div>
      </w:divsChild>
    </w:div>
    <w:div w:id="1170829271">
      <w:marLeft w:val="0"/>
      <w:marRight w:val="0"/>
      <w:marTop w:val="0"/>
      <w:marBottom w:val="0"/>
      <w:divBdr>
        <w:top w:val="none" w:sz="0" w:space="0" w:color="auto"/>
        <w:left w:val="none" w:sz="0" w:space="0" w:color="auto"/>
        <w:bottom w:val="none" w:sz="0" w:space="0" w:color="auto"/>
        <w:right w:val="none" w:sz="0" w:space="0" w:color="auto"/>
      </w:divBdr>
      <w:divsChild>
        <w:div w:id="1280651101">
          <w:marLeft w:val="0"/>
          <w:marRight w:val="0"/>
          <w:marTop w:val="0"/>
          <w:marBottom w:val="0"/>
          <w:divBdr>
            <w:top w:val="none" w:sz="0" w:space="0" w:color="auto"/>
            <w:left w:val="none" w:sz="0" w:space="0" w:color="auto"/>
            <w:bottom w:val="none" w:sz="0" w:space="0" w:color="auto"/>
            <w:right w:val="none" w:sz="0" w:space="0" w:color="auto"/>
          </w:divBdr>
          <w:divsChild>
            <w:div w:id="951522688">
              <w:marLeft w:val="0"/>
              <w:marRight w:val="0"/>
              <w:marTop w:val="0"/>
              <w:marBottom w:val="0"/>
              <w:divBdr>
                <w:top w:val="none" w:sz="0" w:space="0" w:color="auto"/>
                <w:left w:val="none" w:sz="0" w:space="0" w:color="auto"/>
                <w:bottom w:val="none" w:sz="0" w:space="0" w:color="auto"/>
                <w:right w:val="none" w:sz="0" w:space="0" w:color="auto"/>
              </w:divBdr>
              <w:divsChild>
                <w:div w:id="1610355348">
                  <w:marLeft w:val="0"/>
                  <w:marRight w:val="0"/>
                  <w:marTop w:val="0"/>
                  <w:marBottom w:val="0"/>
                  <w:divBdr>
                    <w:top w:val="none" w:sz="0" w:space="0" w:color="auto"/>
                    <w:left w:val="none" w:sz="0" w:space="0" w:color="auto"/>
                    <w:bottom w:val="none" w:sz="0" w:space="0" w:color="auto"/>
                    <w:right w:val="none" w:sz="0" w:space="0" w:color="auto"/>
                  </w:divBdr>
                </w:div>
              </w:divsChild>
            </w:div>
            <w:div w:id="1289507512">
              <w:marLeft w:val="0"/>
              <w:marRight w:val="0"/>
              <w:marTop w:val="0"/>
              <w:marBottom w:val="0"/>
              <w:divBdr>
                <w:top w:val="none" w:sz="0" w:space="0" w:color="auto"/>
                <w:left w:val="none" w:sz="0" w:space="0" w:color="auto"/>
                <w:bottom w:val="none" w:sz="0" w:space="0" w:color="auto"/>
                <w:right w:val="none" w:sz="0" w:space="0" w:color="auto"/>
              </w:divBdr>
              <w:divsChild>
                <w:div w:id="1327783445">
                  <w:marLeft w:val="0"/>
                  <w:marRight w:val="0"/>
                  <w:marTop w:val="0"/>
                  <w:marBottom w:val="0"/>
                  <w:divBdr>
                    <w:top w:val="none" w:sz="0" w:space="0" w:color="auto"/>
                    <w:left w:val="none" w:sz="0" w:space="0" w:color="auto"/>
                    <w:bottom w:val="none" w:sz="0" w:space="0" w:color="auto"/>
                    <w:right w:val="none" w:sz="0" w:space="0" w:color="auto"/>
                  </w:divBdr>
                </w:div>
                <w:div w:id="1555002895">
                  <w:marLeft w:val="0"/>
                  <w:marRight w:val="0"/>
                  <w:marTop w:val="0"/>
                  <w:marBottom w:val="0"/>
                  <w:divBdr>
                    <w:top w:val="none" w:sz="0" w:space="0" w:color="auto"/>
                    <w:left w:val="none" w:sz="0" w:space="0" w:color="auto"/>
                    <w:bottom w:val="none" w:sz="0" w:space="0" w:color="auto"/>
                    <w:right w:val="none" w:sz="0" w:space="0" w:color="auto"/>
                  </w:divBdr>
                </w:div>
              </w:divsChild>
            </w:div>
            <w:div w:id="2022537836">
              <w:marLeft w:val="0"/>
              <w:marRight w:val="0"/>
              <w:marTop w:val="0"/>
              <w:marBottom w:val="0"/>
              <w:divBdr>
                <w:top w:val="none" w:sz="0" w:space="0" w:color="auto"/>
                <w:left w:val="none" w:sz="0" w:space="0" w:color="auto"/>
                <w:bottom w:val="none" w:sz="0" w:space="0" w:color="auto"/>
                <w:right w:val="none" w:sz="0" w:space="0" w:color="auto"/>
              </w:divBdr>
              <w:divsChild>
                <w:div w:id="100414769">
                  <w:marLeft w:val="0"/>
                  <w:marRight w:val="0"/>
                  <w:marTop w:val="0"/>
                  <w:marBottom w:val="0"/>
                  <w:divBdr>
                    <w:top w:val="none" w:sz="0" w:space="0" w:color="auto"/>
                    <w:left w:val="none" w:sz="0" w:space="0" w:color="auto"/>
                    <w:bottom w:val="none" w:sz="0" w:space="0" w:color="auto"/>
                    <w:right w:val="none" w:sz="0" w:space="0" w:color="auto"/>
                  </w:divBdr>
                </w:div>
                <w:div w:id="915633360">
                  <w:marLeft w:val="0"/>
                  <w:marRight w:val="0"/>
                  <w:marTop w:val="0"/>
                  <w:marBottom w:val="0"/>
                  <w:divBdr>
                    <w:top w:val="none" w:sz="0" w:space="0" w:color="auto"/>
                    <w:left w:val="none" w:sz="0" w:space="0" w:color="auto"/>
                    <w:bottom w:val="none" w:sz="0" w:space="0" w:color="auto"/>
                    <w:right w:val="none" w:sz="0" w:space="0" w:color="auto"/>
                  </w:divBdr>
                </w:div>
              </w:divsChild>
            </w:div>
            <w:div w:id="11342959">
              <w:marLeft w:val="0"/>
              <w:marRight w:val="0"/>
              <w:marTop w:val="0"/>
              <w:marBottom w:val="0"/>
              <w:divBdr>
                <w:top w:val="none" w:sz="0" w:space="0" w:color="auto"/>
                <w:left w:val="none" w:sz="0" w:space="0" w:color="auto"/>
                <w:bottom w:val="none" w:sz="0" w:space="0" w:color="auto"/>
                <w:right w:val="none" w:sz="0" w:space="0" w:color="auto"/>
              </w:divBdr>
              <w:divsChild>
                <w:div w:id="744957398">
                  <w:marLeft w:val="0"/>
                  <w:marRight w:val="0"/>
                  <w:marTop w:val="0"/>
                  <w:marBottom w:val="0"/>
                  <w:divBdr>
                    <w:top w:val="none" w:sz="0" w:space="0" w:color="auto"/>
                    <w:left w:val="none" w:sz="0" w:space="0" w:color="auto"/>
                    <w:bottom w:val="none" w:sz="0" w:space="0" w:color="auto"/>
                    <w:right w:val="none" w:sz="0" w:space="0" w:color="auto"/>
                  </w:divBdr>
                </w:div>
                <w:div w:id="657685436">
                  <w:marLeft w:val="0"/>
                  <w:marRight w:val="0"/>
                  <w:marTop w:val="0"/>
                  <w:marBottom w:val="0"/>
                  <w:divBdr>
                    <w:top w:val="none" w:sz="0" w:space="0" w:color="auto"/>
                    <w:left w:val="none" w:sz="0" w:space="0" w:color="auto"/>
                    <w:bottom w:val="none" w:sz="0" w:space="0" w:color="auto"/>
                    <w:right w:val="none" w:sz="0" w:space="0" w:color="auto"/>
                  </w:divBdr>
                </w:div>
              </w:divsChild>
            </w:div>
            <w:div w:id="1924996035">
              <w:marLeft w:val="0"/>
              <w:marRight w:val="0"/>
              <w:marTop w:val="0"/>
              <w:marBottom w:val="0"/>
              <w:divBdr>
                <w:top w:val="none" w:sz="0" w:space="0" w:color="auto"/>
                <w:left w:val="none" w:sz="0" w:space="0" w:color="auto"/>
                <w:bottom w:val="none" w:sz="0" w:space="0" w:color="auto"/>
                <w:right w:val="none" w:sz="0" w:space="0" w:color="auto"/>
              </w:divBdr>
              <w:divsChild>
                <w:div w:id="2101175505">
                  <w:marLeft w:val="0"/>
                  <w:marRight w:val="0"/>
                  <w:marTop w:val="0"/>
                  <w:marBottom w:val="0"/>
                  <w:divBdr>
                    <w:top w:val="none" w:sz="0" w:space="0" w:color="auto"/>
                    <w:left w:val="none" w:sz="0" w:space="0" w:color="auto"/>
                    <w:bottom w:val="none" w:sz="0" w:space="0" w:color="auto"/>
                    <w:right w:val="none" w:sz="0" w:space="0" w:color="auto"/>
                  </w:divBdr>
                </w:div>
                <w:div w:id="1016225138">
                  <w:marLeft w:val="0"/>
                  <w:marRight w:val="0"/>
                  <w:marTop w:val="0"/>
                  <w:marBottom w:val="0"/>
                  <w:divBdr>
                    <w:top w:val="none" w:sz="0" w:space="0" w:color="auto"/>
                    <w:left w:val="none" w:sz="0" w:space="0" w:color="auto"/>
                    <w:bottom w:val="none" w:sz="0" w:space="0" w:color="auto"/>
                    <w:right w:val="none" w:sz="0" w:space="0" w:color="auto"/>
                  </w:divBdr>
                </w:div>
              </w:divsChild>
            </w:div>
            <w:div w:id="1913344033">
              <w:marLeft w:val="0"/>
              <w:marRight w:val="0"/>
              <w:marTop w:val="0"/>
              <w:marBottom w:val="0"/>
              <w:divBdr>
                <w:top w:val="none" w:sz="0" w:space="0" w:color="auto"/>
                <w:left w:val="none" w:sz="0" w:space="0" w:color="auto"/>
                <w:bottom w:val="none" w:sz="0" w:space="0" w:color="auto"/>
                <w:right w:val="none" w:sz="0" w:space="0" w:color="auto"/>
              </w:divBdr>
              <w:divsChild>
                <w:div w:id="401997859">
                  <w:marLeft w:val="0"/>
                  <w:marRight w:val="0"/>
                  <w:marTop w:val="0"/>
                  <w:marBottom w:val="0"/>
                  <w:divBdr>
                    <w:top w:val="none" w:sz="0" w:space="0" w:color="auto"/>
                    <w:left w:val="none" w:sz="0" w:space="0" w:color="auto"/>
                    <w:bottom w:val="none" w:sz="0" w:space="0" w:color="auto"/>
                    <w:right w:val="none" w:sz="0" w:space="0" w:color="auto"/>
                  </w:divBdr>
                </w:div>
                <w:div w:id="1142894211">
                  <w:marLeft w:val="0"/>
                  <w:marRight w:val="0"/>
                  <w:marTop w:val="0"/>
                  <w:marBottom w:val="0"/>
                  <w:divBdr>
                    <w:top w:val="none" w:sz="0" w:space="0" w:color="auto"/>
                    <w:left w:val="none" w:sz="0" w:space="0" w:color="auto"/>
                    <w:bottom w:val="none" w:sz="0" w:space="0" w:color="auto"/>
                    <w:right w:val="none" w:sz="0" w:space="0" w:color="auto"/>
                  </w:divBdr>
                </w:div>
              </w:divsChild>
            </w:div>
            <w:div w:id="234974649">
              <w:marLeft w:val="0"/>
              <w:marRight w:val="0"/>
              <w:marTop w:val="0"/>
              <w:marBottom w:val="0"/>
              <w:divBdr>
                <w:top w:val="none" w:sz="0" w:space="0" w:color="auto"/>
                <w:left w:val="none" w:sz="0" w:space="0" w:color="auto"/>
                <w:bottom w:val="none" w:sz="0" w:space="0" w:color="auto"/>
                <w:right w:val="none" w:sz="0" w:space="0" w:color="auto"/>
              </w:divBdr>
              <w:divsChild>
                <w:div w:id="501236219">
                  <w:marLeft w:val="0"/>
                  <w:marRight w:val="0"/>
                  <w:marTop w:val="0"/>
                  <w:marBottom w:val="0"/>
                  <w:divBdr>
                    <w:top w:val="none" w:sz="0" w:space="0" w:color="auto"/>
                    <w:left w:val="none" w:sz="0" w:space="0" w:color="auto"/>
                    <w:bottom w:val="none" w:sz="0" w:space="0" w:color="auto"/>
                    <w:right w:val="none" w:sz="0" w:space="0" w:color="auto"/>
                  </w:divBdr>
                </w:div>
                <w:div w:id="1549026970">
                  <w:marLeft w:val="0"/>
                  <w:marRight w:val="0"/>
                  <w:marTop w:val="0"/>
                  <w:marBottom w:val="0"/>
                  <w:divBdr>
                    <w:top w:val="none" w:sz="0" w:space="0" w:color="auto"/>
                    <w:left w:val="none" w:sz="0" w:space="0" w:color="auto"/>
                    <w:bottom w:val="none" w:sz="0" w:space="0" w:color="auto"/>
                    <w:right w:val="none" w:sz="0" w:space="0" w:color="auto"/>
                  </w:divBdr>
                </w:div>
              </w:divsChild>
            </w:div>
            <w:div w:id="812136179">
              <w:marLeft w:val="0"/>
              <w:marRight w:val="0"/>
              <w:marTop w:val="0"/>
              <w:marBottom w:val="0"/>
              <w:divBdr>
                <w:top w:val="none" w:sz="0" w:space="0" w:color="auto"/>
                <w:left w:val="none" w:sz="0" w:space="0" w:color="auto"/>
                <w:bottom w:val="none" w:sz="0" w:space="0" w:color="auto"/>
                <w:right w:val="none" w:sz="0" w:space="0" w:color="auto"/>
              </w:divBdr>
              <w:divsChild>
                <w:div w:id="1819609680">
                  <w:marLeft w:val="0"/>
                  <w:marRight w:val="0"/>
                  <w:marTop w:val="0"/>
                  <w:marBottom w:val="0"/>
                  <w:divBdr>
                    <w:top w:val="none" w:sz="0" w:space="0" w:color="auto"/>
                    <w:left w:val="none" w:sz="0" w:space="0" w:color="auto"/>
                    <w:bottom w:val="none" w:sz="0" w:space="0" w:color="auto"/>
                    <w:right w:val="none" w:sz="0" w:space="0" w:color="auto"/>
                  </w:divBdr>
                </w:div>
                <w:div w:id="504244415">
                  <w:marLeft w:val="0"/>
                  <w:marRight w:val="0"/>
                  <w:marTop w:val="0"/>
                  <w:marBottom w:val="0"/>
                  <w:divBdr>
                    <w:top w:val="none" w:sz="0" w:space="0" w:color="auto"/>
                    <w:left w:val="none" w:sz="0" w:space="0" w:color="auto"/>
                    <w:bottom w:val="none" w:sz="0" w:space="0" w:color="auto"/>
                    <w:right w:val="none" w:sz="0" w:space="0" w:color="auto"/>
                  </w:divBdr>
                </w:div>
              </w:divsChild>
            </w:div>
            <w:div w:id="915093160">
              <w:marLeft w:val="0"/>
              <w:marRight w:val="0"/>
              <w:marTop w:val="0"/>
              <w:marBottom w:val="0"/>
              <w:divBdr>
                <w:top w:val="none" w:sz="0" w:space="0" w:color="auto"/>
                <w:left w:val="none" w:sz="0" w:space="0" w:color="auto"/>
                <w:bottom w:val="none" w:sz="0" w:space="0" w:color="auto"/>
                <w:right w:val="none" w:sz="0" w:space="0" w:color="auto"/>
              </w:divBdr>
              <w:divsChild>
                <w:div w:id="793595793">
                  <w:marLeft w:val="0"/>
                  <w:marRight w:val="0"/>
                  <w:marTop w:val="0"/>
                  <w:marBottom w:val="0"/>
                  <w:divBdr>
                    <w:top w:val="none" w:sz="0" w:space="0" w:color="auto"/>
                    <w:left w:val="none" w:sz="0" w:space="0" w:color="auto"/>
                    <w:bottom w:val="none" w:sz="0" w:space="0" w:color="auto"/>
                    <w:right w:val="none" w:sz="0" w:space="0" w:color="auto"/>
                  </w:divBdr>
                </w:div>
                <w:div w:id="2054425315">
                  <w:marLeft w:val="0"/>
                  <w:marRight w:val="0"/>
                  <w:marTop w:val="0"/>
                  <w:marBottom w:val="0"/>
                  <w:divBdr>
                    <w:top w:val="none" w:sz="0" w:space="0" w:color="auto"/>
                    <w:left w:val="none" w:sz="0" w:space="0" w:color="auto"/>
                    <w:bottom w:val="none" w:sz="0" w:space="0" w:color="auto"/>
                    <w:right w:val="none" w:sz="0" w:space="0" w:color="auto"/>
                  </w:divBdr>
                </w:div>
              </w:divsChild>
            </w:div>
            <w:div w:id="911235375">
              <w:marLeft w:val="0"/>
              <w:marRight w:val="0"/>
              <w:marTop w:val="0"/>
              <w:marBottom w:val="0"/>
              <w:divBdr>
                <w:top w:val="none" w:sz="0" w:space="0" w:color="auto"/>
                <w:left w:val="none" w:sz="0" w:space="0" w:color="auto"/>
                <w:bottom w:val="none" w:sz="0" w:space="0" w:color="auto"/>
                <w:right w:val="none" w:sz="0" w:space="0" w:color="auto"/>
              </w:divBdr>
              <w:divsChild>
                <w:div w:id="1445033088">
                  <w:marLeft w:val="0"/>
                  <w:marRight w:val="0"/>
                  <w:marTop w:val="0"/>
                  <w:marBottom w:val="0"/>
                  <w:divBdr>
                    <w:top w:val="none" w:sz="0" w:space="0" w:color="auto"/>
                    <w:left w:val="none" w:sz="0" w:space="0" w:color="auto"/>
                    <w:bottom w:val="none" w:sz="0" w:space="0" w:color="auto"/>
                    <w:right w:val="none" w:sz="0" w:space="0" w:color="auto"/>
                  </w:divBdr>
                </w:div>
                <w:div w:id="1813644039">
                  <w:marLeft w:val="0"/>
                  <w:marRight w:val="0"/>
                  <w:marTop w:val="0"/>
                  <w:marBottom w:val="0"/>
                  <w:divBdr>
                    <w:top w:val="none" w:sz="0" w:space="0" w:color="auto"/>
                    <w:left w:val="none" w:sz="0" w:space="0" w:color="auto"/>
                    <w:bottom w:val="none" w:sz="0" w:space="0" w:color="auto"/>
                    <w:right w:val="none" w:sz="0" w:space="0" w:color="auto"/>
                  </w:divBdr>
                </w:div>
              </w:divsChild>
            </w:div>
            <w:div w:id="94252473">
              <w:marLeft w:val="0"/>
              <w:marRight w:val="0"/>
              <w:marTop w:val="0"/>
              <w:marBottom w:val="0"/>
              <w:divBdr>
                <w:top w:val="none" w:sz="0" w:space="0" w:color="auto"/>
                <w:left w:val="none" w:sz="0" w:space="0" w:color="auto"/>
                <w:bottom w:val="none" w:sz="0" w:space="0" w:color="auto"/>
                <w:right w:val="none" w:sz="0" w:space="0" w:color="auto"/>
              </w:divBdr>
              <w:divsChild>
                <w:div w:id="11609307">
                  <w:marLeft w:val="0"/>
                  <w:marRight w:val="0"/>
                  <w:marTop w:val="0"/>
                  <w:marBottom w:val="0"/>
                  <w:divBdr>
                    <w:top w:val="none" w:sz="0" w:space="0" w:color="auto"/>
                    <w:left w:val="none" w:sz="0" w:space="0" w:color="auto"/>
                    <w:bottom w:val="none" w:sz="0" w:space="0" w:color="auto"/>
                    <w:right w:val="none" w:sz="0" w:space="0" w:color="auto"/>
                  </w:divBdr>
                </w:div>
                <w:div w:id="194850926">
                  <w:marLeft w:val="0"/>
                  <w:marRight w:val="0"/>
                  <w:marTop w:val="0"/>
                  <w:marBottom w:val="0"/>
                  <w:divBdr>
                    <w:top w:val="none" w:sz="0" w:space="0" w:color="auto"/>
                    <w:left w:val="none" w:sz="0" w:space="0" w:color="auto"/>
                    <w:bottom w:val="none" w:sz="0" w:space="0" w:color="auto"/>
                    <w:right w:val="none" w:sz="0" w:space="0" w:color="auto"/>
                  </w:divBdr>
                </w:div>
              </w:divsChild>
            </w:div>
            <w:div w:id="109471890">
              <w:marLeft w:val="0"/>
              <w:marRight w:val="0"/>
              <w:marTop w:val="0"/>
              <w:marBottom w:val="0"/>
              <w:divBdr>
                <w:top w:val="none" w:sz="0" w:space="0" w:color="auto"/>
                <w:left w:val="none" w:sz="0" w:space="0" w:color="auto"/>
                <w:bottom w:val="none" w:sz="0" w:space="0" w:color="auto"/>
                <w:right w:val="none" w:sz="0" w:space="0" w:color="auto"/>
              </w:divBdr>
              <w:divsChild>
                <w:div w:id="642542649">
                  <w:marLeft w:val="0"/>
                  <w:marRight w:val="0"/>
                  <w:marTop w:val="0"/>
                  <w:marBottom w:val="0"/>
                  <w:divBdr>
                    <w:top w:val="none" w:sz="0" w:space="0" w:color="auto"/>
                    <w:left w:val="none" w:sz="0" w:space="0" w:color="auto"/>
                    <w:bottom w:val="none" w:sz="0" w:space="0" w:color="auto"/>
                    <w:right w:val="none" w:sz="0" w:space="0" w:color="auto"/>
                  </w:divBdr>
                </w:div>
                <w:div w:id="1706982616">
                  <w:marLeft w:val="0"/>
                  <w:marRight w:val="0"/>
                  <w:marTop w:val="0"/>
                  <w:marBottom w:val="0"/>
                  <w:divBdr>
                    <w:top w:val="none" w:sz="0" w:space="0" w:color="auto"/>
                    <w:left w:val="none" w:sz="0" w:space="0" w:color="auto"/>
                    <w:bottom w:val="none" w:sz="0" w:space="0" w:color="auto"/>
                    <w:right w:val="none" w:sz="0" w:space="0" w:color="auto"/>
                  </w:divBdr>
                </w:div>
              </w:divsChild>
            </w:div>
            <w:div w:id="461115116">
              <w:marLeft w:val="0"/>
              <w:marRight w:val="0"/>
              <w:marTop w:val="0"/>
              <w:marBottom w:val="0"/>
              <w:divBdr>
                <w:top w:val="none" w:sz="0" w:space="0" w:color="auto"/>
                <w:left w:val="none" w:sz="0" w:space="0" w:color="auto"/>
                <w:bottom w:val="none" w:sz="0" w:space="0" w:color="auto"/>
                <w:right w:val="none" w:sz="0" w:space="0" w:color="auto"/>
              </w:divBdr>
              <w:divsChild>
                <w:div w:id="1090464072">
                  <w:marLeft w:val="0"/>
                  <w:marRight w:val="0"/>
                  <w:marTop w:val="0"/>
                  <w:marBottom w:val="0"/>
                  <w:divBdr>
                    <w:top w:val="none" w:sz="0" w:space="0" w:color="auto"/>
                    <w:left w:val="none" w:sz="0" w:space="0" w:color="auto"/>
                    <w:bottom w:val="none" w:sz="0" w:space="0" w:color="auto"/>
                    <w:right w:val="none" w:sz="0" w:space="0" w:color="auto"/>
                  </w:divBdr>
                </w:div>
                <w:div w:id="1029112963">
                  <w:marLeft w:val="0"/>
                  <w:marRight w:val="0"/>
                  <w:marTop w:val="0"/>
                  <w:marBottom w:val="0"/>
                  <w:divBdr>
                    <w:top w:val="none" w:sz="0" w:space="0" w:color="auto"/>
                    <w:left w:val="none" w:sz="0" w:space="0" w:color="auto"/>
                    <w:bottom w:val="none" w:sz="0" w:space="0" w:color="auto"/>
                    <w:right w:val="none" w:sz="0" w:space="0" w:color="auto"/>
                  </w:divBdr>
                </w:div>
              </w:divsChild>
            </w:div>
            <w:div w:id="1607883771">
              <w:marLeft w:val="0"/>
              <w:marRight w:val="0"/>
              <w:marTop w:val="0"/>
              <w:marBottom w:val="0"/>
              <w:divBdr>
                <w:top w:val="none" w:sz="0" w:space="0" w:color="auto"/>
                <w:left w:val="none" w:sz="0" w:space="0" w:color="auto"/>
                <w:bottom w:val="none" w:sz="0" w:space="0" w:color="auto"/>
                <w:right w:val="none" w:sz="0" w:space="0" w:color="auto"/>
              </w:divBdr>
              <w:divsChild>
                <w:div w:id="2084403422">
                  <w:marLeft w:val="0"/>
                  <w:marRight w:val="0"/>
                  <w:marTop w:val="0"/>
                  <w:marBottom w:val="0"/>
                  <w:divBdr>
                    <w:top w:val="none" w:sz="0" w:space="0" w:color="auto"/>
                    <w:left w:val="none" w:sz="0" w:space="0" w:color="auto"/>
                    <w:bottom w:val="none" w:sz="0" w:space="0" w:color="auto"/>
                    <w:right w:val="none" w:sz="0" w:space="0" w:color="auto"/>
                  </w:divBdr>
                </w:div>
                <w:div w:id="19820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39571">
          <w:marLeft w:val="0"/>
          <w:marRight w:val="0"/>
          <w:marTop w:val="375"/>
          <w:marBottom w:val="375"/>
          <w:divBdr>
            <w:top w:val="none" w:sz="0" w:space="0" w:color="auto"/>
            <w:left w:val="none" w:sz="0" w:space="0" w:color="auto"/>
            <w:bottom w:val="none" w:sz="0" w:space="0" w:color="auto"/>
            <w:right w:val="none" w:sz="0" w:space="0" w:color="auto"/>
          </w:divBdr>
          <w:divsChild>
            <w:div w:id="2045133663">
              <w:marLeft w:val="0"/>
              <w:marRight w:val="0"/>
              <w:marTop w:val="0"/>
              <w:marBottom w:val="0"/>
              <w:divBdr>
                <w:top w:val="none" w:sz="0" w:space="0" w:color="auto"/>
                <w:left w:val="none" w:sz="0" w:space="0" w:color="auto"/>
                <w:bottom w:val="none" w:sz="0" w:space="0" w:color="auto"/>
                <w:right w:val="none" w:sz="0" w:space="0" w:color="auto"/>
              </w:divBdr>
              <w:divsChild>
                <w:div w:id="671102639">
                  <w:marLeft w:val="0"/>
                  <w:marRight w:val="0"/>
                  <w:marTop w:val="0"/>
                  <w:marBottom w:val="0"/>
                  <w:divBdr>
                    <w:top w:val="none" w:sz="0" w:space="0" w:color="auto"/>
                    <w:left w:val="none" w:sz="0" w:space="0" w:color="auto"/>
                    <w:bottom w:val="none" w:sz="0" w:space="0" w:color="auto"/>
                    <w:right w:val="none" w:sz="0" w:space="0" w:color="auto"/>
                  </w:divBdr>
                </w:div>
              </w:divsChild>
            </w:div>
            <w:div w:id="386926251">
              <w:marLeft w:val="0"/>
              <w:marRight w:val="0"/>
              <w:marTop w:val="0"/>
              <w:marBottom w:val="0"/>
              <w:divBdr>
                <w:top w:val="none" w:sz="0" w:space="0" w:color="auto"/>
                <w:left w:val="none" w:sz="0" w:space="0" w:color="auto"/>
                <w:bottom w:val="none" w:sz="0" w:space="0" w:color="auto"/>
                <w:right w:val="none" w:sz="0" w:space="0" w:color="auto"/>
              </w:divBdr>
              <w:divsChild>
                <w:div w:id="1019700301">
                  <w:marLeft w:val="0"/>
                  <w:marRight w:val="0"/>
                  <w:marTop w:val="0"/>
                  <w:marBottom w:val="0"/>
                  <w:divBdr>
                    <w:top w:val="none" w:sz="0" w:space="0" w:color="auto"/>
                    <w:left w:val="none" w:sz="0" w:space="0" w:color="auto"/>
                    <w:bottom w:val="none" w:sz="0" w:space="0" w:color="auto"/>
                    <w:right w:val="none" w:sz="0" w:space="0" w:color="auto"/>
                  </w:divBdr>
                </w:div>
              </w:divsChild>
            </w:div>
            <w:div w:id="1072196154">
              <w:marLeft w:val="0"/>
              <w:marRight w:val="0"/>
              <w:marTop w:val="0"/>
              <w:marBottom w:val="0"/>
              <w:divBdr>
                <w:top w:val="none" w:sz="0" w:space="0" w:color="auto"/>
                <w:left w:val="none" w:sz="0" w:space="0" w:color="auto"/>
                <w:bottom w:val="none" w:sz="0" w:space="0" w:color="auto"/>
                <w:right w:val="none" w:sz="0" w:space="0" w:color="auto"/>
              </w:divBdr>
              <w:divsChild>
                <w:div w:id="1463962961">
                  <w:marLeft w:val="0"/>
                  <w:marRight w:val="0"/>
                  <w:marTop w:val="0"/>
                  <w:marBottom w:val="0"/>
                  <w:divBdr>
                    <w:top w:val="none" w:sz="0" w:space="0" w:color="auto"/>
                    <w:left w:val="none" w:sz="0" w:space="0" w:color="auto"/>
                    <w:bottom w:val="none" w:sz="0" w:space="0" w:color="auto"/>
                    <w:right w:val="none" w:sz="0" w:space="0" w:color="auto"/>
                  </w:divBdr>
                </w:div>
              </w:divsChild>
            </w:div>
            <w:div w:id="1571578708">
              <w:marLeft w:val="0"/>
              <w:marRight w:val="0"/>
              <w:marTop w:val="0"/>
              <w:marBottom w:val="0"/>
              <w:divBdr>
                <w:top w:val="none" w:sz="0" w:space="0" w:color="auto"/>
                <w:left w:val="none" w:sz="0" w:space="0" w:color="auto"/>
                <w:bottom w:val="none" w:sz="0" w:space="0" w:color="auto"/>
                <w:right w:val="none" w:sz="0" w:space="0" w:color="auto"/>
              </w:divBdr>
              <w:divsChild>
                <w:div w:id="15487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8332">
      <w:marLeft w:val="0"/>
      <w:marRight w:val="0"/>
      <w:marTop w:val="0"/>
      <w:marBottom w:val="0"/>
      <w:divBdr>
        <w:top w:val="none" w:sz="0" w:space="0" w:color="auto"/>
        <w:left w:val="none" w:sz="0" w:space="0" w:color="auto"/>
        <w:bottom w:val="none" w:sz="0" w:space="0" w:color="auto"/>
        <w:right w:val="none" w:sz="0" w:space="0" w:color="auto"/>
      </w:divBdr>
      <w:divsChild>
        <w:div w:id="1100444558">
          <w:marLeft w:val="0"/>
          <w:marRight w:val="0"/>
          <w:marTop w:val="0"/>
          <w:marBottom w:val="0"/>
          <w:divBdr>
            <w:top w:val="none" w:sz="0" w:space="0" w:color="auto"/>
            <w:left w:val="none" w:sz="0" w:space="0" w:color="auto"/>
            <w:bottom w:val="none" w:sz="0" w:space="0" w:color="auto"/>
            <w:right w:val="none" w:sz="0" w:space="0" w:color="auto"/>
          </w:divBdr>
        </w:div>
      </w:divsChild>
    </w:div>
    <w:div w:id="1867253027">
      <w:marLeft w:val="0"/>
      <w:marRight w:val="0"/>
      <w:marTop w:val="300"/>
      <w:marBottom w:val="300"/>
      <w:divBdr>
        <w:top w:val="none" w:sz="0" w:space="0" w:color="auto"/>
        <w:left w:val="none" w:sz="0" w:space="0" w:color="auto"/>
        <w:bottom w:val="none" w:sz="0" w:space="0" w:color="auto"/>
        <w:right w:val="none" w:sz="0" w:space="0" w:color="auto"/>
      </w:divBdr>
      <w:divsChild>
        <w:div w:id="1192374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ysqltutorial.org/mysql-stored-procedures-return-multiple-values/" TargetMode="External"/><Relationship Id="rId26" Type="http://schemas.openxmlformats.org/officeDocument/2006/relationships/hyperlink" Target="http://www.mysqltutorial.org/mysql-case-statement/" TargetMode="External"/><Relationship Id="rId39" Type="http://schemas.openxmlformats.org/officeDocument/2006/relationships/hyperlink" Target="http://www.mysqltutorial.org/mysql-error-handling-in-stored-procedures/" TargetMode="External"/><Relationship Id="rId21" Type="http://schemas.openxmlformats.org/officeDocument/2006/relationships/hyperlink" Target="http://www.mysqltutorial.org/mysql-if-statement/" TargetMode="External"/><Relationship Id="rId34" Type="http://schemas.openxmlformats.org/officeDocument/2006/relationships/image" Target="media/image9.jpeg"/><Relationship Id="rId42" Type="http://schemas.openxmlformats.org/officeDocument/2006/relationships/hyperlink" Target="http://www.mysqltutorial.org/mysql-signal-resignal/" TargetMode="External"/><Relationship Id="rId47" Type="http://schemas.openxmlformats.org/officeDocument/2006/relationships/hyperlink" Target="http://www.mysqltutorial.org/mysql-stored-function/" TargetMode="External"/><Relationship Id="rId7" Type="http://schemas.openxmlformats.org/officeDocument/2006/relationships/hyperlink" Target="http://www.mysqltutorial.org/how-to-load-sample-database-into-mysql-database-server.aspx"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www.mysqltutorial.org/conditional-control-if-case-statement-stored-procedures.aspx" TargetMode="External"/><Relationship Id="rId11" Type="http://schemas.openxmlformats.org/officeDocument/2006/relationships/hyperlink" Target="http://www.mysqltutorial.org/getting-started-with-mysql-stored-procedures.aspx" TargetMode="External"/><Relationship Id="rId24" Type="http://schemas.openxmlformats.org/officeDocument/2006/relationships/hyperlink" Target="http://www.mysqltutorial.org/mysql-case-statement/" TargetMode="External"/><Relationship Id="rId32" Type="http://schemas.openxmlformats.org/officeDocument/2006/relationships/hyperlink" Target="http://www.mysqltutorial.org/stored-procedures-loop.aspx" TargetMode="External"/><Relationship Id="rId37" Type="http://schemas.openxmlformats.org/officeDocument/2006/relationships/image" Target="media/image10.jpeg"/><Relationship Id="rId40" Type="http://schemas.openxmlformats.org/officeDocument/2006/relationships/image" Target="media/image11.jpeg"/><Relationship Id="rId45" Type="http://schemas.openxmlformats.org/officeDocument/2006/relationships/hyperlink" Target="http://www.mysqltutorial.org/mysql-stored-function/" TargetMode="External"/><Relationship Id="rId5" Type="http://schemas.openxmlformats.org/officeDocument/2006/relationships/hyperlink" Target="http://www.mysqltutorial.org/mysql-stored-procedure-tutorial.aspx" TargetMode="External"/><Relationship Id="rId15" Type="http://schemas.openxmlformats.org/officeDocument/2006/relationships/hyperlink" Target="http://www.mysqltutorial.org/stored-procedures-parameters.aspx" TargetMode="External"/><Relationship Id="rId23" Type="http://schemas.openxmlformats.org/officeDocument/2006/relationships/hyperlink" Target="http://www.mysqltutorial.org/mysql-if-statement/" TargetMode="External"/><Relationship Id="rId28" Type="http://schemas.openxmlformats.org/officeDocument/2006/relationships/image" Target="media/image7.jpeg"/><Relationship Id="rId36" Type="http://schemas.openxmlformats.org/officeDocument/2006/relationships/hyperlink" Target="http://www.mysqltutorial.org/listing-stored-procedures-in-mysql-database.aspx"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image" Target="media/image8.jpeg"/><Relationship Id="rId44" Type="http://schemas.openxmlformats.org/officeDocument/2006/relationships/hyperlink" Target="http://www.mysqltutorial.org/mysql-signal-resignal/" TargetMode="External"/><Relationship Id="rId4" Type="http://schemas.openxmlformats.org/officeDocument/2006/relationships/webSettings" Target="webSettings.xml"/><Relationship Id="rId9" Type="http://schemas.openxmlformats.org/officeDocument/2006/relationships/hyperlink" Target="http://www.mysqltutorial.org/getting-started-with-mysql-stored-procedures.aspx" TargetMode="External"/><Relationship Id="rId14" Type="http://schemas.openxmlformats.org/officeDocument/2006/relationships/hyperlink" Target="http://www.mysqltutorial.org/variables-in-stored-procedures.aspx" TargetMode="External"/><Relationship Id="rId22" Type="http://schemas.openxmlformats.org/officeDocument/2006/relationships/image" Target="media/image5.jpeg"/><Relationship Id="rId27" Type="http://schemas.openxmlformats.org/officeDocument/2006/relationships/hyperlink" Target="http://www.mysqltutorial.org/conditional-control-if-case-statement-stored-procedures.aspx" TargetMode="External"/><Relationship Id="rId30" Type="http://schemas.openxmlformats.org/officeDocument/2006/relationships/hyperlink" Target="http://www.mysqltutorial.org/stored-procedures-loop.aspx" TargetMode="External"/><Relationship Id="rId35" Type="http://schemas.openxmlformats.org/officeDocument/2006/relationships/hyperlink" Target="http://www.mysqltutorial.org/mysql-cursor/" TargetMode="External"/><Relationship Id="rId43" Type="http://schemas.openxmlformats.org/officeDocument/2006/relationships/image" Target="media/image12.jpeg"/><Relationship Id="rId48" Type="http://schemas.openxmlformats.org/officeDocument/2006/relationships/fontTable" Target="fontTable.xml"/><Relationship Id="rId8" Type="http://schemas.openxmlformats.org/officeDocument/2006/relationships/hyperlink" Target="http://www.mysqltutorial.org/introduction-to-sql-stored-procedures.aspx" TargetMode="External"/><Relationship Id="rId3" Type="http://schemas.openxmlformats.org/officeDocument/2006/relationships/settings" Target="settings.xml"/><Relationship Id="rId12" Type="http://schemas.openxmlformats.org/officeDocument/2006/relationships/hyperlink" Target="http://www.mysqltutorial.org/variables-in-stored-procedures.aspx" TargetMode="External"/><Relationship Id="rId17" Type="http://schemas.openxmlformats.org/officeDocument/2006/relationships/hyperlink" Target="http://www.mysqltutorial.org/stored-procedures-parameters.aspx" TargetMode="External"/><Relationship Id="rId25" Type="http://schemas.openxmlformats.org/officeDocument/2006/relationships/image" Target="media/image6.jpeg"/><Relationship Id="rId33" Type="http://schemas.openxmlformats.org/officeDocument/2006/relationships/hyperlink" Target="http://www.mysqltutorial.org/mysql-cursor/" TargetMode="External"/><Relationship Id="rId38" Type="http://schemas.openxmlformats.org/officeDocument/2006/relationships/hyperlink" Target="http://www.mysqltutorial.org/listing-stored-procedures-in-mysql-database.aspx" TargetMode="External"/><Relationship Id="rId46" Type="http://schemas.openxmlformats.org/officeDocument/2006/relationships/image" Target="media/image13.jpeg"/><Relationship Id="rId20" Type="http://schemas.openxmlformats.org/officeDocument/2006/relationships/hyperlink" Target="http://www.mysqltutorial.org/mysql-stored-procedures-return-multiple-values/" TargetMode="External"/><Relationship Id="rId41" Type="http://schemas.openxmlformats.org/officeDocument/2006/relationships/hyperlink" Target="http://www.mysqltutorial.org/mysql-error-handling-in-stored-procedures/" TargetMode="External"/><Relationship Id="rId1" Type="http://schemas.openxmlformats.org/officeDocument/2006/relationships/numbering" Target="numbering.xml"/><Relationship Id="rId6" Type="http://schemas.openxmlformats.org/officeDocument/2006/relationships/hyperlink" Target="http://www.mysqltutorial.org/mysql-sample-databa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Robinson</dc:creator>
  <cp:keywords/>
  <dc:description/>
  <cp:lastModifiedBy>Russell Robinson</cp:lastModifiedBy>
  <cp:revision>2</cp:revision>
  <dcterms:created xsi:type="dcterms:W3CDTF">2016-11-17T00:24:00Z</dcterms:created>
  <dcterms:modified xsi:type="dcterms:W3CDTF">2016-11-17T02:18:00Z</dcterms:modified>
</cp:coreProperties>
</file>