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FFA" w:rsidRDefault="00320FFA" w:rsidP="00320FFA">
      <w:pPr>
        <w:tabs>
          <w:tab w:val="left" w:pos="5520"/>
        </w:tabs>
      </w:pPr>
    </w:p>
    <w:p w:rsidR="00320FFA" w:rsidRPr="00320FFA" w:rsidRDefault="00320FFA" w:rsidP="00320FFA"/>
    <w:p w:rsidR="00320FFA" w:rsidRPr="00320FFA" w:rsidRDefault="00320FFA" w:rsidP="00320FFA"/>
    <w:p w:rsidR="00320FFA" w:rsidRPr="00320FFA" w:rsidRDefault="00320FFA" w:rsidP="00320FFA"/>
    <w:p w:rsidR="00320FFA" w:rsidRPr="00320FFA" w:rsidRDefault="00320FFA" w:rsidP="00320FFA"/>
    <w:p w:rsidR="00320FFA" w:rsidRDefault="00320FFA" w:rsidP="00320FFA">
      <w:bookmarkStart w:id="0" w:name="_GoBack"/>
      <w:bookmarkEnd w:id="0"/>
    </w:p>
    <w:p w:rsidR="00320FFA" w:rsidRDefault="00320FFA" w:rsidP="00320FFA"/>
    <w:p w:rsidR="00320FFA" w:rsidRDefault="00320FFA" w:rsidP="00320FFA"/>
    <w:p w:rsidR="00320FFA" w:rsidRDefault="00320FFA" w:rsidP="00320FFA"/>
    <w:p w:rsidR="00320FFA" w:rsidRDefault="00320FFA" w:rsidP="00320FFA"/>
    <w:p w:rsidR="00320FFA" w:rsidRDefault="00320FFA" w:rsidP="00320FFA"/>
    <w:p w:rsidR="00320FFA" w:rsidRPr="00320FFA" w:rsidRDefault="00320FFA" w:rsidP="00320FFA"/>
    <w:p w:rsidR="00320FFA" w:rsidRDefault="00320FFA" w:rsidP="00320FFA"/>
    <w:p w:rsidR="00320FFA" w:rsidRDefault="00320FFA" w:rsidP="00320FFA"/>
    <w:p w:rsidR="00320FFA" w:rsidRPr="006D29AE" w:rsidRDefault="00320FFA" w:rsidP="00320FFA">
      <w:pPr>
        <w:spacing w:after="160" w:line="259" w:lineRule="auto"/>
        <w:jc w:val="center"/>
      </w:pPr>
      <w:r w:rsidRPr="00207A5F">
        <w:rPr>
          <w:b/>
          <w:smallCaps/>
        </w:rPr>
        <w:t>Ayodesi Azeez Coker</w:t>
      </w:r>
    </w:p>
    <w:p w:rsidR="00320FFA" w:rsidRPr="00207A5F" w:rsidRDefault="00320FFA" w:rsidP="00320FFA">
      <w:pPr>
        <w:spacing w:line="360" w:lineRule="auto"/>
        <w:jc w:val="center"/>
        <w:rPr>
          <w:b/>
          <w:smallCaps/>
        </w:rPr>
      </w:pPr>
      <w:r w:rsidRPr="00207A5F">
        <w:rPr>
          <w:b/>
          <w:smallCaps/>
        </w:rPr>
        <w:t>BUSI-601</w:t>
      </w:r>
    </w:p>
    <w:p w:rsidR="00320FFA" w:rsidRPr="00207A5F" w:rsidRDefault="00320FFA" w:rsidP="00320FFA">
      <w:pPr>
        <w:spacing w:line="360" w:lineRule="auto"/>
        <w:jc w:val="center"/>
        <w:rPr>
          <w:b/>
          <w:smallCaps/>
        </w:rPr>
      </w:pPr>
      <w:r w:rsidRPr="00207A5F">
        <w:rPr>
          <w:b/>
          <w:smallCaps/>
        </w:rPr>
        <w:t>Individual</w:t>
      </w:r>
      <w:r>
        <w:rPr>
          <w:b/>
          <w:smallCaps/>
        </w:rPr>
        <w:t xml:space="preserve"> Learning Project </w:t>
      </w:r>
      <w:r w:rsidRPr="00207A5F">
        <w:rPr>
          <w:b/>
          <w:smallCaps/>
        </w:rPr>
        <w:t xml:space="preserve"> </w:t>
      </w:r>
    </w:p>
    <w:p w:rsidR="00320FFA" w:rsidRPr="00207A5F" w:rsidRDefault="00320FFA" w:rsidP="00320FFA">
      <w:pPr>
        <w:spacing w:line="360" w:lineRule="auto"/>
        <w:jc w:val="center"/>
        <w:rPr>
          <w:b/>
          <w:smallCaps/>
        </w:rPr>
      </w:pPr>
      <w:r w:rsidRPr="00207A5F">
        <w:rPr>
          <w:b/>
          <w:smallCaps/>
        </w:rPr>
        <w:t>Dr. Pierre</w:t>
      </w:r>
    </w:p>
    <w:p w:rsidR="00320FFA" w:rsidRPr="00320FFA" w:rsidRDefault="00320FFA" w:rsidP="00320FFA">
      <w:pPr>
        <w:spacing w:line="360" w:lineRule="auto"/>
        <w:jc w:val="center"/>
        <w:rPr>
          <w:b/>
          <w:smallCaps/>
        </w:rPr>
        <w:sectPr w:rsidR="00320FFA" w:rsidRPr="00320FFA" w:rsidSect="006D29AE">
          <w:headerReference w:type="default" r:id="rId8"/>
          <w:headerReference w:type="first" r:id="rId9"/>
          <w:pgSz w:w="12240" w:h="15840"/>
          <w:pgMar w:top="1440" w:right="1440" w:bottom="1440" w:left="1440" w:header="720" w:footer="720" w:gutter="0"/>
          <w:cols w:space="720"/>
          <w:docGrid w:linePitch="360"/>
        </w:sectPr>
      </w:pPr>
      <w:r>
        <w:rPr>
          <w:b/>
          <w:smallCaps/>
        </w:rPr>
        <w:t>Liberty Universit</w:t>
      </w:r>
      <w:r w:rsidR="00A77638">
        <w:rPr>
          <w:b/>
          <w:smallCaps/>
        </w:rPr>
        <w:t>y</w:t>
      </w:r>
    </w:p>
    <w:p w:rsidR="00207A5F" w:rsidRPr="00320FFA" w:rsidRDefault="00207A5F" w:rsidP="00320FFA">
      <w:pPr>
        <w:spacing w:after="160" w:line="259" w:lineRule="auto"/>
      </w:pPr>
      <w:r w:rsidRPr="00207A5F">
        <w:rPr>
          <w:b/>
        </w:rPr>
        <w:lastRenderedPageBreak/>
        <w:t>Introduction</w:t>
      </w:r>
    </w:p>
    <w:p w:rsidR="00207A5F" w:rsidRPr="00207A5F" w:rsidRDefault="00207A5F" w:rsidP="00207A5F">
      <w:pPr>
        <w:spacing w:line="480" w:lineRule="auto"/>
        <w:ind w:firstLine="720"/>
        <w:rPr>
          <w:b/>
        </w:rPr>
      </w:pPr>
    </w:p>
    <w:p w:rsidR="00207A5F" w:rsidRDefault="000D1C25" w:rsidP="00207A5F">
      <w:pPr>
        <w:spacing w:line="480" w:lineRule="auto"/>
        <w:ind w:firstLine="720"/>
      </w:pPr>
      <w:r w:rsidRPr="00207A5F">
        <w:t>The GEICO Insurance Agency is a subsidiary of</w:t>
      </w:r>
      <w:r w:rsidR="00165A71" w:rsidRPr="00207A5F">
        <w:t xml:space="preserve"> the</w:t>
      </w:r>
      <w:r w:rsidRPr="00207A5F">
        <w:t xml:space="preserve"> GEICO</w:t>
      </w:r>
      <w:r w:rsidR="00165A71" w:rsidRPr="00207A5F">
        <w:t xml:space="preserve"> the insurance company, they work together so that they can service as many of their customers as possible</w:t>
      </w:r>
      <w:r w:rsidRPr="00207A5F">
        <w:t>. The GEICO Insurance Agency</w:t>
      </w:r>
      <w:r w:rsidR="00165A71" w:rsidRPr="00207A5F">
        <w:t xml:space="preserve"> sells a lot of different types of insurances like: homeowners, renters, condo, identity, earthquake, special events, etc. While GEICO the insurance company solely focuses on the auto customers. The goal of the agency is to make sure that auto customers bundle their insurance policies with the agency since it can potentially save the auto book of business and increase retention. The agency works with different partners </w:t>
      </w:r>
      <w:r w:rsidR="0019768E" w:rsidRPr="00207A5F">
        <w:t>to</w:t>
      </w:r>
      <w:r w:rsidR="00165A71" w:rsidRPr="00207A5F">
        <w:t xml:space="preserve"> s</w:t>
      </w:r>
      <w:r w:rsidR="00AF158A" w:rsidRPr="00207A5F">
        <w:t>ell all these other products,</w:t>
      </w:r>
      <w:r w:rsidR="00165A71" w:rsidRPr="00207A5F">
        <w:t xml:space="preserve"> even though the insurance is n</w:t>
      </w:r>
      <w:r w:rsidR="00AF158A" w:rsidRPr="00207A5F">
        <w:t>ot a GEICO product customers generally still receive discounts for “bundling” it through GEICO.</w:t>
      </w:r>
    </w:p>
    <w:p w:rsidR="00207A5F" w:rsidRDefault="00207A5F" w:rsidP="00207A5F">
      <w:pPr>
        <w:spacing w:line="480" w:lineRule="auto"/>
        <w:ind w:firstLine="720"/>
      </w:pPr>
    </w:p>
    <w:p w:rsidR="00AF158A" w:rsidRPr="00207A5F" w:rsidRDefault="00207A5F" w:rsidP="00207A5F">
      <w:pPr>
        <w:spacing w:line="480" w:lineRule="auto"/>
        <w:ind w:firstLine="720"/>
        <w:rPr>
          <w:b/>
        </w:rPr>
      </w:pPr>
      <w:r w:rsidRPr="00207A5F">
        <w:rPr>
          <w:b/>
        </w:rPr>
        <w:t>SWOT Analysis</w:t>
      </w:r>
      <w:r w:rsidR="00AF158A" w:rsidRPr="00207A5F">
        <w:rPr>
          <w:b/>
        </w:rPr>
        <w:t xml:space="preserve"> </w:t>
      </w:r>
    </w:p>
    <w:tbl>
      <w:tblPr>
        <w:tblStyle w:val="TableGrid"/>
        <w:tblW w:w="0" w:type="auto"/>
        <w:tblLook w:val="04A0" w:firstRow="1" w:lastRow="0" w:firstColumn="1" w:lastColumn="0" w:noHBand="0" w:noVBand="1"/>
      </w:tblPr>
      <w:tblGrid>
        <w:gridCol w:w="4675"/>
        <w:gridCol w:w="4675"/>
      </w:tblGrid>
      <w:tr w:rsidR="0019768E" w:rsidRPr="00207A5F" w:rsidTr="0019768E">
        <w:tc>
          <w:tcPr>
            <w:tcW w:w="4675" w:type="dxa"/>
          </w:tcPr>
          <w:p w:rsidR="0019768E" w:rsidRPr="00207A5F" w:rsidRDefault="0019768E" w:rsidP="00AF158A">
            <w:pPr>
              <w:spacing w:line="360" w:lineRule="auto"/>
            </w:pPr>
            <w:r w:rsidRPr="00207A5F">
              <w:rPr>
                <w:b/>
              </w:rPr>
              <w:t xml:space="preserve">Strenghts: </w:t>
            </w:r>
          </w:p>
          <w:p w:rsidR="0019768E" w:rsidRPr="00207A5F" w:rsidRDefault="0019768E" w:rsidP="005B7253">
            <w:pPr>
              <w:pStyle w:val="ListParagraph"/>
              <w:numPr>
                <w:ilvl w:val="0"/>
                <w:numId w:val="1"/>
              </w:numPr>
              <w:spacing w:line="360" w:lineRule="auto"/>
            </w:pPr>
            <w:r w:rsidRPr="00207A5F">
              <w:t>The agency does not have to pay out claims since it is not their product.</w:t>
            </w:r>
          </w:p>
          <w:p w:rsidR="0019768E" w:rsidRPr="00207A5F" w:rsidRDefault="0019768E" w:rsidP="005B7253">
            <w:pPr>
              <w:pStyle w:val="ListParagraph"/>
              <w:numPr>
                <w:ilvl w:val="0"/>
                <w:numId w:val="1"/>
              </w:numPr>
              <w:spacing w:line="360" w:lineRule="auto"/>
            </w:pPr>
            <w:r w:rsidRPr="00207A5F">
              <w:t>Every agent in the call center is a licensed sales or service professional.</w:t>
            </w:r>
          </w:p>
          <w:p w:rsidR="0019768E" w:rsidRPr="00207A5F" w:rsidRDefault="0019768E" w:rsidP="005B7253">
            <w:pPr>
              <w:pStyle w:val="ListParagraph"/>
              <w:numPr>
                <w:ilvl w:val="0"/>
                <w:numId w:val="1"/>
              </w:numPr>
              <w:spacing w:line="360" w:lineRule="auto"/>
            </w:pPr>
            <w:r w:rsidRPr="00207A5F">
              <w:t xml:space="preserve">Customers </w:t>
            </w:r>
            <w:r w:rsidR="00585A80" w:rsidRPr="00207A5F">
              <w:t>can</w:t>
            </w:r>
            <w:r w:rsidRPr="00207A5F">
              <w:t xml:space="preserve"> shop around within GEICO for insurance products and still be “bundled”. </w:t>
            </w:r>
          </w:p>
          <w:p w:rsidR="005B7253" w:rsidRPr="00207A5F" w:rsidRDefault="005B7253" w:rsidP="005B7253">
            <w:pPr>
              <w:pStyle w:val="ListParagraph"/>
              <w:numPr>
                <w:ilvl w:val="0"/>
                <w:numId w:val="1"/>
              </w:numPr>
              <w:spacing w:line="360" w:lineRule="auto"/>
            </w:pPr>
            <w:r w:rsidRPr="00207A5F">
              <w:t>The call center is open for extended hours which allows them to service a lot of customers in different time zones.</w:t>
            </w:r>
          </w:p>
        </w:tc>
        <w:tc>
          <w:tcPr>
            <w:tcW w:w="4675" w:type="dxa"/>
          </w:tcPr>
          <w:p w:rsidR="0019768E" w:rsidRPr="00207A5F" w:rsidRDefault="0019768E" w:rsidP="00AF158A">
            <w:pPr>
              <w:spacing w:line="360" w:lineRule="auto"/>
              <w:rPr>
                <w:b/>
              </w:rPr>
            </w:pPr>
            <w:r w:rsidRPr="00207A5F">
              <w:rPr>
                <w:b/>
              </w:rPr>
              <w:t>Weaknesses:</w:t>
            </w:r>
          </w:p>
          <w:p w:rsidR="005B7253" w:rsidRPr="00207A5F" w:rsidRDefault="005B7253" w:rsidP="005B7253">
            <w:pPr>
              <w:pStyle w:val="ListParagraph"/>
              <w:numPr>
                <w:ilvl w:val="0"/>
                <w:numId w:val="2"/>
              </w:numPr>
              <w:spacing w:line="360" w:lineRule="auto"/>
              <w:rPr>
                <w:b/>
              </w:rPr>
            </w:pPr>
            <w:r w:rsidRPr="00207A5F">
              <w:t>Analysts are not finding trends in certain states or within partners soon enough.</w:t>
            </w:r>
          </w:p>
          <w:p w:rsidR="005B7253" w:rsidRPr="00207A5F" w:rsidRDefault="005B7253" w:rsidP="005B7253">
            <w:pPr>
              <w:pStyle w:val="ListParagraph"/>
              <w:numPr>
                <w:ilvl w:val="0"/>
                <w:numId w:val="2"/>
              </w:numPr>
              <w:spacing w:line="360" w:lineRule="auto"/>
              <w:rPr>
                <w:b/>
              </w:rPr>
            </w:pPr>
            <w:r w:rsidRPr="00207A5F">
              <w:t xml:space="preserve">The agency should avoid doing businesses with partners that do not have good reviews or reputation. </w:t>
            </w:r>
          </w:p>
          <w:p w:rsidR="005B7253" w:rsidRPr="00207A5F" w:rsidRDefault="005B7253" w:rsidP="005B7253">
            <w:pPr>
              <w:pStyle w:val="ListParagraph"/>
              <w:numPr>
                <w:ilvl w:val="0"/>
                <w:numId w:val="2"/>
              </w:numPr>
              <w:spacing w:line="360" w:lineRule="auto"/>
              <w:rPr>
                <w:b/>
              </w:rPr>
            </w:pPr>
            <w:r w:rsidRPr="00207A5F">
              <w:t>GEICO does not have the ability to bundle</w:t>
            </w:r>
            <w:r w:rsidR="00254F6B" w:rsidRPr="00207A5F">
              <w:t xml:space="preserve"> everything</w:t>
            </w:r>
            <w:r w:rsidRPr="00207A5F">
              <w:t xml:space="preserve"> bec</w:t>
            </w:r>
            <w:r w:rsidR="00254F6B" w:rsidRPr="00207A5F">
              <w:t>ause the Auto and homeowners/</w:t>
            </w:r>
            <w:r w:rsidRPr="00207A5F">
              <w:t>renters would be through different partners</w:t>
            </w:r>
            <w:r w:rsidR="00254F6B" w:rsidRPr="00207A5F">
              <w:t>.</w:t>
            </w:r>
          </w:p>
        </w:tc>
      </w:tr>
      <w:tr w:rsidR="0019768E" w:rsidRPr="00207A5F" w:rsidTr="0019768E">
        <w:tc>
          <w:tcPr>
            <w:tcW w:w="4675" w:type="dxa"/>
          </w:tcPr>
          <w:p w:rsidR="0019768E" w:rsidRPr="00207A5F" w:rsidRDefault="0019768E" w:rsidP="00AF158A">
            <w:pPr>
              <w:spacing w:line="360" w:lineRule="auto"/>
              <w:rPr>
                <w:b/>
              </w:rPr>
            </w:pPr>
            <w:r w:rsidRPr="00207A5F">
              <w:rPr>
                <w:b/>
              </w:rPr>
              <w:t>Opportunities:</w:t>
            </w:r>
          </w:p>
          <w:p w:rsidR="00254F6B" w:rsidRPr="00207A5F" w:rsidRDefault="00254F6B" w:rsidP="00254F6B">
            <w:pPr>
              <w:pStyle w:val="ListParagraph"/>
              <w:numPr>
                <w:ilvl w:val="0"/>
                <w:numId w:val="3"/>
              </w:numPr>
              <w:spacing w:line="360" w:lineRule="auto"/>
            </w:pPr>
            <w:r w:rsidRPr="00207A5F">
              <w:lastRenderedPageBreak/>
              <w:t>Opening a call center in the west coast so those customers can be serviced better since all the call centers are in VA and NY.</w:t>
            </w:r>
          </w:p>
          <w:p w:rsidR="00585A80" w:rsidRPr="00207A5F" w:rsidRDefault="00254F6B" w:rsidP="00254F6B">
            <w:pPr>
              <w:pStyle w:val="ListParagraph"/>
              <w:numPr>
                <w:ilvl w:val="0"/>
                <w:numId w:val="3"/>
              </w:numPr>
              <w:spacing w:line="360" w:lineRule="auto"/>
            </w:pPr>
            <w:r w:rsidRPr="00207A5F">
              <w:t xml:space="preserve">  </w:t>
            </w:r>
            <w:r w:rsidR="00F63678" w:rsidRPr="00207A5F">
              <w:t>Getting in contact with the insurance commissioner to work on bundling the homeowners and auto</w:t>
            </w:r>
            <w:r w:rsidRPr="00207A5F">
              <w:t xml:space="preserve"> so our customers can have one bill and bigger discounts.</w:t>
            </w:r>
          </w:p>
          <w:p w:rsidR="00254F6B" w:rsidRPr="00207A5F" w:rsidRDefault="00585A80" w:rsidP="00254F6B">
            <w:pPr>
              <w:pStyle w:val="ListParagraph"/>
              <w:numPr>
                <w:ilvl w:val="0"/>
                <w:numId w:val="3"/>
              </w:numPr>
              <w:spacing w:line="360" w:lineRule="auto"/>
            </w:pPr>
            <w:r w:rsidRPr="00207A5F">
              <w:t xml:space="preserve">Implementing a system that will allow agents to go through all applications at once which would lead them to the best partner. </w:t>
            </w:r>
            <w:r w:rsidR="00254F6B" w:rsidRPr="00207A5F">
              <w:t xml:space="preserve"> </w:t>
            </w:r>
          </w:p>
        </w:tc>
        <w:tc>
          <w:tcPr>
            <w:tcW w:w="4675" w:type="dxa"/>
          </w:tcPr>
          <w:p w:rsidR="0019768E" w:rsidRPr="00207A5F" w:rsidRDefault="0019768E" w:rsidP="00AF158A">
            <w:pPr>
              <w:spacing w:line="360" w:lineRule="auto"/>
              <w:rPr>
                <w:b/>
              </w:rPr>
            </w:pPr>
            <w:r w:rsidRPr="00207A5F">
              <w:rPr>
                <w:b/>
              </w:rPr>
              <w:lastRenderedPageBreak/>
              <w:t xml:space="preserve">Threats: </w:t>
            </w:r>
          </w:p>
          <w:p w:rsidR="00585A80" w:rsidRPr="00207A5F" w:rsidRDefault="00585A80" w:rsidP="00585A80">
            <w:pPr>
              <w:pStyle w:val="ListParagraph"/>
              <w:numPr>
                <w:ilvl w:val="0"/>
                <w:numId w:val="4"/>
              </w:numPr>
              <w:spacing w:line="360" w:lineRule="auto"/>
              <w:rPr>
                <w:b/>
              </w:rPr>
            </w:pPr>
            <w:r w:rsidRPr="00207A5F">
              <w:lastRenderedPageBreak/>
              <w:t xml:space="preserve">Upcoming insurance companies that are utilizing online applications that are being filled out by artificial intelligence to make it easier for the customer. </w:t>
            </w:r>
          </w:p>
          <w:p w:rsidR="00585A80" w:rsidRPr="00207A5F" w:rsidRDefault="00585A80" w:rsidP="00585A80">
            <w:pPr>
              <w:pStyle w:val="ListParagraph"/>
              <w:numPr>
                <w:ilvl w:val="0"/>
                <w:numId w:val="4"/>
              </w:numPr>
              <w:spacing w:line="360" w:lineRule="auto"/>
              <w:rPr>
                <w:b/>
              </w:rPr>
            </w:pPr>
            <w:r w:rsidRPr="00207A5F">
              <w:t xml:space="preserve">Customers are receiving larger discount for having numerous policies bundled with other companies. </w:t>
            </w:r>
          </w:p>
          <w:p w:rsidR="00585A80" w:rsidRPr="00207A5F" w:rsidRDefault="00585A80" w:rsidP="00585A80">
            <w:pPr>
              <w:pStyle w:val="ListParagraph"/>
              <w:numPr>
                <w:ilvl w:val="0"/>
                <w:numId w:val="4"/>
              </w:numPr>
              <w:spacing w:line="360" w:lineRule="auto"/>
              <w:rPr>
                <w:b/>
              </w:rPr>
            </w:pPr>
            <w:r w:rsidRPr="00207A5F">
              <w:t xml:space="preserve">The morale of the agents are at risk because the quality standards and job specifications are continuously changing. </w:t>
            </w:r>
          </w:p>
        </w:tc>
      </w:tr>
    </w:tbl>
    <w:p w:rsidR="0019768E" w:rsidRPr="00207A5F" w:rsidRDefault="0019768E" w:rsidP="00AF158A">
      <w:pPr>
        <w:spacing w:line="360" w:lineRule="auto"/>
        <w:ind w:firstLine="720"/>
      </w:pPr>
    </w:p>
    <w:p w:rsidR="00207A5F" w:rsidRPr="00207A5F" w:rsidRDefault="00AF158A" w:rsidP="00207A5F">
      <w:pPr>
        <w:spacing w:line="360" w:lineRule="auto"/>
      </w:pPr>
      <w:r w:rsidRPr="00207A5F">
        <w:t xml:space="preserve"> </w:t>
      </w:r>
    </w:p>
    <w:p w:rsidR="000D1C25" w:rsidRDefault="00301E39" w:rsidP="00207A5F">
      <w:pPr>
        <w:spacing w:line="480" w:lineRule="auto"/>
        <w:rPr>
          <w:b/>
        </w:rPr>
      </w:pPr>
      <w:r w:rsidRPr="00207A5F">
        <w:rPr>
          <w:b/>
        </w:rPr>
        <w:t>Financial</w:t>
      </w:r>
    </w:p>
    <w:p w:rsidR="00207A5F" w:rsidRPr="00207A5F" w:rsidRDefault="00207A5F" w:rsidP="00207A5F">
      <w:pPr>
        <w:spacing w:line="480" w:lineRule="auto"/>
        <w:rPr>
          <w:b/>
        </w:rPr>
      </w:pPr>
    </w:p>
    <w:p w:rsidR="00C352C3" w:rsidRPr="00207A5F" w:rsidRDefault="00301E39" w:rsidP="00207A5F">
      <w:pPr>
        <w:spacing w:line="480" w:lineRule="auto"/>
        <w:ind w:firstLine="720"/>
      </w:pPr>
      <w:r w:rsidRPr="00207A5F">
        <w:t>The primary goal of the GEICO insurance agency is to penetrate the auto book of business.</w:t>
      </w:r>
      <w:r w:rsidR="000341B9" w:rsidRPr="00207A5F">
        <w:t xml:space="preserve"> The company success is m</w:t>
      </w:r>
      <w:r w:rsidR="00AA2229" w:rsidRPr="00207A5F">
        <w:t>easured by how many auto policy</w:t>
      </w:r>
      <w:r w:rsidR="000341B9" w:rsidRPr="00207A5F">
        <w:t>holders have other products with GEICO.</w:t>
      </w:r>
      <w:r w:rsidRPr="00207A5F">
        <w:t xml:space="preserve"> Customers </w:t>
      </w:r>
      <w:r w:rsidR="00C352C3" w:rsidRPr="00207A5F">
        <w:t>with more than one policy retain better because they usually get discounts, it also makes it easier to do business when everything is with one company. Since</w:t>
      </w:r>
    </w:p>
    <w:p w:rsidR="00C352C3" w:rsidRPr="00207A5F" w:rsidRDefault="00C352C3" w:rsidP="00207A5F">
      <w:pPr>
        <w:spacing w:line="480" w:lineRule="auto"/>
      </w:pPr>
      <w:r w:rsidRPr="00207A5F">
        <w:t>Stigler (1968), there has been substantial research in studying when bundling is</w:t>
      </w:r>
    </w:p>
    <w:p w:rsidR="00C352C3" w:rsidRPr="00207A5F" w:rsidRDefault="00C352C3" w:rsidP="00207A5F">
      <w:pPr>
        <w:spacing w:line="480" w:lineRule="auto"/>
      </w:pPr>
      <w:r w:rsidRPr="00207A5F">
        <w:t>a proﬁtable strategy and how bundling affects consumer welfare and overall market efﬁciency</w:t>
      </w:r>
      <w:r w:rsidR="000341B9" w:rsidRPr="00207A5F">
        <w:t xml:space="preserve"> </w:t>
      </w:r>
      <w:r w:rsidR="000341B9" w:rsidRPr="00207A5F">
        <w:rPr>
          <w:color w:val="333333"/>
        </w:rPr>
        <w:t>(Zhou, 2017)</w:t>
      </w:r>
      <w:r w:rsidRPr="00207A5F">
        <w:t>.</w:t>
      </w:r>
      <w:r w:rsidR="000341B9" w:rsidRPr="00207A5F">
        <w:t xml:space="preserve"> Another reason why it is very important to “bundle” the policies according to John Zinno</w:t>
      </w:r>
      <w:r w:rsidR="00AA2229" w:rsidRPr="00207A5F">
        <w:t>, the president of the GEICO insurance agency</w:t>
      </w:r>
      <w:r w:rsidR="000341B9" w:rsidRPr="00207A5F">
        <w:t xml:space="preserve"> is because “The auto company does not </w:t>
      </w:r>
      <w:r w:rsidR="00AA2229" w:rsidRPr="00207A5F">
        <w:t xml:space="preserve">generate any </w:t>
      </w:r>
      <w:r w:rsidR="000341B9" w:rsidRPr="00207A5F">
        <w:t>profit</w:t>
      </w:r>
      <w:r w:rsidR="00AA2229" w:rsidRPr="00207A5F">
        <w:t xml:space="preserve"> within</w:t>
      </w:r>
      <w:r w:rsidR="000341B9" w:rsidRPr="00207A5F">
        <w:t xml:space="preserve"> the first year they write a new policy”.  If a policyholder cancels their policy within a year the company loses money</w:t>
      </w:r>
      <w:r w:rsidR="00AA2229" w:rsidRPr="00207A5F">
        <w:t xml:space="preserve">, therefore bundling is important because it will </w:t>
      </w:r>
      <w:r w:rsidR="00AA2229" w:rsidRPr="00207A5F">
        <w:lastRenderedPageBreak/>
        <w:t xml:space="preserve">increase the chances of the policies staying on the books and generating constant revenue. The GEICO insurance agency also generates commissions on the policies from the respective partners they conduct business </w:t>
      </w:r>
      <w:r w:rsidR="000906C8" w:rsidRPr="00207A5F">
        <w:t>with. It is very beneficial for GEICO to conduct business as an agency because they get commission on sales and do not have to worry about paying out claims since it is not their product plus, it also retains the auto book of business which will also generate more revenue in the long run.</w:t>
      </w:r>
      <w:r w:rsidR="00AA2229" w:rsidRPr="00207A5F">
        <w:t xml:space="preserve"> </w:t>
      </w:r>
    </w:p>
    <w:p w:rsidR="00C352C3" w:rsidRPr="00207A5F" w:rsidRDefault="00C352C3" w:rsidP="00207A5F">
      <w:pPr>
        <w:spacing w:line="480" w:lineRule="auto"/>
      </w:pPr>
    </w:p>
    <w:p w:rsidR="00C352C3" w:rsidRDefault="000906C8" w:rsidP="00207A5F">
      <w:pPr>
        <w:spacing w:line="480" w:lineRule="auto"/>
        <w:rPr>
          <w:b/>
        </w:rPr>
      </w:pPr>
      <w:r w:rsidRPr="00207A5F">
        <w:rPr>
          <w:b/>
        </w:rPr>
        <w:t>Customer</w:t>
      </w:r>
    </w:p>
    <w:p w:rsidR="007953F2" w:rsidRPr="00207A5F" w:rsidRDefault="007953F2" w:rsidP="00207A5F">
      <w:pPr>
        <w:spacing w:line="480" w:lineRule="auto"/>
        <w:rPr>
          <w:b/>
        </w:rPr>
      </w:pPr>
    </w:p>
    <w:p w:rsidR="000906C8" w:rsidRPr="00207A5F" w:rsidRDefault="000906C8" w:rsidP="00207A5F">
      <w:pPr>
        <w:spacing w:line="480" w:lineRule="auto"/>
        <w:ind w:firstLine="720"/>
      </w:pPr>
      <w:r w:rsidRPr="00207A5F">
        <w:t xml:space="preserve">Happy customers will generally retain better and will also create re-shoppers because they do not feel like a number. Every customer has a different need, something that is important to them it is the agents job to make sure those needs are met. The customer surveys will allow GEICO to gather data and see how they are taking care of their customers. When customers are happy with the service they are </w:t>
      </w:r>
      <w:r w:rsidR="00FC45F6" w:rsidRPr="00207A5F">
        <w:t>receiving,</w:t>
      </w:r>
      <w:r w:rsidRPr="00207A5F">
        <w:t xml:space="preserve"> they will generally talk about it with their friends. Word of mouth marketing is crucial to the succe</w:t>
      </w:r>
      <w:r w:rsidR="00FC45F6" w:rsidRPr="00207A5F">
        <w:t>ss of GEICO</w:t>
      </w:r>
      <w:r w:rsidRPr="00207A5F">
        <w:t>.</w:t>
      </w:r>
      <w:r w:rsidR="003D7283" w:rsidRPr="00207A5F">
        <w:t xml:space="preserve"> According to PQ Media (2009), WOMM is the fastest-growing marketing communications segment, and American investment in WOMM campaigns was projected to be $3.04 billion in 2013 </w:t>
      </w:r>
      <w:r w:rsidR="003D7283" w:rsidRPr="00207A5F">
        <w:t>(Groeger &amp; Buttle, 2014)</w:t>
      </w:r>
      <w:r w:rsidR="003D7283" w:rsidRPr="00207A5F">
        <w:t>.</w:t>
      </w:r>
      <w:r w:rsidR="00FC45F6" w:rsidRPr="00207A5F">
        <w:t xml:space="preserve"> When GEICO receives more 5 rated surveys, it is safe to assume that customers will have positive things to say about the company amongst their friends and family, which will eventually lead to sales. </w:t>
      </w:r>
      <w:r w:rsidRPr="00207A5F">
        <w:t xml:space="preserve"> </w:t>
      </w:r>
    </w:p>
    <w:p w:rsidR="00C352C3" w:rsidRPr="00207A5F" w:rsidRDefault="00C352C3" w:rsidP="00207A5F">
      <w:pPr>
        <w:spacing w:line="480" w:lineRule="auto"/>
      </w:pPr>
    </w:p>
    <w:p w:rsidR="00C352C3" w:rsidRPr="00207A5F" w:rsidRDefault="003D7283" w:rsidP="00207A5F">
      <w:pPr>
        <w:spacing w:line="480" w:lineRule="auto"/>
        <w:rPr>
          <w:b/>
        </w:rPr>
      </w:pPr>
      <w:r w:rsidRPr="00207A5F">
        <w:rPr>
          <w:b/>
        </w:rPr>
        <w:t>Internal Business Process</w:t>
      </w:r>
    </w:p>
    <w:p w:rsidR="003D7283" w:rsidRPr="00207A5F" w:rsidRDefault="003D7283" w:rsidP="00207A5F">
      <w:pPr>
        <w:spacing w:line="480" w:lineRule="auto"/>
        <w:ind w:firstLine="720"/>
      </w:pPr>
      <w:r w:rsidRPr="00207A5F">
        <w:lastRenderedPageBreak/>
        <w:t>The integrated partner system will make selling insurance quicker and easier because they would only have to go through one application. Nidia Bandstra, IT Manager in MOAT says that “How many more calls would an agent be able to take if they did not have to decline a partner? What if they did not have to check their guidelines?  What if the system did all of this for the agents?” Efficiency is crucial in business</w:t>
      </w:r>
      <w:r w:rsidR="008A1140" w:rsidRPr="00207A5F">
        <w:t>, people are expecting</w:t>
      </w:r>
      <w:r w:rsidRPr="00207A5F">
        <w:t xml:space="preserve"> processes to get better</w:t>
      </w:r>
      <w:r w:rsidR="008A1140" w:rsidRPr="00207A5F">
        <w:t xml:space="preserve"> with time</w:t>
      </w:r>
      <w:r w:rsidRPr="00207A5F">
        <w:t>. For example, one of GEICO’</w:t>
      </w:r>
      <w:r w:rsidR="008A1140" w:rsidRPr="00207A5F">
        <w:t>s commercial states that</w:t>
      </w:r>
      <w:r w:rsidRPr="00207A5F">
        <w:t xml:space="preserve"> customer</w:t>
      </w:r>
      <w:r w:rsidR="008A1140" w:rsidRPr="00207A5F">
        <w:t>s will</w:t>
      </w:r>
      <w:r w:rsidRPr="00207A5F">
        <w:t xml:space="preserve"> be able to receive an auto quote in 15 minutes or less</w:t>
      </w:r>
      <w:r w:rsidR="008A1140" w:rsidRPr="00207A5F">
        <w:t>. However, Esurance made a commercial not too long ago stating that customers will be able to receive quotes in 7 ½ minutes. People expect quicker and better service the integrated system will achieve efficiency for the customer</w:t>
      </w:r>
      <w:r w:rsidR="00840ED1" w:rsidRPr="00207A5F">
        <w:t>, agent</w:t>
      </w:r>
      <w:r w:rsidR="008A1140" w:rsidRPr="00207A5F">
        <w:t xml:space="preserve"> and company. </w:t>
      </w:r>
      <w:r w:rsidR="00D0743C" w:rsidRPr="00D0743C">
        <w:t>Some sources suggest that new technologies and media, especially those characterized by fragmentation and graphical information such as television commercials and Web videos, cause shorter attention spans</w:t>
      </w:r>
    </w:p>
    <w:p w:rsidR="00C352C3" w:rsidRPr="00207A5F" w:rsidRDefault="00C352C3" w:rsidP="00207A5F">
      <w:pPr>
        <w:spacing w:line="480" w:lineRule="auto"/>
      </w:pPr>
    </w:p>
    <w:p w:rsidR="00C352C3" w:rsidRPr="000A399C" w:rsidRDefault="00CB61F5" w:rsidP="00207A5F">
      <w:pPr>
        <w:spacing w:line="480" w:lineRule="auto"/>
        <w:rPr>
          <w:b/>
        </w:rPr>
      </w:pPr>
      <w:r w:rsidRPr="000A399C">
        <w:rPr>
          <w:b/>
        </w:rPr>
        <w:t>Learning &amp; Growth</w:t>
      </w:r>
    </w:p>
    <w:p w:rsidR="00CB61F5" w:rsidRPr="00207A5F" w:rsidRDefault="00CB61F5" w:rsidP="00207A5F">
      <w:pPr>
        <w:spacing w:line="480" w:lineRule="auto"/>
      </w:pPr>
    </w:p>
    <w:p w:rsidR="00022EA7" w:rsidRDefault="00CB61F5" w:rsidP="000A399C">
      <w:pPr>
        <w:spacing w:line="480" w:lineRule="auto"/>
        <w:ind w:firstLine="720"/>
      </w:pPr>
      <w:r w:rsidRPr="00207A5F">
        <w:t xml:space="preserve">Trends are very important when it comes to insurance. John Zinno stated that “If one customer says something out of the ordinary that is one thing, but if 10 customers are saying the same thing we have a problem”. All the resources are available to stay in tune with what is happening with our customers. Majority of the calls are recorded, so if numerous customers are having the </w:t>
      </w:r>
      <w:r w:rsidR="00022EA7" w:rsidRPr="00207A5F">
        <w:t>same complaints about one of the</w:t>
      </w:r>
      <w:r w:rsidRPr="00207A5F">
        <w:t xml:space="preserve"> partners an action needs to be taken as soon as possible. The performance monitoring anal</w:t>
      </w:r>
      <w:r w:rsidR="00022EA7" w:rsidRPr="00207A5F">
        <w:t xml:space="preserve">ysts job description should include finding out what the problems are and how we can combat those problems. Having the PMA’s solely grade calls of agents to spot whether they are performing as trained is underutilizing the skills GEICO has at </w:t>
      </w:r>
      <w:r w:rsidR="00022EA7" w:rsidRPr="00207A5F">
        <w:lastRenderedPageBreak/>
        <w:t>its expense. The PMA’s do check trends but as of right now it is solely based on the agents, and what feedback they can provide which will eventually lead the company to more sales. But, the real value of the PMA’s lies in being proactive to complications or concerns that the customers express.</w:t>
      </w:r>
    </w:p>
    <w:p w:rsidR="000A399C" w:rsidRDefault="000A399C" w:rsidP="000A399C">
      <w:pPr>
        <w:spacing w:line="480" w:lineRule="auto"/>
        <w:ind w:firstLine="720"/>
      </w:pPr>
    </w:p>
    <w:p w:rsidR="000A399C" w:rsidRPr="000A399C" w:rsidRDefault="000A399C" w:rsidP="000A399C">
      <w:pPr>
        <w:spacing w:line="480" w:lineRule="auto"/>
        <w:ind w:firstLine="720"/>
        <w:rPr>
          <w:b/>
        </w:rPr>
      </w:pPr>
      <w:r w:rsidRPr="000A399C">
        <w:rPr>
          <w:b/>
        </w:rPr>
        <w:t xml:space="preserve">Balanced Scorecard </w:t>
      </w:r>
    </w:p>
    <w:tbl>
      <w:tblPr>
        <w:tblStyle w:val="TableGrid"/>
        <w:tblW w:w="0" w:type="auto"/>
        <w:tblLook w:val="04A0" w:firstRow="1" w:lastRow="0" w:firstColumn="1" w:lastColumn="0" w:noHBand="0" w:noVBand="1"/>
      </w:tblPr>
      <w:tblGrid>
        <w:gridCol w:w="1870"/>
        <w:gridCol w:w="1870"/>
        <w:gridCol w:w="1870"/>
        <w:gridCol w:w="1870"/>
        <w:gridCol w:w="1870"/>
      </w:tblGrid>
      <w:tr w:rsidR="00207A5F" w:rsidRPr="00207A5F" w:rsidTr="00AC25BF">
        <w:tc>
          <w:tcPr>
            <w:tcW w:w="1870" w:type="dxa"/>
          </w:tcPr>
          <w:p w:rsidR="00207A5F" w:rsidRPr="00207A5F" w:rsidRDefault="00207A5F" w:rsidP="00AC25BF">
            <w:pPr>
              <w:spacing w:line="360" w:lineRule="auto"/>
            </w:pPr>
          </w:p>
        </w:tc>
        <w:tc>
          <w:tcPr>
            <w:tcW w:w="1870" w:type="dxa"/>
          </w:tcPr>
          <w:p w:rsidR="00207A5F" w:rsidRPr="00207A5F" w:rsidRDefault="00207A5F" w:rsidP="00AC25BF">
            <w:pPr>
              <w:spacing w:line="360" w:lineRule="auto"/>
            </w:pPr>
            <w:r w:rsidRPr="00207A5F">
              <w:t>Objectives</w:t>
            </w:r>
          </w:p>
        </w:tc>
        <w:tc>
          <w:tcPr>
            <w:tcW w:w="1870" w:type="dxa"/>
          </w:tcPr>
          <w:p w:rsidR="00207A5F" w:rsidRPr="00207A5F" w:rsidRDefault="00207A5F" w:rsidP="00AC25BF">
            <w:pPr>
              <w:spacing w:line="360" w:lineRule="auto"/>
            </w:pPr>
            <w:r w:rsidRPr="00207A5F">
              <w:t>Measures</w:t>
            </w:r>
          </w:p>
        </w:tc>
        <w:tc>
          <w:tcPr>
            <w:tcW w:w="1870" w:type="dxa"/>
          </w:tcPr>
          <w:p w:rsidR="00207A5F" w:rsidRPr="00207A5F" w:rsidRDefault="00207A5F" w:rsidP="00AC25BF">
            <w:pPr>
              <w:spacing w:line="360" w:lineRule="auto"/>
            </w:pPr>
            <w:r w:rsidRPr="00207A5F">
              <w:t xml:space="preserve">Targets </w:t>
            </w:r>
          </w:p>
        </w:tc>
        <w:tc>
          <w:tcPr>
            <w:tcW w:w="1870" w:type="dxa"/>
          </w:tcPr>
          <w:p w:rsidR="00207A5F" w:rsidRPr="00207A5F" w:rsidRDefault="00207A5F" w:rsidP="00AC25BF">
            <w:pPr>
              <w:spacing w:line="360" w:lineRule="auto"/>
            </w:pPr>
            <w:r w:rsidRPr="00207A5F">
              <w:t xml:space="preserve">Initiatives </w:t>
            </w:r>
          </w:p>
        </w:tc>
      </w:tr>
      <w:tr w:rsidR="00207A5F" w:rsidRPr="00207A5F" w:rsidTr="00AC25BF">
        <w:tc>
          <w:tcPr>
            <w:tcW w:w="1870" w:type="dxa"/>
          </w:tcPr>
          <w:p w:rsidR="00207A5F" w:rsidRPr="00207A5F" w:rsidRDefault="00207A5F" w:rsidP="00AC25BF">
            <w:pPr>
              <w:spacing w:line="360" w:lineRule="auto"/>
            </w:pPr>
            <w:r w:rsidRPr="00207A5F">
              <w:t xml:space="preserve">Financial </w:t>
            </w:r>
          </w:p>
        </w:tc>
        <w:tc>
          <w:tcPr>
            <w:tcW w:w="1870" w:type="dxa"/>
          </w:tcPr>
          <w:p w:rsidR="00207A5F" w:rsidRPr="00207A5F" w:rsidRDefault="00207A5F" w:rsidP="00AC25BF">
            <w:pPr>
              <w:spacing w:line="360" w:lineRule="auto"/>
            </w:pPr>
            <w:r w:rsidRPr="00207A5F">
              <w:t>To penetrate the auto book of business.</w:t>
            </w:r>
          </w:p>
        </w:tc>
        <w:tc>
          <w:tcPr>
            <w:tcW w:w="1870" w:type="dxa"/>
          </w:tcPr>
          <w:p w:rsidR="00207A5F" w:rsidRPr="00207A5F" w:rsidRDefault="00207A5F" w:rsidP="00AC25BF">
            <w:pPr>
              <w:spacing w:line="360" w:lineRule="auto"/>
            </w:pPr>
            <w:r w:rsidRPr="00207A5F">
              <w:t>How many auto policy holders have other products.</w:t>
            </w:r>
          </w:p>
        </w:tc>
        <w:tc>
          <w:tcPr>
            <w:tcW w:w="1870" w:type="dxa"/>
          </w:tcPr>
          <w:p w:rsidR="00207A5F" w:rsidRPr="00207A5F" w:rsidRDefault="00207A5F" w:rsidP="00AC25BF">
            <w:pPr>
              <w:spacing w:line="360" w:lineRule="auto"/>
            </w:pPr>
            <w:r w:rsidRPr="00207A5F">
              <w:t>Increase to 50%</w:t>
            </w:r>
          </w:p>
        </w:tc>
        <w:tc>
          <w:tcPr>
            <w:tcW w:w="1870" w:type="dxa"/>
          </w:tcPr>
          <w:p w:rsidR="00207A5F" w:rsidRPr="00207A5F" w:rsidRDefault="00207A5F" w:rsidP="00AC25BF">
            <w:pPr>
              <w:spacing w:line="360" w:lineRule="auto"/>
            </w:pPr>
            <w:r w:rsidRPr="00207A5F">
              <w:t>Restructure bonus goals for agents based on sales.</w:t>
            </w:r>
          </w:p>
        </w:tc>
      </w:tr>
      <w:tr w:rsidR="00207A5F" w:rsidRPr="00207A5F" w:rsidTr="00AC25BF">
        <w:tc>
          <w:tcPr>
            <w:tcW w:w="1870" w:type="dxa"/>
          </w:tcPr>
          <w:p w:rsidR="00207A5F" w:rsidRPr="00207A5F" w:rsidRDefault="00207A5F" w:rsidP="00AC25BF">
            <w:pPr>
              <w:spacing w:line="360" w:lineRule="auto"/>
            </w:pPr>
            <w:r w:rsidRPr="00207A5F">
              <w:t>Customer</w:t>
            </w:r>
          </w:p>
        </w:tc>
        <w:tc>
          <w:tcPr>
            <w:tcW w:w="1870" w:type="dxa"/>
          </w:tcPr>
          <w:p w:rsidR="00207A5F" w:rsidRPr="00207A5F" w:rsidRDefault="00207A5F" w:rsidP="00AC25BF">
            <w:pPr>
              <w:spacing w:line="360" w:lineRule="auto"/>
            </w:pPr>
            <w:r w:rsidRPr="00207A5F">
              <w:t xml:space="preserve">Increase customer satisfaction </w:t>
            </w:r>
          </w:p>
        </w:tc>
        <w:tc>
          <w:tcPr>
            <w:tcW w:w="1870" w:type="dxa"/>
          </w:tcPr>
          <w:p w:rsidR="00207A5F" w:rsidRPr="00207A5F" w:rsidRDefault="00207A5F" w:rsidP="00AC25BF">
            <w:pPr>
              <w:spacing w:line="360" w:lineRule="auto"/>
            </w:pPr>
            <w:r w:rsidRPr="00207A5F">
              <w:t xml:space="preserve">How many 5 rated customer surveys </w:t>
            </w:r>
          </w:p>
        </w:tc>
        <w:tc>
          <w:tcPr>
            <w:tcW w:w="1870" w:type="dxa"/>
          </w:tcPr>
          <w:p w:rsidR="00207A5F" w:rsidRPr="00207A5F" w:rsidRDefault="00207A5F" w:rsidP="00AC25BF">
            <w:pPr>
              <w:spacing w:line="360" w:lineRule="auto"/>
            </w:pPr>
            <w:r w:rsidRPr="00207A5F">
              <w:t>Increase by 5%</w:t>
            </w:r>
          </w:p>
        </w:tc>
        <w:tc>
          <w:tcPr>
            <w:tcW w:w="1870" w:type="dxa"/>
          </w:tcPr>
          <w:p w:rsidR="00207A5F" w:rsidRPr="00207A5F" w:rsidRDefault="00207A5F" w:rsidP="00AC25BF">
            <w:pPr>
              <w:spacing w:line="360" w:lineRule="auto"/>
            </w:pPr>
            <w:r w:rsidRPr="00207A5F">
              <w:t>Integrate customer surveys in agents report cards</w:t>
            </w:r>
          </w:p>
        </w:tc>
      </w:tr>
      <w:tr w:rsidR="00207A5F" w:rsidRPr="00207A5F" w:rsidTr="00AC25BF">
        <w:tc>
          <w:tcPr>
            <w:tcW w:w="1870" w:type="dxa"/>
          </w:tcPr>
          <w:p w:rsidR="00207A5F" w:rsidRPr="00207A5F" w:rsidRDefault="00207A5F" w:rsidP="00AC25BF">
            <w:pPr>
              <w:spacing w:line="360" w:lineRule="auto"/>
            </w:pPr>
            <w:r w:rsidRPr="00207A5F">
              <w:t>Internal business process</w:t>
            </w:r>
          </w:p>
        </w:tc>
        <w:tc>
          <w:tcPr>
            <w:tcW w:w="1870" w:type="dxa"/>
          </w:tcPr>
          <w:p w:rsidR="00207A5F" w:rsidRPr="00207A5F" w:rsidRDefault="00207A5F" w:rsidP="00AC25BF">
            <w:pPr>
              <w:spacing w:line="360" w:lineRule="auto"/>
            </w:pPr>
            <w:r w:rsidRPr="00207A5F">
              <w:t>Integrated system for all partners</w:t>
            </w:r>
          </w:p>
        </w:tc>
        <w:tc>
          <w:tcPr>
            <w:tcW w:w="1870" w:type="dxa"/>
          </w:tcPr>
          <w:p w:rsidR="00207A5F" w:rsidRPr="00207A5F" w:rsidRDefault="00207A5F" w:rsidP="00AC25BF">
            <w:pPr>
              <w:spacing w:line="360" w:lineRule="auto"/>
            </w:pPr>
            <w:r w:rsidRPr="00207A5F">
              <w:t>How long it takes to quote a customer.</w:t>
            </w:r>
          </w:p>
        </w:tc>
        <w:tc>
          <w:tcPr>
            <w:tcW w:w="1870" w:type="dxa"/>
          </w:tcPr>
          <w:p w:rsidR="00207A5F" w:rsidRPr="00207A5F" w:rsidRDefault="00207A5F" w:rsidP="00AC25BF">
            <w:pPr>
              <w:spacing w:line="360" w:lineRule="auto"/>
            </w:pPr>
            <w:r w:rsidRPr="00207A5F">
              <w:t>12 mins</w:t>
            </w:r>
          </w:p>
        </w:tc>
        <w:tc>
          <w:tcPr>
            <w:tcW w:w="1870" w:type="dxa"/>
          </w:tcPr>
          <w:p w:rsidR="00207A5F" w:rsidRPr="00207A5F" w:rsidRDefault="00207A5F" w:rsidP="00AC25BF">
            <w:pPr>
              <w:spacing w:line="360" w:lineRule="auto"/>
            </w:pPr>
            <w:r w:rsidRPr="00207A5F">
              <w:t xml:space="preserve">Increase IT support and funding </w:t>
            </w:r>
          </w:p>
        </w:tc>
      </w:tr>
      <w:tr w:rsidR="00207A5F" w:rsidRPr="00207A5F" w:rsidTr="00AC25BF">
        <w:tc>
          <w:tcPr>
            <w:tcW w:w="1870" w:type="dxa"/>
          </w:tcPr>
          <w:p w:rsidR="00207A5F" w:rsidRPr="00207A5F" w:rsidRDefault="00207A5F" w:rsidP="00AC25BF">
            <w:pPr>
              <w:spacing w:line="360" w:lineRule="auto"/>
            </w:pPr>
            <w:r w:rsidRPr="00207A5F">
              <w:t>Learning &amp; Growth</w:t>
            </w:r>
          </w:p>
        </w:tc>
        <w:tc>
          <w:tcPr>
            <w:tcW w:w="1870" w:type="dxa"/>
          </w:tcPr>
          <w:p w:rsidR="00207A5F" w:rsidRPr="00207A5F" w:rsidRDefault="00207A5F" w:rsidP="00AC25BF">
            <w:pPr>
              <w:spacing w:line="360" w:lineRule="auto"/>
            </w:pPr>
            <w:r w:rsidRPr="00207A5F">
              <w:t>Analyze the trends that happen within states and partners.</w:t>
            </w:r>
          </w:p>
        </w:tc>
        <w:tc>
          <w:tcPr>
            <w:tcW w:w="1870" w:type="dxa"/>
          </w:tcPr>
          <w:p w:rsidR="00207A5F" w:rsidRPr="00207A5F" w:rsidRDefault="00207A5F" w:rsidP="00AC25BF">
            <w:pPr>
              <w:spacing w:line="360" w:lineRule="auto"/>
            </w:pPr>
            <w:r w:rsidRPr="00207A5F">
              <w:t>Reasons why certain states/partners have higher closure rates than others.</w:t>
            </w:r>
          </w:p>
        </w:tc>
        <w:tc>
          <w:tcPr>
            <w:tcW w:w="1870" w:type="dxa"/>
          </w:tcPr>
          <w:p w:rsidR="00207A5F" w:rsidRPr="00207A5F" w:rsidRDefault="00207A5F" w:rsidP="00AC25BF">
            <w:pPr>
              <w:spacing w:line="360" w:lineRule="auto"/>
            </w:pPr>
            <w:r w:rsidRPr="00207A5F">
              <w:t>40% closure rate</w:t>
            </w:r>
          </w:p>
        </w:tc>
        <w:tc>
          <w:tcPr>
            <w:tcW w:w="1870" w:type="dxa"/>
          </w:tcPr>
          <w:p w:rsidR="00207A5F" w:rsidRPr="00207A5F" w:rsidRDefault="00207A5F" w:rsidP="00AC25BF">
            <w:pPr>
              <w:spacing w:line="360" w:lineRule="auto"/>
            </w:pPr>
            <w:r w:rsidRPr="00207A5F">
              <w:t xml:space="preserve">Restructure the job description of the performance monitoring analysts. </w:t>
            </w:r>
          </w:p>
        </w:tc>
      </w:tr>
    </w:tbl>
    <w:p w:rsidR="00207A5F" w:rsidRPr="00207A5F" w:rsidRDefault="00207A5F" w:rsidP="00207A5F">
      <w:pPr>
        <w:spacing w:line="480" w:lineRule="auto"/>
      </w:pPr>
    </w:p>
    <w:p w:rsidR="00022EA7" w:rsidRPr="00207A5F" w:rsidRDefault="00022EA7" w:rsidP="00207A5F">
      <w:pPr>
        <w:spacing w:line="480" w:lineRule="auto"/>
      </w:pPr>
    </w:p>
    <w:p w:rsidR="00C65F12" w:rsidRPr="000A399C" w:rsidRDefault="00C65F12" w:rsidP="00207A5F">
      <w:pPr>
        <w:spacing w:line="480" w:lineRule="auto"/>
        <w:rPr>
          <w:b/>
        </w:rPr>
      </w:pPr>
      <w:r w:rsidRPr="000A399C">
        <w:rPr>
          <w:b/>
        </w:rPr>
        <w:t>Financial II</w:t>
      </w:r>
    </w:p>
    <w:p w:rsidR="00CB61F5" w:rsidRPr="00207A5F" w:rsidRDefault="00022EA7" w:rsidP="00207A5F">
      <w:pPr>
        <w:spacing w:line="480" w:lineRule="auto"/>
      </w:pPr>
      <w:r w:rsidRPr="00207A5F">
        <w:t xml:space="preserve">  </w:t>
      </w:r>
      <w:r w:rsidR="00CB61F5" w:rsidRPr="00207A5F">
        <w:t xml:space="preserve"> </w:t>
      </w:r>
    </w:p>
    <w:p w:rsidR="00C352C3" w:rsidRPr="00207A5F" w:rsidRDefault="00DB1CC1" w:rsidP="00207A5F">
      <w:pPr>
        <w:spacing w:line="480" w:lineRule="auto"/>
        <w:ind w:firstLine="720"/>
      </w:pPr>
      <w:r w:rsidRPr="00207A5F">
        <w:lastRenderedPageBreak/>
        <w:t>According to John Zinno, the president of the GEICO insurance agency “Auto and MOAT are both having record years</w:t>
      </w:r>
      <w:r w:rsidR="004000F9" w:rsidRPr="00207A5F">
        <w:t>,</w:t>
      </w:r>
      <w:r w:rsidRPr="00207A5F">
        <w:t xml:space="preserve"> </w:t>
      </w:r>
      <w:r w:rsidR="004000F9" w:rsidRPr="00207A5F">
        <w:t>to</w:t>
      </w:r>
      <w:r w:rsidRPr="00207A5F">
        <w:t xml:space="preserve"> penetrate the auto book of business we would have to open up a fourth location solely dedicated to</w:t>
      </w:r>
      <w:r w:rsidR="004000F9" w:rsidRPr="00207A5F">
        <w:t xml:space="preserve"> MOAT”. </w:t>
      </w:r>
      <w:r w:rsidR="00C65F12" w:rsidRPr="00207A5F">
        <w:t xml:space="preserve">The GEICO insurance agency is </w:t>
      </w:r>
      <w:r w:rsidRPr="00207A5F">
        <w:t xml:space="preserve">currently </w:t>
      </w:r>
      <w:r w:rsidR="00C65F12" w:rsidRPr="00207A5F">
        <w:t>not penetrating the auto b</w:t>
      </w:r>
      <w:r w:rsidRPr="00207A5F">
        <w:t>ook of business</w:t>
      </w:r>
      <w:r w:rsidR="004000F9" w:rsidRPr="00207A5F">
        <w:t xml:space="preserve"> because they are lacking the manpower to get it accomplished.</w:t>
      </w:r>
      <w:r w:rsidRPr="00207A5F">
        <w:t xml:space="preserve"> To penetrate the auto book of business they need to have more sales than the auto department. Even though the insurance agency has had record breaking months so has GEICO the insurance company. A few things to keep into perspective is that the auto application is shorter than the other products, the auto department also has more agents compared to the other departments because they have been around longer. It is hard to outsell departments that have more agents and shorter applications. </w:t>
      </w:r>
    </w:p>
    <w:p w:rsidR="00C352C3" w:rsidRPr="00207A5F" w:rsidRDefault="00C352C3" w:rsidP="00207A5F">
      <w:pPr>
        <w:spacing w:line="480" w:lineRule="auto"/>
      </w:pPr>
    </w:p>
    <w:p w:rsidR="00C352C3" w:rsidRPr="000A399C" w:rsidRDefault="00DB1CC1" w:rsidP="00207A5F">
      <w:pPr>
        <w:spacing w:line="480" w:lineRule="auto"/>
        <w:rPr>
          <w:b/>
        </w:rPr>
      </w:pPr>
      <w:r w:rsidRPr="000A399C">
        <w:rPr>
          <w:b/>
        </w:rPr>
        <w:t>Customer II</w:t>
      </w:r>
    </w:p>
    <w:p w:rsidR="00DB1CC1" w:rsidRPr="00207A5F" w:rsidRDefault="00DB1CC1" w:rsidP="00207A5F">
      <w:pPr>
        <w:spacing w:line="480" w:lineRule="auto"/>
      </w:pPr>
    </w:p>
    <w:p w:rsidR="009F1EE2" w:rsidRPr="00207A5F" w:rsidRDefault="004000F9" w:rsidP="00207A5F">
      <w:pPr>
        <w:spacing w:line="480" w:lineRule="auto"/>
        <w:ind w:firstLine="720"/>
      </w:pPr>
      <w:r w:rsidRPr="00207A5F">
        <w:t xml:space="preserve">Agents and management are more aware of where they stand with the customer surveys. Management has gotten into contact with analyst and they constantly track surveys and send them out to the floor so everyone is aware of what the customers are saying about their experience. The GEICO insurance agency is currently on track with increasing their 5 rated surveys. Awareness helped turning around the survey results for the agents which ends up changing it for the entire </w:t>
      </w:r>
      <w:r w:rsidR="009F1EE2" w:rsidRPr="00207A5F">
        <w:t>company. They are currently on pace by increasing their 5 rated surveys by 5%.</w:t>
      </w:r>
    </w:p>
    <w:p w:rsidR="009F1EE2" w:rsidRPr="00207A5F" w:rsidRDefault="009F1EE2" w:rsidP="00207A5F">
      <w:pPr>
        <w:spacing w:line="480" w:lineRule="auto"/>
      </w:pPr>
    </w:p>
    <w:p w:rsidR="009F1EE2" w:rsidRPr="000A399C" w:rsidRDefault="009F1EE2" w:rsidP="00207A5F">
      <w:pPr>
        <w:spacing w:line="480" w:lineRule="auto"/>
        <w:rPr>
          <w:b/>
        </w:rPr>
      </w:pPr>
      <w:r w:rsidRPr="000A399C">
        <w:rPr>
          <w:b/>
        </w:rPr>
        <w:t>Internal Business Process II</w:t>
      </w:r>
    </w:p>
    <w:p w:rsidR="009F1EE2" w:rsidRPr="00207A5F" w:rsidRDefault="009F1EE2" w:rsidP="00207A5F">
      <w:pPr>
        <w:spacing w:line="480" w:lineRule="auto"/>
      </w:pPr>
    </w:p>
    <w:p w:rsidR="00DB1CC1" w:rsidRPr="00207A5F" w:rsidRDefault="009F1EE2" w:rsidP="00207A5F">
      <w:pPr>
        <w:spacing w:line="480" w:lineRule="auto"/>
        <w:ind w:firstLine="720"/>
      </w:pPr>
      <w:r w:rsidRPr="00207A5F">
        <w:lastRenderedPageBreak/>
        <w:t>Systems have been released to make the job easier for the sales and service agents in the department. However,</w:t>
      </w:r>
      <w:r w:rsidR="004000F9" w:rsidRPr="00207A5F">
        <w:t xml:space="preserve"> </w:t>
      </w:r>
      <w:r w:rsidRPr="00207A5F">
        <w:t xml:space="preserve">the sales department currently does not have all the partners in one application. Since, agents must go check their guidelines, decline partners/customers, and go from one application to the other they are not quoting their customers in 12 mins on average. They are however headed in the right direction since one partner recently announced that they are willing to enter the integrated system. The less applications agents </w:t>
      </w:r>
      <w:r w:rsidR="006A6DA7" w:rsidRPr="00207A5F">
        <w:t>must</w:t>
      </w:r>
      <w:r w:rsidRPr="00207A5F">
        <w:t xml:space="preserve"> go through, the quicker they will be able to quote the customers. </w:t>
      </w:r>
    </w:p>
    <w:p w:rsidR="00C352C3" w:rsidRPr="00207A5F" w:rsidRDefault="00C352C3" w:rsidP="00207A5F">
      <w:pPr>
        <w:spacing w:line="480" w:lineRule="auto"/>
      </w:pPr>
    </w:p>
    <w:p w:rsidR="00C352C3" w:rsidRPr="000A399C" w:rsidRDefault="006A6DA7" w:rsidP="00207A5F">
      <w:pPr>
        <w:spacing w:line="480" w:lineRule="auto"/>
        <w:rPr>
          <w:b/>
        </w:rPr>
      </w:pPr>
      <w:r w:rsidRPr="000A399C">
        <w:rPr>
          <w:b/>
        </w:rPr>
        <w:t>Learning &amp; Growth II</w:t>
      </w:r>
    </w:p>
    <w:p w:rsidR="006A6DA7" w:rsidRPr="00207A5F" w:rsidRDefault="006A6DA7" w:rsidP="00207A5F">
      <w:pPr>
        <w:spacing w:line="480" w:lineRule="auto"/>
      </w:pPr>
    </w:p>
    <w:p w:rsidR="00C352C3" w:rsidRPr="00207A5F" w:rsidRDefault="006A6DA7" w:rsidP="000A399C">
      <w:pPr>
        <w:spacing w:line="480" w:lineRule="auto"/>
        <w:ind w:firstLine="720"/>
      </w:pPr>
      <w:r w:rsidRPr="00207A5F">
        <w:t xml:space="preserve">John Zinno stated, “We are currently spending 3.8 million to pay PMT (Performance Monitoring Team) to fill out an application. Are we using our PMA’s properly or can we get more out of them”? Mr. Zinno has pointed out on numerous occasions that he is not happy with the performance of the PMA’s because they are doing a task that a supervisor already does. He does not believe that our PMT staff can handle fact finding and coming up with solutions if the team was assigned a trend. He stated, “If we were to change the job description of the PMA’s it will </w:t>
      </w:r>
      <w:r w:rsidR="00207A5F" w:rsidRPr="00207A5F">
        <w:t>affect</w:t>
      </w:r>
      <w:r w:rsidRPr="00207A5F">
        <w:t xml:space="preserve"> </w:t>
      </w:r>
      <w:r w:rsidR="00207A5F" w:rsidRPr="00207A5F">
        <w:t xml:space="preserve">the entire company, we are to big”. As of right now the PMA’s currently still have their same job descriptions which is grading agents calls to see if they are executing as trained. PMT does have the ability to start over in the fourth location since it will be starting from the ground up. </w:t>
      </w:r>
    </w:p>
    <w:p w:rsidR="00C352C3" w:rsidRPr="00207A5F" w:rsidRDefault="00C352C3" w:rsidP="00C352C3">
      <w:pPr>
        <w:spacing w:line="360" w:lineRule="auto"/>
      </w:pPr>
    </w:p>
    <w:p w:rsidR="00C352C3" w:rsidRPr="00207A5F" w:rsidRDefault="00C352C3" w:rsidP="00C352C3">
      <w:pPr>
        <w:spacing w:line="360" w:lineRule="auto"/>
      </w:pPr>
    </w:p>
    <w:p w:rsidR="00C352C3" w:rsidRPr="00207A5F" w:rsidRDefault="00C352C3" w:rsidP="00C352C3">
      <w:pPr>
        <w:spacing w:line="360" w:lineRule="auto"/>
      </w:pPr>
    </w:p>
    <w:p w:rsidR="00207A5F" w:rsidRPr="00207A5F" w:rsidRDefault="00207A5F" w:rsidP="000A399C">
      <w:pPr>
        <w:spacing w:line="360" w:lineRule="auto"/>
      </w:pPr>
    </w:p>
    <w:p w:rsidR="00C352C3" w:rsidRPr="00207A5F" w:rsidRDefault="00C352C3" w:rsidP="00C352C3">
      <w:pPr>
        <w:spacing w:line="360" w:lineRule="auto"/>
        <w:jc w:val="center"/>
      </w:pPr>
      <w:r w:rsidRPr="00207A5F">
        <w:lastRenderedPageBreak/>
        <w:t>References</w:t>
      </w:r>
    </w:p>
    <w:p w:rsidR="00D0743C" w:rsidRDefault="00D0743C" w:rsidP="003D7283">
      <w:pPr>
        <w:spacing w:line="360" w:lineRule="auto"/>
      </w:pPr>
    </w:p>
    <w:p w:rsidR="00D0743C" w:rsidRDefault="00D0743C" w:rsidP="00D0743C">
      <w:pPr>
        <w:spacing w:line="360" w:lineRule="auto"/>
        <w:ind w:left="720" w:right="-720" w:hanging="720"/>
      </w:pPr>
      <w:r w:rsidRPr="00D0743C">
        <w:t>Heckert, S. E. (2011). You vs. mass media and technology: PowerPoint for today's short attention spans.</w:t>
      </w:r>
      <w:r w:rsidRPr="00D0743C">
        <w:rPr>
          <w:i/>
          <w:iCs/>
        </w:rPr>
        <w:t> Strategies: The Journal of Legal Marketing, 13</w:t>
      </w:r>
      <w:r w:rsidRPr="00D0743C">
        <w:t>(5), 14.</w:t>
      </w:r>
    </w:p>
    <w:p w:rsidR="00D0743C" w:rsidRDefault="00D0743C" w:rsidP="00D0743C">
      <w:pPr>
        <w:spacing w:line="360" w:lineRule="auto"/>
        <w:ind w:left="720" w:right="-720" w:hanging="720"/>
      </w:pPr>
    </w:p>
    <w:p w:rsidR="00D0743C" w:rsidRDefault="00D0743C" w:rsidP="00D0743C">
      <w:pPr>
        <w:spacing w:line="360" w:lineRule="auto"/>
        <w:ind w:left="720" w:right="-720" w:hanging="720"/>
      </w:pPr>
      <w:r w:rsidRPr="00207A5F">
        <w:t xml:space="preserve">Groeger, L., &amp; Buttle, F. (2014). Word-of-mouth marketing. European Journal of Marketing, 48(7/8), 1186-1208. doi:10.1108/EJM-02-2012-0086 </w:t>
      </w:r>
    </w:p>
    <w:p w:rsidR="00D0743C" w:rsidRDefault="00D0743C" w:rsidP="00D0743C">
      <w:pPr>
        <w:spacing w:line="360" w:lineRule="auto"/>
      </w:pPr>
    </w:p>
    <w:p w:rsidR="00D0743C" w:rsidRPr="00207A5F" w:rsidRDefault="00D0743C" w:rsidP="00D0743C">
      <w:pPr>
        <w:spacing w:line="360" w:lineRule="auto"/>
      </w:pPr>
      <w:r w:rsidRPr="00207A5F">
        <w:t>Zhou, J. (2017). Competitive bundling.</w:t>
      </w:r>
      <w:r w:rsidRPr="00207A5F">
        <w:rPr>
          <w:i/>
          <w:iCs/>
        </w:rPr>
        <w:t> Econometrica, 85</w:t>
      </w:r>
      <w:r w:rsidRPr="00207A5F">
        <w:t xml:space="preserve">(1), 145-172. doi:10.3982/ECTA14251 </w:t>
      </w:r>
    </w:p>
    <w:p w:rsidR="00D0743C" w:rsidRPr="00207A5F" w:rsidRDefault="00D0743C" w:rsidP="003D7283">
      <w:pPr>
        <w:spacing w:line="360" w:lineRule="auto"/>
      </w:pPr>
    </w:p>
    <w:sectPr w:rsidR="00D0743C" w:rsidRPr="00207A5F" w:rsidSect="006D29A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C23" w:rsidRDefault="00373C23" w:rsidP="009A59F6">
      <w:r>
        <w:separator/>
      </w:r>
    </w:p>
  </w:endnote>
  <w:endnote w:type="continuationSeparator" w:id="0">
    <w:p w:rsidR="00373C23" w:rsidRDefault="00373C23" w:rsidP="009A5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C23" w:rsidRDefault="00373C23" w:rsidP="009A59F6">
      <w:r>
        <w:separator/>
      </w:r>
    </w:p>
  </w:footnote>
  <w:footnote w:type="continuationSeparator" w:id="0">
    <w:p w:rsidR="00373C23" w:rsidRDefault="00373C23" w:rsidP="009A5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9AE" w:rsidRDefault="00320FFA">
    <w:pPr>
      <w:pStyle w:val="Header"/>
    </w:pPr>
    <w:r>
      <w:t>Running head:</w:t>
    </w:r>
    <w:r w:rsidR="006D29AE">
      <w:t xml:space="preserve"> LEARNING PROJECT</w:t>
    </w:r>
    <w:r w:rsidR="006D29AE">
      <w:tab/>
    </w:r>
    <w:r w:rsidR="006D29AE">
      <w:tab/>
    </w:r>
    <w:sdt>
      <w:sdtPr>
        <w:id w:val="-716047854"/>
        <w:docPartObj>
          <w:docPartGallery w:val="Page Numbers (Top of Page)"/>
          <w:docPartUnique/>
        </w:docPartObj>
      </w:sdtPr>
      <w:sdtEndPr>
        <w:rPr>
          <w:noProof/>
        </w:rPr>
      </w:sdtEndPr>
      <w:sdtContent>
        <w:r w:rsidR="006D29AE">
          <w:fldChar w:fldCharType="begin"/>
        </w:r>
        <w:r w:rsidR="006D29AE">
          <w:instrText xml:space="preserve"> PAGE   \* MERGEFORMAT </w:instrText>
        </w:r>
        <w:r w:rsidR="006D29AE">
          <w:fldChar w:fldCharType="separate"/>
        </w:r>
        <w:r w:rsidR="00A77638">
          <w:rPr>
            <w:noProof/>
          </w:rPr>
          <w:t>1</w:t>
        </w:r>
        <w:r w:rsidR="006D29AE">
          <w:rPr>
            <w:noProof/>
          </w:rPr>
          <w:fldChar w:fldCharType="end"/>
        </w:r>
      </w:sdtContent>
    </w:sdt>
  </w:p>
  <w:p w:rsidR="009A59F6" w:rsidRDefault="009A59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9AE" w:rsidRDefault="006D29AE">
    <w:pPr>
      <w:pStyle w:val="Header"/>
    </w:pPr>
    <w:r>
      <w:t>Running head: LEARNING PROJECT</w:t>
    </w:r>
    <w:r>
      <w:tab/>
    </w:r>
    <w:r>
      <w:tab/>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FFA" w:rsidRDefault="00320FFA">
    <w:pPr>
      <w:pStyle w:val="Header"/>
    </w:pPr>
    <w:r>
      <w:t xml:space="preserve"> LEARNING PROJECT</w:t>
    </w:r>
    <w:r>
      <w:tab/>
    </w:r>
    <w:r>
      <w:tab/>
    </w:r>
    <w:sdt>
      <w:sdtPr>
        <w:id w:val="189345680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77638">
          <w:rPr>
            <w:noProof/>
          </w:rPr>
          <w:t>9</w:t>
        </w:r>
        <w:r>
          <w:rPr>
            <w:noProof/>
          </w:rPr>
          <w:fldChar w:fldCharType="end"/>
        </w:r>
      </w:sdtContent>
    </w:sdt>
  </w:p>
  <w:p w:rsidR="00320FFA" w:rsidRDefault="00320F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676D7"/>
    <w:multiLevelType w:val="hybridMultilevel"/>
    <w:tmpl w:val="BF14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456240"/>
    <w:multiLevelType w:val="hybridMultilevel"/>
    <w:tmpl w:val="0B9E0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7A5205"/>
    <w:multiLevelType w:val="hybridMultilevel"/>
    <w:tmpl w:val="C464D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B870A2"/>
    <w:multiLevelType w:val="multilevel"/>
    <w:tmpl w:val="A8C2A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491953"/>
    <w:multiLevelType w:val="multilevel"/>
    <w:tmpl w:val="77A8D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4A27D6"/>
    <w:multiLevelType w:val="hybridMultilevel"/>
    <w:tmpl w:val="F8603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C25"/>
    <w:rsid w:val="00022EA7"/>
    <w:rsid w:val="000341B9"/>
    <w:rsid w:val="000906C8"/>
    <w:rsid w:val="000A399C"/>
    <w:rsid w:val="000D1C25"/>
    <w:rsid w:val="00165A71"/>
    <w:rsid w:val="0019768E"/>
    <w:rsid w:val="001E3377"/>
    <w:rsid w:val="00207A5F"/>
    <w:rsid w:val="00254F6B"/>
    <w:rsid w:val="00301E39"/>
    <w:rsid w:val="00320FFA"/>
    <w:rsid w:val="00373C23"/>
    <w:rsid w:val="003D7283"/>
    <w:rsid w:val="004000F9"/>
    <w:rsid w:val="00547354"/>
    <w:rsid w:val="00585A80"/>
    <w:rsid w:val="005B7253"/>
    <w:rsid w:val="006A6DA7"/>
    <w:rsid w:val="006D29AE"/>
    <w:rsid w:val="00792E35"/>
    <w:rsid w:val="007953F2"/>
    <w:rsid w:val="00821EBF"/>
    <w:rsid w:val="00840ED1"/>
    <w:rsid w:val="008A1140"/>
    <w:rsid w:val="008B0607"/>
    <w:rsid w:val="008C31B6"/>
    <w:rsid w:val="008D7F52"/>
    <w:rsid w:val="009326A3"/>
    <w:rsid w:val="009A59F6"/>
    <w:rsid w:val="009F1EE2"/>
    <w:rsid w:val="00A77638"/>
    <w:rsid w:val="00AA2229"/>
    <w:rsid w:val="00AF158A"/>
    <w:rsid w:val="00B05B44"/>
    <w:rsid w:val="00BA5F30"/>
    <w:rsid w:val="00C352C3"/>
    <w:rsid w:val="00C65F12"/>
    <w:rsid w:val="00CB61F5"/>
    <w:rsid w:val="00D0743C"/>
    <w:rsid w:val="00DB1CC1"/>
    <w:rsid w:val="00F63678"/>
    <w:rsid w:val="00FC4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9BC1A"/>
  <w15:chartTrackingRefBased/>
  <w15:docId w15:val="{9D457E5B-4F04-49D7-BFAF-0E00CC53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D1C2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7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7253"/>
    <w:pPr>
      <w:ind w:left="720"/>
      <w:contextualSpacing/>
    </w:pPr>
  </w:style>
  <w:style w:type="character" w:customStyle="1" w:styleId="apple-converted-space">
    <w:name w:val="apple-converted-space"/>
    <w:basedOn w:val="DefaultParagraphFont"/>
    <w:rsid w:val="00C352C3"/>
  </w:style>
  <w:style w:type="paragraph" w:styleId="Header">
    <w:name w:val="header"/>
    <w:basedOn w:val="Normal"/>
    <w:link w:val="HeaderChar"/>
    <w:uiPriority w:val="99"/>
    <w:unhideWhenUsed/>
    <w:rsid w:val="009A59F6"/>
    <w:pPr>
      <w:tabs>
        <w:tab w:val="center" w:pos="4680"/>
        <w:tab w:val="right" w:pos="9360"/>
      </w:tabs>
    </w:pPr>
  </w:style>
  <w:style w:type="character" w:customStyle="1" w:styleId="HeaderChar">
    <w:name w:val="Header Char"/>
    <w:basedOn w:val="DefaultParagraphFont"/>
    <w:link w:val="Header"/>
    <w:uiPriority w:val="99"/>
    <w:rsid w:val="009A59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59F6"/>
    <w:pPr>
      <w:tabs>
        <w:tab w:val="center" w:pos="4680"/>
        <w:tab w:val="right" w:pos="9360"/>
      </w:tabs>
    </w:pPr>
  </w:style>
  <w:style w:type="character" w:customStyle="1" w:styleId="FooterChar">
    <w:name w:val="Footer Char"/>
    <w:basedOn w:val="DefaultParagraphFont"/>
    <w:link w:val="Footer"/>
    <w:uiPriority w:val="99"/>
    <w:rsid w:val="009A59F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69086">
      <w:bodyDiv w:val="1"/>
      <w:marLeft w:val="0"/>
      <w:marRight w:val="0"/>
      <w:marTop w:val="0"/>
      <w:marBottom w:val="0"/>
      <w:divBdr>
        <w:top w:val="none" w:sz="0" w:space="0" w:color="auto"/>
        <w:left w:val="none" w:sz="0" w:space="0" w:color="auto"/>
        <w:bottom w:val="none" w:sz="0" w:space="0" w:color="auto"/>
        <w:right w:val="none" w:sz="0" w:space="0" w:color="auto"/>
      </w:divBdr>
      <w:divsChild>
        <w:div w:id="1779173683">
          <w:marLeft w:val="0"/>
          <w:marRight w:val="0"/>
          <w:marTop w:val="0"/>
          <w:marBottom w:val="0"/>
          <w:divBdr>
            <w:top w:val="none" w:sz="0" w:space="0" w:color="auto"/>
            <w:left w:val="none" w:sz="0" w:space="0" w:color="auto"/>
            <w:bottom w:val="none" w:sz="0" w:space="0" w:color="auto"/>
            <w:right w:val="none" w:sz="0" w:space="0" w:color="auto"/>
          </w:divBdr>
          <w:divsChild>
            <w:div w:id="663437933">
              <w:marLeft w:val="0"/>
              <w:marRight w:val="0"/>
              <w:marTop w:val="225"/>
              <w:marBottom w:val="0"/>
              <w:divBdr>
                <w:top w:val="none" w:sz="0" w:space="0" w:color="auto"/>
                <w:left w:val="none" w:sz="0" w:space="0" w:color="auto"/>
                <w:bottom w:val="none" w:sz="0" w:space="0" w:color="auto"/>
                <w:right w:val="none" w:sz="0" w:space="0" w:color="auto"/>
              </w:divBdr>
              <w:divsChild>
                <w:div w:id="189916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795917">
      <w:bodyDiv w:val="1"/>
      <w:marLeft w:val="0"/>
      <w:marRight w:val="0"/>
      <w:marTop w:val="0"/>
      <w:marBottom w:val="0"/>
      <w:divBdr>
        <w:top w:val="none" w:sz="0" w:space="0" w:color="auto"/>
        <w:left w:val="none" w:sz="0" w:space="0" w:color="auto"/>
        <w:bottom w:val="none" w:sz="0" w:space="0" w:color="auto"/>
        <w:right w:val="none" w:sz="0" w:space="0" w:color="auto"/>
      </w:divBdr>
      <w:divsChild>
        <w:div w:id="1285966837">
          <w:marLeft w:val="0"/>
          <w:marRight w:val="0"/>
          <w:marTop w:val="0"/>
          <w:marBottom w:val="0"/>
          <w:divBdr>
            <w:top w:val="none" w:sz="0" w:space="0" w:color="auto"/>
            <w:left w:val="none" w:sz="0" w:space="0" w:color="auto"/>
            <w:bottom w:val="none" w:sz="0" w:space="0" w:color="auto"/>
            <w:right w:val="none" w:sz="0" w:space="0" w:color="auto"/>
          </w:divBdr>
          <w:divsChild>
            <w:div w:id="1719628500">
              <w:marLeft w:val="0"/>
              <w:marRight w:val="0"/>
              <w:marTop w:val="225"/>
              <w:marBottom w:val="0"/>
              <w:divBdr>
                <w:top w:val="none" w:sz="0" w:space="0" w:color="auto"/>
                <w:left w:val="none" w:sz="0" w:space="0" w:color="auto"/>
                <w:bottom w:val="none" w:sz="0" w:space="0" w:color="auto"/>
                <w:right w:val="none" w:sz="0" w:space="0" w:color="auto"/>
              </w:divBdr>
              <w:divsChild>
                <w:div w:id="103064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557480">
      <w:bodyDiv w:val="1"/>
      <w:marLeft w:val="0"/>
      <w:marRight w:val="0"/>
      <w:marTop w:val="0"/>
      <w:marBottom w:val="0"/>
      <w:divBdr>
        <w:top w:val="none" w:sz="0" w:space="0" w:color="auto"/>
        <w:left w:val="none" w:sz="0" w:space="0" w:color="auto"/>
        <w:bottom w:val="none" w:sz="0" w:space="0" w:color="auto"/>
        <w:right w:val="none" w:sz="0" w:space="0" w:color="auto"/>
      </w:divBdr>
      <w:divsChild>
        <w:div w:id="112872811">
          <w:marLeft w:val="0"/>
          <w:marRight w:val="0"/>
          <w:marTop w:val="0"/>
          <w:marBottom w:val="0"/>
          <w:divBdr>
            <w:top w:val="none" w:sz="0" w:space="0" w:color="auto"/>
            <w:left w:val="none" w:sz="0" w:space="0" w:color="auto"/>
            <w:bottom w:val="none" w:sz="0" w:space="0" w:color="auto"/>
            <w:right w:val="none" w:sz="0" w:space="0" w:color="auto"/>
          </w:divBdr>
          <w:divsChild>
            <w:div w:id="1417899986">
              <w:marLeft w:val="0"/>
              <w:marRight w:val="0"/>
              <w:marTop w:val="225"/>
              <w:marBottom w:val="0"/>
              <w:divBdr>
                <w:top w:val="none" w:sz="0" w:space="0" w:color="auto"/>
                <w:left w:val="none" w:sz="0" w:space="0" w:color="auto"/>
                <w:bottom w:val="none" w:sz="0" w:space="0" w:color="auto"/>
                <w:right w:val="none" w:sz="0" w:space="0" w:color="auto"/>
              </w:divBdr>
              <w:divsChild>
                <w:div w:id="169476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951496">
      <w:bodyDiv w:val="1"/>
      <w:marLeft w:val="0"/>
      <w:marRight w:val="0"/>
      <w:marTop w:val="0"/>
      <w:marBottom w:val="0"/>
      <w:divBdr>
        <w:top w:val="none" w:sz="0" w:space="0" w:color="auto"/>
        <w:left w:val="none" w:sz="0" w:space="0" w:color="auto"/>
        <w:bottom w:val="none" w:sz="0" w:space="0" w:color="auto"/>
        <w:right w:val="none" w:sz="0" w:space="0" w:color="auto"/>
      </w:divBdr>
      <w:divsChild>
        <w:div w:id="294678383">
          <w:marLeft w:val="0"/>
          <w:marRight w:val="0"/>
          <w:marTop w:val="0"/>
          <w:marBottom w:val="0"/>
          <w:divBdr>
            <w:top w:val="none" w:sz="0" w:space="0" w:color="auto"/>
            <w:left w:val="none" w:sz="0" w:space="0" w:color="auto"/>
            <w:bottom w:val="none" w:sz="0" w:space="0" w:color="auto"/>
            <w:right w:val="none" w:sz="0" w:space="0" w:color="auto"/>
          </w:divBdr>
          <w:divsChild>
            <w:div w:id="490868974">
              <w:marLeft w:val="0"/>
              <w:marRight w:val="0"/>
              <w:marTop w:val="225"/>
              <w:marBottom w:val="0"/>
              <w:divBdr>
                <w:top w:val="none" w:sz="0" w:space="0" w:color="auto"/>
                <w:left w:val="none" w:sz="0" w:space="0" w:color="auto"/>
                <w:bottom w:val="none" w:sz="0" w:space="0" w:color="auto"/>
                <w:right w:val="none" w:sz="0" w:space="0" w:color="auto"/>
              </w:divBdr>
              <w:divsChild>
                <w:div w:id="17415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364167">
      <w:bodyDiv w:val="1"/>
      <w:marLeft w:val="0"/>
      <w:marRight w:val="0"/>
      <w:marTop w:val="0"/>
      <w:marBottom w:val="0"/>
      <w:divBdr>
        <w:top w:val="none" w:sz="0" w:space="0" w:color="auto"/>
        <w:left w:val="none" w:sz="0" w:space="0" w:color="auto"/>
        <w:bottom w:val="none" w:sz="0" w:space="0" w:color="auto"/>
        <w:right w:val="none" w:sz="0" w:space="0" w:color="auto"/>
      </w:divBdr>
      <w:divsChild>
        <w:div w:id="1654945939">
          <w:marLeft w:val="0"/>
          <w:marRight w:val="0"/>
          <w:marTop w:val="0"/>
          <w:marBottom w:val="0"/>
          <w:divBdr>
            <w:top w:val="none" w:sz="0" w:space="0" w:color="auto"/>
            <w:left w:val="none" w:sz="0" w:space="0" w:color="auto"/>
            <w:bottom w:val="none" w:sz="0" w:space="0" w:color="auto"/>
            <w:right w:val="none" w:sz="0" w:space="0" w:color="auto"/>
          </w:divBdr>
        </w:div>
        <w:div w:id="1409766816">
          <w:marLeft w:val="0"/>
          <w:marRight w:val="0"/>
          <w:marTop w:val="0"/>
          <w:marBottom w:val="0"/>
          <w:divBdr>
            <w:top w:val="none" w:sz="0" w:space="0" w:color="auto"/>
            <w:left w:val="none" w:sz="0" w:space="0" w:color="auto"/>
            <w:bottom w:val="none" w:sz="0" w:space="0" w:color="auto"/>
            <w:right w:val="none" w:sz="0" w:space="0" w:color="auto"/>
          </w:divBdr>
        </w:div>
        <w:div w:id="1825659846">
          <w:marLeft w:val="0"/>
          <w:marRight w:val="0"/>
          <w:marTop w:val="0"/>
          <w:marBottom w:val="0"/>
          <w:divBdr>
            <w:top w:val="none" w:sz="0" w:space="0" w:color="auto"/>
            <w:left w:val="none" w:sz="0" w:space="0" w:color="auto"/>
            <w:bottom w:val="none" w:sz="0" w:space="0" w:color="auto"/>
            <w:right w:val="none" w:sz="0" w:space="0" w:color="auto"/>
          </w:divBdr>
        </w:div>
        <w:div w:id="1723796523">
          <w:marLeft w:val="0"/>
          <w:marRight w:val="0"/>
          <w:marTop w:val="0"/>
          <w:marBottom w:val="0"/>
          <w:divBdr>
            <w:top w:val="none" w:sz="0" w:space="0" w:color="auto"/>
            <w:left w:val="none" w:sz="0" w:space="0" w:color="auto"/>
            <w:bottom w:val="none" w:sz="0" w:space="0" w:color="auto"/>
            <w:right w:val="none" w:sz="0" w:space="0" w:color="auto"/>
          </w:divBdr>
        </w:div>
        <w:div w:id="1655455156">
          <w:marLeft w:val="0"/>
          <w:marRight w:val="0"/>
          <w:marTop w:val="0"/>
          <w:marBottom w:val="0"/>
          <w:divBdr>
            <w:top w:val="none" w:sz="0" w:space="0" w:color="auto"/>
            <w:left w:val="none" w:sz="0" w:space="0" w:color="auto"/>
            <w:bottom w:val="none" w:sz="0" w:space="0" w:color="auto"/>
            <w:right w:val="none" w:sz="0" w:space="0" w:color="auto"/>
          </w:divBdr>
        </w:div>
      </w:divsChild>
    </w:div>
    <w:div w:id="1653095001">
      <w:bodyDiv w:val="1"/>
      <w:marLeft w:val="0"/>
      <w:marRight w:val="0"/>
      <w:marTop w:val="0"/>
      <w:marBottom w:val="0"/>
      <w:divBdr>
        <w:top w:val="none" w:sz="0" w:space="0" w:color="auto"/>
        <w:left w:val="none" w:sz="0" w:space="0" w:color="auto"/>
        <w:bottom w:val="none" w:sz="0" w:space="0" w:color="auto"/>
        <w:right w:val="none" w:sz="0" w:space="0" w:color="auto"/>
      </w:divBdr>
      <w:divsChild>
        <w:div w:id="1905137121">
          <w:marLeft w:val="0"/>
          <w:marRight w:val="0"/>
          <w:marTop w:val="0"/>
          <w:marBottom w:val="0"/>
          <w:divBdr>
            <w:top w:val="none" w:sz="0" w:space="0" w:color="auto"/>
            <w:left w:val="none" w:sz="0" w:space="0" w:color="auto"/>
            <w:bottom w:val="none" w:sz="0" w:space="0" w:color="auto"/>
            <w:right w:val="none" w:sz="0" w:space="0" w:color="auto"/>
          </w:divBdr>
        </w:div>
        <w:div w:id="1818645242">
          <w:marLeft w:val="0"/>
          <w:marRight w:val="0"/>
          <w:marTop w:val="0"/>
          <w:marBottom w:val="0"/>
          <w:divBdr>
            <w:top w:val="none" w:sz="0" w:space="0" w:color="auto"/>
            <w:left w:val="none" w:sz="0" w:space="0" w:color="auto"/>
            <w:bottom w:val="none" w:sz="0" w:space="0" w:color="auto"/>
            <w:right w:val="none" w:sz="0" w:space="0" w:color="auto"/>
          </w:divBdr>
        </w:div>
        <w:div w:id="1481649491">
          <w:marLeft w:val="0"/>
          <w:marRight w:val="0"/>
          <w:marTop w:val="0"/>
          <w:marBottom w:val="0"/>
          <w:divBdr>
            <w:top w:val="none" w:sz="0" w:space="0" w:color="auto"/>
            <w:left w:val="none" w:sz="0" w:space="0" w:color="auto"/>
            <w:bottom w:val="none" w:sz="0" w:space="0" w:color="auto"/>
            <w:right w:val="none" w:sz="0" w:space="0" w:color="auto"/>
          </w:divBdr>
        </w:div>
        <w:div w:id="1797140467">
          <w:marLeft w:val="0"/>
          <w:marRight w:val="0"/>
          <w:marTop w:val="0"/>
          <w:marBottom w:val="0"/>
          <w:divBdr>
            <w:top w:val="none" w:sz="0" w:space="0" w:color="auto"/>
            <w:left w:val="none" w:sz="0" w:space="0" w:color="auto"/>
            <w:bottom w:val="none" w:sz="0" w:space="0" w:color="auto"/>
            <w:right w:val="none" w:sz="0" w:space="0" w:color="auto"/>
          </w:divBdr>
        </w:div>
        <w:div w:id="7026945">
          <w:marLeft w:val="0"/>
          <w:marRight w:val="0"/>
          <w:marTop w:val="0"/>
          <w:marBottom w:val="0"/>
          <w:divBdr>
            <w:top w:val="none" w:sz="0" w:space="0" w:color="auto"/>
            <w:left w:val="none" w:sz="0" w:space="0" w:color="auto"/>
            <w:bottom w:val="none" w:sz="0" w:space="0" w:color="auto"/>
            <w:right w:val="none" w:sz="0" w:space="0" w:color="auto"/>
          </w:divBdr>
        </w:div>
      </w:divsChild>
    </w:div>
    <w:div w:id="203187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3.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8A187-7D72-4B4C-A498-9BB47B608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9</Pages>
  <Words>1648</Words>
  <Characters>9394</Characters>
  <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11020</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