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B2CE" w14:textId="77777777" w:rsidR="00B454B7" w:rsidRDefault="00B454B7" w:rsidP="00BA6771">
      <w:pPr>
        <w:pStyle w:val="BodyText"/>
        <w:ind w:firstLine="720"/>
      </w:pPr>
      <w:bookmarkStart w:id="0" w:name="_GoBack"/>
      <w:bookmarkEnd w:id="0"/>
    </w:p>
    <w:p w14:paraId="3FAF3A84" w14:textId="77777777" w:rsidR="00B454B7" w:rsidRDefault="00B454B7" w:rsidP="00BA6771">
      <w:pPr>
        <w:pStyle w:val="BodyText"/>
        <w:ind w:firstLine="720"/>
      </w:pPr>
    </w:p>
    <w:p w14:paraId="40649DD7" w14:textId="77777777" w:rsidR="00B454B7" w:rsidRDefault="00E92D40" w:rsidP="00E92D40">
      <w:pPr>
        <w:pStyle w:val="BodyText"/>
        <w:tabs>
          <w:tab w:val="left" w:pos="3765"/>
        </w:tabs>
        <w:ind w:firstLine="720"/>
      </w:pPr>
      <w:r>
        <w:tab/>
      </w:r>
    </w:p>
    <w:p w14:paraId="4B1FA2CB" w14:textId="77777777" w:rsidR="00AC09FE" w:rsidRPr="00AC09FE" w:rsidRDefault="00AC09FE" w:rsidP="00AC09FE">
      <w:pPr>
        <w:pStyle w:val="Heading1"/>
      </w:pPr>
      <w:r w:rsidRPr="00AC09FE">
        <w:rPr>
          <w:bCs/>
        </w:rPr>
        <w:t>Business Model and Strategic Plan Part III: Balanced Scorecard and Communication Plan</w:t>
      </w:r>
    </w:p>
    <w:p w14:paraId="32948B28" w14:textId="7A919D52" w:rsidR="00B454B7" w:rsidRDefault="00306377" w:rsidP="00572C79">
      <w:pPr>
        <w:pStyle w:val="Heading1"/>
      </w:pPr>
      <w:r w:rsidRPr="00306377">
        <w:rPr>
          <w:bCs/>
        </w:rPr>
        <w:t xml:space="preserve"> </w:t>
      </w:r>
      <w:r w:rsidR="00A91443">
        <w:t>Cory L Carrington</w:t>
      </w:r>
    </w:p>
    <w:p w14:paraId="07AB4551" w14:textId="5E2AFC9D" w:rsidR="00B454B7" w:rsidRDefault="00206416" w:rsidP="00572C79">
      <w:pPr>
        <w:pStyle w:val="Heading1"/>
      </w:pPr>
      <w:bookmarkStart w:id="1" w:name="bkAuthorAffil"/>
      <w:bookmarkEnd w:id="1"/>
      <w:r>
        <w:t>BUS/475</w:t>
      </w:r>
    </w:p>
    <w:p w14:paraId="508EE85A" w14:textId="54D01810" w:rsidR="004D3014" w:rsidRDefault="00A91443" w:rsidP="004D3014">
      <w:pPr>
        <w:pStyle w:val="BodyText"/>
        <w:ind w:firstLine="0"/>
        <w:jc w:val="center"/>
      </w:pPr>
      <w:r>
        <w:t>April 24, 2017</w:t>
      </w:r>
    </w:p>
    <w:p w14:paraId="1781BD56" w14:textId="77777777" w:rsidR="00A91443" w:rsidRPr="001B6870" w:rsidRDefault="00A91443" w:rsidP="00A91443">
      <w:pPr>
        <w:pStyle w:val="APAHeader"/>
      </w:pPr>
      <w:bookmarkStart w:id="2" w:name="bkFacultyName"/>
      <w:r w:rsidRPr="001B6870">
        <w:t>RAMZY NOEL</w:t>
      </w:r>
      <w:bookmarkEnd w:id="2"/>
    </w:p>
    <w:p w14:paraId="0BC8F3E7" w14:textId="72E35D5D" w:rsidR="00206416" w:rsidRPr="00206416" w:rsidRDefault="00206416" w:rsidP="00206416">
      <w:pPr>
        <w:pStyle w:val="BodyText"/>
        <w:jc w:val="center"/>
      </w:pPr>
    </w:p>
    <w:p w14:paraId="157499D1" w14:textId="18CD01C0" w:rsidR="004D3014" w:rsidRDefault="004D3014" w:rsidP="004D3014">
      <w:pPr>
        <w:pStyle w:val="BodyText"/>
        <w:ind w:firstLine="0"/>
        <w:jc w:val="center"/>
      </w:pPr>
    </w:p>
    <w:p w14:paraId="488F4082" w14:textId="77777777" w:rsidR="00306377" w:rsidRDefault="00306377" w:rsidP="004D3014">
      <w:pPr>
        <w:pStyle w:val="BodyText"/>
        <w:ind w:firstLine="0"/>
        <w:jc w:val="center"/>
      </w:pPr>
    </w:p>
    <w:p w14:paraId="353DA797" w14:textId="77777777" w:rsidR="009152F2" w:rsidRDefault="009152F2" w:rsidP="004D3014">
      <w:pPr>
        <w:pStyle w:val="BodyText"/>
        <w:ind w:firstLine="0"/>
        <w:jc w:val="center"/>
      </w:pPr>
    </w:p>
    <w:p w14:paraId="5414CF2C" w14:textId="77777777" w:rsidR="00C83ADB" w:rsidRPr="00C83ADB" w:rsidRDefault="00B454B7" w:rsidP="00C83ADB">
      <w:pPr>
        <w:pStyle w:val="Heading1"/>
        <w:rPr>
          <w:bCs/>
        </w:rPr>
      </w:pPr>
      <w:r>
        <w:br w:type="page"/>
      </w: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4770"/>
        <w:gridCol w:w="5850"/>
      </w:tblGrid>
      <w:tr w:rsidR="005B0F96" w:rsidRPr="005B0F96" w14:paraId="1CEC331F" w14:textId="77777777" w:rsidTr="008A25D1">
        <w:trPr>
          <w:trHeight w:val="1520"/>
        </w:trPr>
        <w:tc>
          <w:tcPr>
            <w:tcW w:w="10620" w:type="dxa"/>
            <w:gridSpan w:val="2"/>
          </w:tcPr>
          <w:p w14:paraId="7C0CB5BD" w14:textId="5BF0F35E" w:rsidR="008A25D1" w:rsidRPr="008A25D1" w:rsidRDefault="005B0F96" w:rsidP="008A25D1">
            <w:pPr>
              <w:pStyle w:val="BodyText"/>
              <w:ind w:left="720"/>
              <w:jc w:val="center"/>
              <w:rPr>
                <w:bCs/>
              </w:rPr>
            </w:pPr>
            <w:r w:rsidRPr="005B0F96">
              <w:rPr>
                <w:bCs/>
              </w:rPr>
              <w:lastRenderedPageBreak/>
              <w:t>Shareholder Value or Financial Perspective</w:t>
            </w:r>
            <w:r w:rsidR="008A25D1">
              <w:rPr>
                <w:bCs/>
              </w:rPr>
              <w:t xml:space="preserve"> </w:t>
            </w:r>
            <w:r w:rsidR="008A25D1" w:rsidRPr="008A25D1">
              <w:rPr>
                <w:bCs/>
              </w:rPr>
              <w:t>Balanced Scorecard</w:t>
            </w:r>
          </w:p>
          <w:p w14:paraId="0939961D" w14:textId="77777777" w:rsidR="008A25D1" w:rsidRPr="005B0F96" w:rsidRDefault="008A25D1" w:rsidP="005B0F96">
            <w:pPr>
              <w:pStyle w:val="BodyText"/>
              <w:ind w:left="720"/>
              <w:jc w:val="center"/>
              <w:rPr>
                <w:bCs/>
              </w:rPr>
            </w:pPr>
          </w:p>
          <w:p w14:paraId="253C7F4B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</w:tr>
      <w:tr w:rsidR="005B0F96" w:rsidRPr="005B0F96" w14:paraId="62839512" w14:textId="77777777" w:rsidTr="005B0F96">
        <w:tc>
          <w:tcPr>
            <w:tcW w:w="4770" w:type="dxa"/>
          </w:tcPr>
          <w:p w14:paraId="2C71DBB1" w14:textId="77777777" w:rsidR="005B0F96" w:rsidRPr="005B0F96" w:rsidRDefault="005B0F96" w:rsidP="00D36F59">
            <w:pPr>
              <w:pStyle w:val="BodyText"/>
              <w:ind w:firstLine="0"/>
              <w:rPr>
                <w:bCs/>
              </w:rPr>
            </w:pPr>
            <w:r w:rsidRPr="005B0F96">
              <w:rPr>
                <w:bCs/>
              </w:rPr>
              <w:t>Market share</w:t>
            </w:r>
          </w:p>
          <w:p w14:paraId="2705EE51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  <w:tc>
          <w:tcPr>
            <w:tcW w:w="5850" w:type="dxa"/>
          </w:tcPr>
          <w:p w14:paraId="29946B2D" w14:textId="65A6C608" w:rsidR="005B0F96" w:rsidRPr="005B0F96" w:rsidRDefault="006F60CB" w:rsidP="00D36F59">
            <w:pPr>
              <w:pStyle w:val="BodyText"/>
              <w:ind w:firstLine="0"/>
              <w:rPr>
                <w:bCs/>
              </w:rPr>
            </w:pPr>
            <w:proofErr w:type="spellStart"/>
            <w:r>
              <w:t>Soco’Robics</w:t>
            </w:r>
            <w:proofErr w:type="spellEnd"/>
            <w:r>
              <w:t xml:space="preserve"> Fitness Studio </w:t>
            </w:r>
            <w:r w:rsidR="00E4364B">
              <w:rPr>
                <w:bCs/>
              </w:rPr>
              <w:t>can double</w:t>
            </w:r>
            <w:r w:rsidR="005B0F96" w:rsidRPr="005B0F96">
              <w:rPr>
                <w:bCs/>
              </w:rPr>
              <w:t xml:space="preserve"> their m</w:t>
            </w:r>
            <w:r w:rsidR="00E4364B">
              <w:rPr>
                <w:bCs/>
              </w:rPr>
              <w:t>arket share for the new idea</w:t>
            </w:r>
            <w:r w:rsidR="005B0F96" w:rsidRPr="005B0F96">
              <w:rPr>
                <w:bCs/>
              </w:rPr>
              <w:t xml:space="preserve"> by focusing on gaining new c</w:t>
            </w:r>
            <w:r w:rsidR="00E4364B">
              <w:rPr>
                <w:bCs/>
              </w:rPr>
              <w:t>lients</w:t>
            </w:r>
            <w:r w:rsidR="005B0F96" w:rsidRPr="005B0F96">
              <w:rPr>
                <w:bCs/>
              </w:rPr>
              <w:t xml:space="preserve"> </w:t>
            </w:r>
            <w:r w:rsidR="00E4364B">
              <w:rPr>
                <w:bCs/>
              </w:rPr>
              <w:t xml:space="preserve">by </w:t>
            </w:r>
            <w:r w:rsidR="005B0F96" w:rsidRPr="005B0F96">
              <w:rPr>
                <w:bCs/>
              </w:rPr>
              <w:t>advertising online, email, physical promotions (billboards or commercials).</w:t>
            </w:r>
          </w:p>
          <w:p w14:paraId="3DE05758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</w:tr>
      <w:tr w:rsidR="005B0F96" w:rsidRPr="005B0F96" w14:paraId="7E8F5926" w14:textId="77777777" w:rsidTr="005B0F96">
        <w:tc>
          <w:tcPr>
            <w:tcW w:w="4770" w:type="dxa"/>
          </w:tcPr>
          <w:p w14:paraId="6CFAC607" w14:textId="77777777" w:rsidR="005B0F96" w:rsidRPr="005B0F96" w:rsidRDefault="005B0F96" w:rsidP="00D36F59">
            <w:pPr>
              <w:pStyle w:val="BodyText"/>
              <w:ind w:firstLine="0"/>
              <w:rPr>
                <w:bCs/>
              </w:rPr>
            </w:pPr>
            <w:r w:rsidRPr="005B0F96">
              <w:rPr>
                <w:bCs/>
              </w:rPr>
              <w:t>Revenues and costs</w:t>
            </w:r>
          </w:p>
          <w:p w14:paraId="6B8BE95C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  <w:tc>
          <w:tcPr>
            <w:tcW w:w="5850" w:type="dxa"/>
          </w:tcPr>
          <w:p w14:paraId="71846122" w14:textId="02FD9519" w:rsidR="005B0F96" w:rsidRPr="005B0F96" w:rsidRDefault="00E4364B" w:rsidP="00D36F59">
            <w:pPr>
              <w:pStyle w:val="BodyText"/>
              <w:ind w:firstLine="0"/>
              <w:rPr>
                <w:bCs/>
              </w:rPr>
            </w:pPr>
            <w:r>
              <w:rPr>
                <w:bCs/>
              </w:rPr>
              <w:t xml:space="preserve"> Can lower the cost of this new service by looking for </w:t>
            </w:r>
            <w:r w:rsidR="005B0F96" w:rsidRPr="005B0F96">
              <w:rPr>
                <w:bCs/>
              </w:rPr>
              <w:t>equipment and manufacturing</w:t>
            </w:r>
            <w:r>
              <w:rPr>
                <w:bCs/>
              </w:rPr>
              <w:t xml:space="preserve"> at a lower price</w:t>
            </w:r>
            <w:r w:rsidR="005B0F96" w:rsidRPr="005B0F96">
              <w:rPr>
                <w:bCs/>
              </w:rPr>
              <w:t xml:space="preserve">. </w:t>
            </w:r>
          </w:p>
        </w:tc>
      </w:tr>
      <w:tr w:rsidR="005B0F96" w:rsidRPr="005B0F96" w14:paraId="1740656F" w14:textId="77777777" w:rsidTr="005B0F96">
        <w:tc>
          <w:tcPr>
            <w:tcW w:w="4770" w:type="dxa"/>
          </w:tcPr>
          <w:p w14:paraId="5C5BF420" w14:textId="77777777" w:rsidR="005B0F96" w:rsidRPr="005B0F96" w:rsidRDefault="005B0F96" w:rsidP="00D36F59">
            <w:pPr>
              <w:pStyle w:val="BodyText"/>
              <w:ind w:firstLine="0"/>
              <w:rPr>
                <w:bCs/>
              </w:rPr>
            </w:pPr>
            <w:r w:rsidRPr="005B0F96">
              <w:rPr>
                <w:bCs/>
              </w:rPr>
              <w:t>Profitability</w:t>
            </w:r>
          </w:p>
          <w:p w14:paraId="4EB14A10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  <w:tc>
          <w:tcPr>
            <w:tcW w:w="5850" w:type="dxa"/>
          </w:tcPr>
          <w:p w14:paraId="02732ADF" w14:textId="125AF515" w:rsidR="005B0F96" w:rsidRPr="005B0F96" w:rsidRDefault="006F60CB" w:rsidP="00670AAF">
            <w:pPr>
              <w:pStyle w:val="BodyText"/>
              <w:ind w:firstLine="0"/>
              <w:rPr>
                <w:bCs/>
              </w:rPr>
            </w:pPr>
            <w:proofErr w:type="spellStart"/>
            <w:r>
              <w:t>Soco’Robics</w:t>
            </w:r>
            <w:proofErr w:type="spellEnd"/>
            <w:r>
              <w:t xml:space="preserve"> Fitness Studio </w:t>
            </w:r>
            <w:r w:rsidR="005B0F96" w:rsidRPr="005B0F96">
              <w:rPr>
                <w:bCs/>
              </w:rPr>
              <w:t>can boost the profitabili</w:t>
            </w:r>
            <w:r w:rsidR="00670AAF">
              <w:rPr>
                <w:bCs/>
              </w:rPr>
              <w:t>ty of the division by suggesting to its</w:t>
            </w:r>
            <w:r w:rsidR="005B0F96" w:rsidRPr="005B0F96">
              <w:rPr>
                <w:bCs/>
              </w:rPr>
              <w:t xml:space="preserve"> current </w:t>
            </w:r>
            <w:r w:rsidR="00670AAF">
              <w:rPr>
                <w:bCs/>
              </w:rPr>
              <w:t>clients to</w:t>
            </w:r>
            <w:r w:rsidR="005B0F96" w:rsidRPr="005B0F96">
              <w:rPr>
                <w:bCs/>
              </w:rPr>
              <w:t xml:space="preserve"> purchasi</w:t>
            </w:r>
            <w:r w:rsidR="00670AAF">
              <w:rPr>
                <w:bCs/>
              </w:rPr>
              <w:t>ng the program by adding it as</w:t>
            </w:r>
            <w:r w:rsidR="00E4364B">
              <w:rPr>
                <w:bCs/>
              </w:rPr>
              <w:t xml:space="preserve"> lower cost </w:t>
            </w:r>
            <w:r w:rsidR="005B0F96" w:rsidRPr="005B0F96">
              <w:rPr>
                <w:bCs/>
              </w:rPr>
              <w:t xml:space="preserve">because </w:t>
            </w:r>
            <w:r w:rsidR="00E4364B">
              <w:rPr>
                <w:bCs/>
              </w:rPr>
              <w:t xml:space="preserve">of </w:t>
            </w:r>
            <w:r w:rsidR="005B0F96" w:rsidRPr="005B0F96">
              <w:rPr>
                <w:bCs/>
              </w:rPr>
              <w:t>their member status or o</w:t>
            </w:r>
            <w:r w:rsidR="00670AAF">
              <w:rPr>
                <w:bCs/>
              </w:rPr>
              <w:t>ffer promotions like 30 day test run</w:t>
            </w:r>
            <w:r w:rsidR="005B0F96" w:rsidRPr="005B0F96">
              <w:rPr>
                <w:bCs/>
              </w:rPr>
              <w:t xml:space="preserve"> </w:t>
            </w:r>
            <w:r w:rsidR="00D36F59">
              <w:rPr>
                <w:bCs/>
              </w:rPr>
              <w:t>to gain interest in the service.</w:t>
            </w:r>
            <w:r w:rsidR="005B0F96" w:rsidRPr="005B0F96">
              <w:rPr>
                <w:bCs/>
              </w:rPr>
              <w:t xml:space="preserve"> </w:t>
            </w:r>
          </w:p>
        </w:tc>
      </w:tr>
      <w:tr w:rsidR="005B0F96" w:rsidRPr="005B0F96" w14:paraId="7CBDE29C" w14:textId="77777777" w:rsidTr="005B0F96">
        <w:trPr>
          <w:trHeight w:val="93"/>
        </w:trPr>
        <w:tc>
          <w:tcPr>
            <w:tcW w:w="4770" w:type="dxa"/>
          </w:tcPr>
          <w:p w14:paraId="1C80248D" w14:textId="77777777" w:rsidR="005B0F96" w:rsidRPr="005B0F96" w:rsidRDefault="005B0F96" w:rsidP="00D36F59">
            <w:pPr>
              <w:pStyle w:val="BodyText"/>
              <w:ind w:firstLine="0"/>
              <w:rPr>
                <w:bCs/>
              </w:rPr>
            </w:pPr>
            <w:r w:rsidRPr="005B0F96">
              <w:rPr>
                <w:bCs/>
              </w:rPr>
              <w:t>Competitive position</w:t>
            </w:r>
          </w:p>
          <w:p w14:paraId="7B06FBCD" w14:textId="77777777" w:rsidR="005B0F96" w:rsidRPr="005B0F96" w:rsidRDefault="005B0F96" w:rsidP="005B0F96">
            <w:pPr>
              <w:pStyle w:val="BodyText"/>
              <w:ind w:left="720"/>
              <w:jc w:val="center"/>
              <w:rPr>
                <w:bCs/>
              </w:rPr>
            </w:pPr>
          </w:p>
        </w:tc>
        <w:tc>
          <w:tcPr>
            <w:tcW w:w="5850" w:type="dxa"/>
          </w:tcPr>
          <w:p w14:paraId="55F6EBB8" w14:textId="17911228" w:rsidR="005B0F96" w:rsidRPr="005B0F96" w:rsidRDefault="00A91443" w:rsidP="0071764C">
            <w:pPr>
              <w:pStyle w:val="BodyText"/>
              <w:ind w:firstLine="0"/>
              <w:rPr>
                <w:bCs/>
              </w:rPr>
            </w:pPr>
            <w:proofErr w:type="spellStart"/>
            <w:r>
              <w:t>Soco’Robics</w:t>
            </w:r>
            <w:proofErr w:type="spellEnd"/>
            <w:r w:rsidR="0071764C">
              <w:rPr>
                <w:bCs/>
              </w:rPr>
              <w:t xml:space="preserve"> will be on top</w:t>
            </w:r>
            <w:r w:rsidR="005B0F96" w:rsidRPr="005B0F96">
              <w:rPr>
                <w:bCs/>
              </w:rPr>
              <w:t xml:space="preserve"> by focusing on the unique and rare features that the </w:t>
            </w:r>
            <w:r w:rsidR="0071764C" w:rsidRPr="005B0F96">
              <w:rPr>
                <w:bCs/>
              </w:rPr>
              <w:t xml:space="preserve">program </w:t>
            </w:r>
            <w:r w:rsidR="0071764C">
              <w:rPr>
                <w:bCs/>
              </w:rPr>
              <w:t>brings to the table over its</w:t>
            </w:r>
            <w:r w:rsidR="005B0F96" w:rsidRPr="005B0F96">
              <w:rPr>
                <w:bCs/>
              </w:rPr>
              <w:t xml:space="preserve"> competition. </w:t>
            </w:r>
          </w:p>
        </w:tc>
      </w:tr>
    </w:tbl>
    <w:p w14:paraId="51648A20" w14:textId="77777777" w:rsidR="00FA0837" w:rsidRDefault="00FA0837" w:rsidP="00E62E84">
      <w:pPr>
        <w:pStyle w:val="BodyText"/>
        <w:ind w:firstLine="0"/>
        <w:rPr>
          <w:bCs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4770"/>
        <w:gridCol w:w="5850"/>
      </w:tblGrid>
      <w:tr w:rsidR="00E62E84" w:rsidRPr="00E62E84" w14:paraId="6CBB3A48" w14:textId="77777777" w:rsidTr="00E62E84">
        <w:tc>
          <w:tcPr>
            <w:tcW w:w="10620" w:type="dxa"/>
            <w:gridSpan w:val="2"/>
          </w:tcPr>
          <w:p w14:paraId="68E9E2A7" w14:textId="46A99952" w:rsidR="008A25D1" w:rsidRPr="008A25D1" w:rsidRDefault="00E62E84" w:rsidP="008A25D1">
            <w:pPr>
              <w:pStyle w:val="BodyText"/>
              <w:jc w:val="center"/>
              <w:rPr>
                <w:bCs/>
              </w:rPr>
            </w:pPr>
            <w:r w:rsidRPr="00E62E84">
              <w:rPr>
                <w:bCs/>
              </w:rPr>
              <w:t>Customer Value Perspective</w:t>
            </w:r>
            <w:r w:rsidR="008A25D1">
              <w:rPr>
                <w:bCs/>
              </w:rPr>
              <w:t xml:space="preserve"> </w:t>
            </w:r>
            <w:r w:rsidR="008A25D1" w:rsidRPr="008A25D1">
              <w:rPr>
                <w:bCs/>
              </w:rPr>
              <w:t>Balanced Scorecard</w:t>
            </w:r>
          </w:p>
          <w:p w14:paraId="41AB9BD1" w14:textId="77777777" w:rsidR="00E62E84" w:rsidRPr="00E62E84" w:rsidRDefault="00E62E84" w:rsidP="00E62E84">
            <w:pPr>
              <w:pStyle w:val="BodyText"/>
              <w:jc w:val="center"/>
              <w:rPr>
                <w:bCs/>
              </w:rPr>
            </w:pPr>
          </w:p>
          <w:p w14:paraId="6F856D33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</w:tr>
      <w:tr w:rsidR="00E62E84" w:rsidRPr="00E62E84" w14:paraId="7FB090FF" w14:textId="77777777" w:rsidTr="00E62E84">
        <w:tc>
          <w:tcPr>
            <w:tcW w:w="4770" w:type="dxa"/>
          </w:tcPr>
          <w:p w14:paraId="65B7C6A1" w14:textId="77777777" w:rsidR="00E62E84" w:rsidRPr="00E62E84" w:rsidRDefault="00E62E84" w:rsidP="00D36F59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Customer retention or turnover</w:t>
            </w:r>
          </w:p>
          <w:p w14:paraId="564BECAC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  <w:p w14:paraId="39C368B0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  <w:tc>
          <w:tcPr>
            <w:tcW w:w="5850" w:type="dxa"/>
          </w:tcPr>
          <w:p w14:paraId="1893F87D" w14:textId="70B7154C" w:rsidR="00E62E84" w:rsidRPr="00E62E84" w:rsidRDefault="004413A7" w:rsidP="00D36F59">
            <w:pPr>
              <w:pStyle w:val="BodyText"/>
              <w:ind w:firstLine="0"/>
              <w:rPr>
                <w:bCs/>
              </w:rPr>
            </w:pPr>
            <w:r>
              <w:rPr>
                <w:bCs/>
              </w:rPr>
              <w:lastRenderedPageBreak/>
              <w:t xml:space="preserve">Clients stop going to gyms </w:t>
            </w:r>
            <w:r w:rsidR="00E62E84" w:rsidRPr="00E62E84">
              <w:rPr>
                <w:bCs/>
              </w:rPr>
              <w:t>because the</w:t>
            </w:r>
            <w:r w:rsidR="00730A7D">
              <w:rPr>
                <w:bCs/>
              </w:rPr>
              <w:t xml:space="preserve">y do not </w:t>
            </w:r>
            <w:r w:rsidR="009625F0">
              <w:rPr>
                <w:bCs/>
              </w:rPr>
              <w:t>have time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for it</w:t>
            </w:r>
            <w:r w:rsidR="00E62E84" w:rsidRPr="00E62E84">
              <w:rPr>
                <w:bCs/>
              </w:rPr>
              <w:t xml:space="preserve">, so </w:t>
            </w:r>
            <w:proofErr w:type="spellStart"/>
            <w:r w:rsidR="006F60CB">
              <w:t>Soco’Robics</w:t>
            </w:r>
            <w:proofErr w:type="spellEnd"/>
            <w:r w:rsidR="006F60CB">
              <w:t xml:space="preserve"> Fitness Studio </w:t>
            </w:r>
            <w:r w:rsidR="00E62E84" w:rsidRPr="00E62E84">
              <w:rPr>
                <w:bCs/>
              </w:rPr>
              <w:t xml:space="preserve">can use the new program as a retention tool for customers. </w:t>
            </w:r>
          </w:p>
        </w:tc>
      </w:tr>
      <w:tr w:rsidR="00E62E84" w:rsidRPr="00E62E84" w14:paraId="68AFBFBA" w14:textId="77777777" w:rsidTr="00E62E84">
        <w:tc>
          <w:tcPr>
            <w:tcW w:w="4770" w:type="dxa"/>
          </w:tcPr>
          <w:p w14:paraId="33B792AE" w14:textId="77777777" w:rsidR="00E62E84" w:rsidRPr="00E62E84" w:rsidRDefault="00E62E84" w:rsidP="00D36F59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lastRenderedPageBreak/>
              <w:t>Customer satisfaction</w:t>
            </w:r>
          </w:p>
          <w:p w14:paraId="2482E36C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  <w:tc>
          <w:tcPr>
            <w:tcW w:w="5850" w:type="dxa"/>
          </w:tcPr>
          <w:p w14:paraId="4C5B6147" w14:textId="0207DC10" w:rsidR="00E62E84" w:rsidRPr="00E62E84" w:rsidRDefault="00B71326" w:rsidP="00D36F59">
            <w:pPr>
              <w:pStyle w:val="BodyText"/>
              <w:ind w:firstLine="0"/>
              <w:rPr>
                <w:bCs/>
              </w:rPr>
            </w:pPr>
            <w:r>
              <w:t>“</w:t>
            </w:r>
            <w:proofErr w:type="spellStart"/>
            <w:r w:rsidR="006F60CB">
              <w:t>Soco’Robics</w:t>
            </w:r>
            <w:proofErr w:type="spellEnd"/>
            <w:r w:rsidR="006F60CB">
              <w:t xml:space="preserve"> Fitness Studio </w:t>
            </w:r>
            <w:r w:rsidR="00E62E84" w:rsidRPr="00E62E84">
              <w:rPr>
                <w:bCs/>
              </w:rPr>
              <w:t xml:space="preserve">goal is to make exercising convenient, fun, and affordable for </w:t>
            </w:r>
            <w:r w:rsidR="00730A7D">
              <w:rPr>
                <w:bCs/>
              </w:rPr>
              <w:t>clients</w:t>
            </w:r>
            <w:r w:rsidR="00E62E84" w:rsidRPr="00E62E84">
              <w:rPr>
                <w:bCs/>
              </w:rPr>
              <w:t>. And the new division is convenient, fun, and it will be available at an affordable price based on market value of the service.</w:t>
            </w:r>
            <w:r>
              <w:rPr>
                <w:bCs/>
              </w:rPr>
              <w:t>” (Carrington, 2017)</w:t>
            </w:r>
          </w:p>
        </w:tc>
      </w:tr>
      <w:tr w:rsidR="00E62E84" w:rsidRPr="00E62E84" w14:paraId="63DC100C" w14:textId="77777777" w:rsidTr="00E62E84">
        <w:tc>
          <w:tcPr>
            <w:tcW w:w="4770" w:type="dxa"/>
          </w:tcPr>
          <w:p w14:paraId="395B21BB" w14:textId="77777777" w:rsidR="00E62E84" w:rsidRPr="00E62E84" w:rsidRDefault="00E62E84" w:rsidP="00D36F59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Customer value</w:t>
            </w:r>
          </w:p>
          <w:p w14:paraId="7829D0A2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  <w:tc>
          <w:tcPr>
            <w:tcW w:w="5850" w:type="dxa"/>
          </w:tcPr>
          <w:p w14:paraId="7735BE8D" w14:textId="12A56B47" w:rsidR="00E62E84" w:rsidRPr="00E62E84" w:rsidRDefault="00E62E84" w:rsidP="00D36F59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 xml:space="preserve">By implementing this new service for </w:t>
            </w:r>
            <w:r w:rsidR="00730A7D">
              <w:rPr>
                <w:bCs/>
              </w:rPr>
              <w:t>clients</w:t>
            </w:r>
            <w:r w:rsidRPr="00E62E84">
              <w:rPr>
                <w:bCs/>
              </w:rPr>
              <w:t xml:space="preserve">, </w:t>
            </w:r>
            <w:proofErr w:type="spellStart"/>
            <w:r w:rsidR="006F60CB">
              <w:t>Soco’Robics</w:t>
            </w:r>
            <w:proofErr w:type="spellEnd"/>
            <w:r w:rsidR="006F60CB">
              <w:t xml:space="preserve"> Fitness Studio </w:t>
            </w:r>
            <w:r w:rsidRPr="00E62E84">
              <w:rPr>
                <w:bCs/>
              </w:rPr>
              <w:t xml:space="preserve">display value for their </w:t>
            </w:r>
            <w:r w:rsidR="00EA1C77">
              <w:rPr>
                <w:bCs/>
              </w:rPr>
              <w:t>client’s</w:t>
            </w:r>
            <w:r w:rsidR="00730A7D" w:rsidRPr="00E62E84">
              <w:rPr>
                <w:bCs/>
              </w:rPr>
              <w:t xml:space="preserve"> </w:t>
            </w:r>
            <w:r w:rsidRPr="00E62E84">
              <w:rPr>
                <w:bCs/>
              </w:rPr>
              <w:t>goals to stay fit</w:t>
            </w:r>
            <w:r w:rsidR="00730A7D">
              <w:rPr>
                <w:bCs/>
              </w:rPr>
              <w:t xml:space="preserve"> in convenient affordable fashion</w:t>
            </w:r>
            <w:r w:rsidRPr="00E62E84">
              <w:rPr>
                <w:bCs/>
              </w:rPr>
              <w:t>.</w:t>
            </w:r>
          </w:p>
        </w:tc>
      </w:tr>
    </w:tbl>
    <w:p w14:paraId="7C80A9E8" w14:textId="77777777" w:rsidR="00E62E84" w:rsidRDefault="00E62E84" w:rsidP="00E62E84">
      <w:pPr>
        <w:pStyle w:val="BodyText"/>
        <w:ind w:firstLine="0"/>
        <w:rPr>
          <w:bCs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4770"/>
        <w:gridCol w:w="5850"/>
      </w:tblGrid>
      <w:tr w:rsidR="00E62E84" w:rsidRPr="00E62E84" w14:paraId="1B5BED4A" w14:textId="77777777" w:rsidTr="00E62E84">
        <w:tc>
          <w:tcPr>
            <w:tcW w:w="10620" w:type="dxa"/>
            <w:gridSpan w:val="2"/>
          </w:tcPr>
          <w:p w14:paraId="78958478" w14:textId="7557BD7F" w:rsidR="00E62E84" w:rsidRPr="00E62E84" w:rsidRDefault="00E62E84" w:rsidP="00D36F59">
            <w:pPr>
              <w:pStyle w:val="BodyText"/>
              <w:jc w:val="center"/>
              <w:rPr>
                <w:bCs/>
              </w:rPr>
            </w:pPr>
            <w:r w:rsidRPr="00E62E84">
              <w:rPr>
                <w:bCs/>
              </w:rPr>
              <w:t>Process or Internal Operations Perspective</w:t>
            </w:r>
            <w:r w:rsidR="008A25D1">
              <w:rPr>
                <w:bCs/>
              </w:rPr>
              <w:t xml:space="preserve"> </w:t>
            </w:r>
            <w:r w:rsidR="008A25D1" w:rsidRPr="008A25D1">
              <w:rPr>
                <w:bCs/>
              </w:rPr>
              <w:t>Balanced Scorecard</w:t>
            </w:r>
          </w:p>
          <w:p w14:paraId="1B07F558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</w:tr>
      <w:tr w:rsidR="00E62E84" w:rsidRPr="00E62E84" w14:paraId="43D10181" w14:textId="77777777" w:rsidTr="00E62E84">
        <w:tc>
          <w:tcPr>
            <w:tcW w:w="4770" w:type="dxa"/>
          </w:tcPr>
          <w:p w14:paraId="30AAEBD4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Measure of process performance</w:t>
            </w:r>
          </w:p>
          <w:p w14:paraId="2825E37B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  <w:p w14:paraId="5094B9C1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  <w:tc>
          <w:tcPr>
            <w:tcW w:w="5850" w:type="dxa"/>
          </w:tcPr>
          <w:p w14:paraId="74A6F34F" w14:textId="0F41433D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 xml:space="preserve">The division will be measured by the mistakes or </w:t>
            </w:r>
            <w:r w:rsidR="00730A7D" w:rsidRPr="00E62E84">
              <w:rPr>
                <w:bCs/>
              </w:rPr>
              <w:t>errors that are</w:t>
            </w:r>
            <w:r w:rsidR="00730A7D">
              <w:rPr>
                <w:bCs/>
              </w:rPr>
              <w:t xml:space="preserve"> in the system. Clients</w:t>
            </w:r>
            <w:r w:rsidRPr="00E62E84">
              <w:rPr>
                <w:bCs/>
              </w:rPr>
              <w:t xml:space="preserve"> are able to </w:t>
            </w:r>
            <w:proofErr w:type="spellStart"/>
            <w:r w:rsidRPr="00E62E84">
              <w:rPr>
                <w:bCs/>
              </w:rPr>
              <w:t>workout</w:t>
            </w:r>
            <w:proofErr w:type="spellEnd"/>
            <w:r w:rsidRPr="00E62E84">
              <w:rPr>
                <w:bCs/>
              </w:rPr>
              <w:t xml:space="preserve"> in their home, without technical difficulty with the software or equipment.</w:t>
            </w:r>
          </w:p>
        </w:tc>
      </w:tr>
      <w:tr w:rsidR="00E62E84" w:rsidRPr="00E62E84" w14:paraId="20098C44" w14:textId="77777777" w:rsidTr="00E62E84">
        <w:tc>
          <w:tcPr>
            <w:tcW w:w="4770" w:type="dxa"/>
          </w:tcPr>
          <w:p w14:paraId="4433899B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Productivity or productivity improvement</w:t>
            </w:r>
          </w:p>
        </w:tc>
        <w:tc>
          <w:tcPr>
            <w:tcW w:w="5850" w:type="dxa"/>
          </w:tcPr>
          <w:p w14:paraId="0832CDB0" w14:textId="26EAEF9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 xml:space="preserve">This new division will build on the productivity that </w:t>
            </w:r>
            <w:proofErr w:type="spellStart"/>
            <w:r w:rsidR="006F60CB">
              <w:t>Soco’Robics</w:t>
            </w:r>
            <w:proofErr w:type="spellEnd"/>
            <w:r w:rsidR="006F60CB">
              <w:t xml:space="preserve"> Fitness Studio </w:t>
            </w:r>
            <w:r w:rsidRPr="00E62E84">
              <w:rPr>
                <w:bCs/>
              </w:rPr>
              <w:t xml:space="preserve">has been conducting. </w:t>
            </w:r>
          </w:p>
        </w:tc>
      </w:tr>
      <w:tr w:rsidR="00E62E84" w:rsidRPr="00E62E84" w14:paraId="449CE880" w14:textId="77777777" w:rsidTr="00E62E84">
        <w:tc>
          <w:tcPr>
            <w:tcW w:w="4770" w:type="dxa"/>
          </w:tcPr>
          <w:p w14:paraId="2956D071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Impact of change on the organization</w:t>
            </w:r>
          </w:p>
          <w:p w14:paraId="02873A53" w14:textId="77777777" w:rsidR="00E62E84" w:rsidRPr="00E62E84" w:rsidRDefault="00E62E84" w:rsidP="00E62E84">
            <w:pPr>
              <w:pStyle w:val="BodyText"/>
              <w:rPr>
                <w:bCs/>
              </w:rPr>
            </w:pPr>
          </w:p>
        </w:tc>
        <w:tc>
          <w:tcPr>
            <w:tcW w:w="5850" w:type="dxa"/>
          </w:tcPr>
          <w:p w14:paraId="18D52945" w14:textId="4DA4E345" w:rsidR="00E62E84" w:rsidRPr="00E62E84" w:rsidRDefault="00E62E84" w:rsidP="00EA1C77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The</w:t>
            </w:r>
            <w:r w:rsidR="00E4364B">
              <w:rPr>
                <w:bCs/>
              </w:rPr>
              <w:t xml:space="preserve">re should be a boost to </w:t>
            </w:r>
            <w:proofErr w:type="spellStart"/>
            <w:r w:rsidR="00E4364B">
              <w:t>Soco’Robics</w:t>
            </w:r>
            <w:proofErr w:type="spellEnd"/>
            <w:r w:rsidR="00E4364B">
              <w:t xml:space="preserve"> Fitness </w:t>
            </w:r>
            <w:r w:rsidR="00F46130">
              <w:rPr>
                <w:bCs/>
              </w:rPr>
              <w:t xml:space="preserve">profitable and popularity </w:t>
            </w:r>
            <w:r w:rsidRPr="00E62E84">
              <w:rPr>
                <w:bCs/>
              </w:rPr>
              <w:t>because of the convenience</w:t>
            </w:r>
            <w:r w:rsidR="00F46130">
              <w:rPr>
                <w:bCs/>
              </w:rPr>
              <w:t xml:space="preserve"> this will bring to its clients</w:t>
            </w:r>
            <w:r w:rsidRPr="00E62E84">
              <w:rPr>
                <w:bCs/>
              </w:rPr>
              <w:t>.</w:t>
            </w:r>
          </w:p>
        </w:tc>
      </w:tr>
    </w:tbl>
    <w:p w14:paraId="5C991BA6" w14:textId="77777777" w:rsidR="00E62E84" w:rsidRDefault="00E62E84" w:rsidP="00E62E84">
      <w:pPr>
        <w:pStyle w:val="BodyText"/>
        <w:ind w:firstLine="0"/>
        <w:rPr>
          <w:bCs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4770"/>
        <w:gridCol w:w="5850"/>
      </w:tblGrid>
      <w:tr w:rsidR="00E62E84" w:rsidRPr="00E62E84" w14:paraId="731D658E" w14:textId="77777777" w:rsidTr="00E62E84">
        <w:tc>
          <w:tcPr>
            <w:tcW w:w="10620" w:type="dxa"/>
            <w:gridSpan w:val="2"/>
          </w:tcPr>
          <w:p w14:paraId="2FF535DA" w14:textId="00AAA0DA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  <w:r w:rsidRPr="00E62E84">
              <w:rPr>
                <w:bCs/>
              </w:rPr>
              <w:lastRenderedPageBreak/>
              <w:t>Learning and Growth (Employee) Perspective</w:t>
            </w:r>
            <w:r w:rsidR="008A25D1">
              <w:rPr>
                <w:bCs/>
              </w:rPr>
              <w:t xml:space="preserve"> </w:t>
            </w:r>
            <w:r w:rsidR="008A25D1" w:rsidRPr="008A25D1">
              <w:rPr>
                <w:bCs/>
              </w:rPr>
              <w:t>Balanced Scorecard</w:t>
            </w:r>
          </w:p>
          <w:p w14:paraId="6D1FAC2F" w14:textId="77777777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</w:p>
        </w:tc>
      </w:tr>
      <w:tr w:rsidR="00E62E84" w:rsidRPr="00E62E84" w14:paraId="5E77E168" w14:textId="77777777" w:rsidTr="00E62E84">
        <w:tc>
          <w:tcPr>
            <w:tcW w:w="4770" w:type="dxa"/>
          </w:tcPr>
          <w:p w14:paraId="49CDFABC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Employee satisfaction</w:t>
            </w:r>
          </w:p>
          <w:p w14:paraId="7E18EBC3" w14:textId="77777777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</w:p>
          <w:p w14:paraId="1D19A681" w14:textId="77777777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</w:p>
        </w:tc>
        <w:tc>
          <w:tcPr>
            <w:tcW w:w="5850" w:type="dxa"/>
          </w:tcPr>
          <w:p w14:paraId="7C1576B4" w14:textId="539CCE02" w:rsidR="00E62E84" w:rsidRPr="00E62E84" w:rsidRDefault="00EA1C77" w:rsidP="00C63F3F">
            <w:pPr>
              <w:pStyle w:val="BodyText"/>
              <w:ind w:firstLine="0"/>
              <w:rPr>
                <w:bCs/>
              </w:rPr>
            </w:pPr>
            <w:r>
              <w:rPr>
                <w:bCs/>
              </w:rPr>
              <w:t>E</w:t>
            </w:r>
            <w:r w:rsidR="00E62E84" w:rsidRPr="00E62E84">
              <w:rPr>
                <w:bCs/>
              </w:rPr>
              <w:t xml:space="preserve">mployees </w:t>
            </w:r>
            <w:r>
              <w:rPr>
                <w:bCs/>
              </w:rPr>
              <w:t xml:space="preserve">will </w:t>
            </w:r>
            <w:r w:rsidR="00E62E84" w:rsidRPr="00E62E84">
              <w:rPr>
                <w:bCs/>
              </w:rPr>
              <w:t>e</w:t>
            </w:r>
            <w:r>
              <w:rPr>
                <w:bCs/>
              </w:rPr>
              <w:t>arn incentives fo</w:t>
            </w:r>
            <w:r w:rsidR="00F61A9C">
              <w:rPr>
                <w:bCs/>
              </w:rPr>
              <w:t>r pushing</w:t>
            </w:r>
            <w:r>
              <w:rPr>
                <w:bCs/>
              </w:rPr>
              <w:t xml:space="preserve"> this</w:t>
            </w:r>
            <w:r w:rsidR="00E62E84" w:rsidRPr="00E62E84">
              <w:rPr>
                <w:bCs/>
              </w:rPr>
              <w:t xml:space="preserve"> new service </w:t>
            </w:r>
            <w:r>
              <w:rPr>
                <w:bCs/>
              </w:rPr>
              <w:t>while carrying out their work throughout the day</w:t>
            </w:r>
            <w:r w:rsidR="00E62E84" w:rsidRPr="00E62E84">
              <w:rPr>
                <w:bCs/>
              </w:rPr>
              <w:t xml:space="preserve">. </w:t>
            </w:r>
          </w:p>
        </w:tc>
      </w:tr>
      <w:tr w:rsidR="00E62E84" w:rsidRPr="00E62E84" w14:paraId="61D04F89" w14:textId="77777777" w:rsidTr="00E62E84">
        <w:tc>
          <w:tcPr>
            <w:tcW w:w="4770" w:type="dxa"/>
          </w:tcPr>
          <w:p w14:paraId="380F4319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Nature of organizational culture or climate</w:t>
            </w:r>
          </w:p>
          <w:p w14:paraId="3C8DFAA3" w14:textId="77777777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</w:p>
        </w:tc>
        <w:tc>
          <w:tcPr>
            <w:tcW w:w="5850" w:type="dxa"/>
          </w:tcPr>
          <w:p w14:paraId="2DD50FEA" w14:textId="15284813" w:rsidR="00E62E84" w:rsidRPr="00E62E84" w:rsidRDefault="00192A23" w:rsidP="00C63F3F">
            <w:pPr>
              <w:pStyle w:val="BodyText"/>
              <w:ind w:firstLine="0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F46130">
              <w:rPr>
                <w:bCs/>
              </w:rPr>
              <w:t>nature of the division is</w:t>
            </w:r>
            <w:r>
              <w:rPr>
                <w:bCs/>
              </w:rPr>
              <w:t xml:space="preserve"> convenient, affordable, and fun. The division will provide consumers with schedule flexibility, at an affordable cost, and be an exciting new experience</w:t>
            </w:r>
          </w:p>
        </w:tc>
      </w:tr>
      <w:tr w:rsidR="00E62E84" w:rsidRPr="00E62E84" w14:paraId="5ED28C74" w14:textId="77777777" w:rsidTr="00E62E84">
        <w:tc>
          <w:tcPr>
            <w:tcW w:w="4770" w:type="dxa"/>
          </w:tcPr>
          <w:p w14:paraId="0F881835" w14:textId="77777777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>Technological innovation</w:t>
            </w:r>
          </w:p>
          <w:p w14:paraId="73157022" w14:textId="77777777" w:rsidR="00E62E84" w:rsidRPr="00E62E84" w:rsidRDefault="00E62E84" w:rsidP="00E62E84">
            <w:pPr>
              <w:pStyle w:val="BodyText"/>
              <w:ind w:left="720"/>
              <w:rPr>
                <w:bCs/>
              </w:rPr>
            </w:pPr>
          </w:p>
        </w:tc>
        <w:tc>
          <w:tcPr>
            <w:tcW w:w="5850" w:type="dxa"/>
          </w:tcPr>
          <w:p w14:paraId="187BC21D" w14:textId="76309D23" w:rsidR="00E62E84" w:rsidRPr="00E62E84" w:rsidRDefault="00E62E84" w:rsidP="00C63F3F">
            <w:pPr>
              <w:pStyle w:val="BodyText"/>
              <w:ind w:firstLine="0"/>
              <w:rPr>
                <w:bCs/>
              </w:rPr>
            </w:pPr>
            <w:r w:rsidRPr="00E62E84">
              <w:rPr>
                <w:bCs/>
              </w:rPr>
              <w:t xml:space="preserve">The new division is based on artificial intelligence with a virtual </w:t>
            </w:r>
            <w:r w:rsidR="00EA1C77">
              <w:rPr>
                <w:bCs/>
              </w:rPr>
              <w:t xml:space="preserve">Caribbean </w:t>
            </w:r>
            <w:r w:rsidRPr="00E62E84">
              <w:rPr>
                <w:bCs/>
              </w:rPr>
              <w:t xml:space="preserve">character for instructor, with equipment that monitors a person body during workouts. </w:t>
            </w:r>
          </w:p>
        </w:tc>
      </w:tr>
    </w:tbl>
    <w:p w14:paraId="29013F1B" w14:textId="77777777" w:rsidR="00FA0837" w:rsidRDefault="00FA0837" w:rsidP="00FA0837">
      <w:pPr>
        <w:pStyle w:val="BodyText"/>
        <w:ind w:left="720"/>
        <w:rPr>
          <w:bCs/>
        </w:rPr>
      </w:pPr>
    </w:p>
    <w:p w14:paraId="3CA85B2B" w14:textId="77777777" w:rsidR="00E62E84" w:rsidRPr="00E62E84" w:rsidRDefault="00E62E84" w:rsidP="00DD4011">
      <w:pPr>
        <w:pStyle w:val="BodyText"/>
        <w:jc w:val="center"/>
        <w:rPr>
          <w:bCs/>
        </w:rPr>
      </w:pPr>
      <w:r w:rsidRPr="00E62E84">
        <w:rPr>
          <w:bCs/>
        </w:rPr>
        <w:t>Business Model and Strategic Plan Part III: Balanced Scorecard and Communication Plan</w:t>
      </w:r>
    </w:p>
    <w:p w14:paraId="561F0ABB" w14:textId="77777777" w:rsidR="00EA1C77" w:rsidRDefault="00EA1C77" w:rsidP="007E5B82">
      <w:pPr>
        <w:pStyle w:val="BodyText"/>
      </w:pPr>
    </w:p>
    <w:p w14:paraId="0DB3F668" w14:textId="6B72AB5A" w:rsidR="007E5B82" w:rsidRPr="007E5B82" w:rsidRDefault="00F46130" w:rsidP="007E5B82">
      <w:pPr>
        <w:pStyle w:val="BodyText"/>
        <w:rPr>
          <w:bCs/>
        </w:rPr>
      </w:pPr>
      <w:r>
        <w:rPr>
          <w:color w:val="2F4050"/>
          <w:szCs w:val="24"/>
          <w:shd w:val="clear" w:color="auto" w:fill="FFFFFF"/>
        </w:rPr>
        <w:t>“</w:t>
      </w:r>
      <w:r w:rsidRPr="00F46130">
        <w:rPr>
          <w:color w:val="2F4050"/>
          <w:szCs w:val="24"/>
          <w:shd w:val="clear" w:color="auto" w:fill="FFFFFF"/>
        </w:rPr>
        <w:t>The Balanced Scorecard is a strategic management system that takes four different business perspectives into account in order to understand and achieve your organizational objectives. Aside from being a tool of measurement, it also works to</w:t>
      </w:r>
      <w:r>
        <w:rPr>
          <w:color w:val="2F4050"/>
          <w:szCs w:val="24"/>
          <w:shd w:val="clear" w:color="auto" w:fill="FFFFFF"/>
        </w:rPr>
        <w:t xml:space="preserve"> reinforce good behaviors.”(Jackson, 2015) </w:t>
      </w:r>
      <w:r>
        <w:t xml:space="preserve"> </w:t>
      </w:r>
      <w:r w:rsidR="007E5B82">
        <w:t xml:space="preserve">This paper is based on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7E5B82">
        <w:t xml:space="preserve">new division </w:t>
      </w:r>
      <w:r w:rsidR="007E5B82">
        <w:rPr>
          <w:bCs/>
        </w:rPr>
        <w:t>b</w:t>
      </w:r>
      <w:r w:rsidR="007E5B82" w:rsidRPr="007E5B82">
        <w:rPr>
          <w:bCs/>
        </w:rPr>
        <w:t>a</w:t>
      </w:r>
      <w:r w:rsidR="007E5B82">
        <w:rPr>
          <w:bCs/>
        </w:rPr>
        <w:t>lanced scorecard and communication p</w:t>
      </w:r>
      <w:r w:rsidR="007E5B82" w:rsidRPr="007E5B82">
        <w:rPr>
          <w:bCs/>
        </w:rPr>
        <w:t>lan</w:t>
      </w:r>
      <w:r w:rsidR="007E5B82">
        <w:rPr>
          <w:bCs/>
        </w:rPr>
        <w:t xml:space="preserve">, which directly aligns with </w:t>
      </w:r>
      <w:r w:rsidR="007E5B82" w:rsidRPr="007E5B82">
        <w:rPr>
          <w:bCs/>
        </w:rPr>
        <w:t>the</w:t>
      </w:r>
      <w:r w:rsidR="007E5B82">
        <w:rPr>
          <w:bCs/>
        </w:rPr>
        <w:t xml:space="preserve"> vision, mission, and values of</w:t>
      </w:r>
      <w:r w:rsidR="007E5B82" w:rsidRPr="007E5B82">
        <w:rPr>
          <w:bCs/>
        </w:rPr>
        <w:t xml:space="preserve">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7E5B82">
        <w:rPr>
          <w:bCs/>
        </w:rPr>
        <w:t>and their</w:t>
      </w:r>
      <w:r w:rsidR="00EA1C77">
        <w:rPr>
          <w:bCs/>
        </w:rPr>
        <w:t xml:space="preserve"> SWO</w:t>
      </w:r>
      <w:r w:rsidR="007E5B82" w:rsidRPr="007E5B82">
        <w:rPr>
          <w:bCs/>
        </w:rPr>
        <w:t>T analysis and supply chain analysis.</w:t>
      </w:r>
    </w:p>
    <w:p w14:paraId="72FC2138" w14:textId="6C5C33E7" w:rsidR="008A25D1" w:rsidRPr="008A25D1" w:rsidRDefault="008A25D1" w:rsidP="008A25D1">
      <w:pPr>
        <w:pStyle w:val="BodyText"/>
        <w:ind w:firstLine="0"/>
      </w:pPr>
    </w:p>
    <w:p w14:paraId="53EF4EFB" w14:textId="4D9353C2" w:rsidR="00C63F3F" w:rsidRPr="00C63F3F" w:rsidRDefault="008A25D1" w:rsidP="008A25D1">
      <w:pPr>
        <w:pStyle w:val="BodyText"/>
        <w:ind w:firstLine="0"/>
        <w:rPr>
          <w:b/>
        </w:rPr>
      </w:pPr>
      <w:r w:rsidRPr="008A25D1">
        <w:rPr>
          <w:b/>
        </w:rPr>
        <w:t xml:space="preserve"> </w:t>
      </w:r>
      <w:r w:rsidR="00C63F3F" w:rsidRPr="00C63F3F">
        <w:rPr>
          <w:b/>
        </w:rPr>
        <w:t>Strategic Objectives </w:t>
      </w:r>
    </w:p>
    <w:p w14:paraId="069F6290" w14:textId="77777777" w:rsidR="00AF52CF" w:rsidRDefault="00ED65F5" w:rsidP="00C65938">
      <w:pPr>
        <w:pStyle w:val="BodyText"/>
        <w:ind w:firstLine="720"/>
      </w:pPr>
      <w:r>
        <w:lastRenderedPageBreak/>
        <w:t xml:space="preserve">Financial </w:t>
      </w:r>
      <w:r w:rsidR="00AF52CF">
        <w:t>Perspective</w:t>
      </w:r>
    </w:p>
    <w:p w14:paraId="23F6AA62" w14:textId="70256290" w:rsidR="001445BA" w:rsidRPr="001445BA" w:rsidRDefault="00B71326" w:rsidP="001445BA">
      <w:pPr>
        <w:pStyle w:val="BodyText"/>
        <w:numPr>
          <w:ilvl w:val="0"/>
          <w:numId w:val="20"/>
        </w:numPr>
        <w:rPr>
          <w:bCs/>
        </w:rPr>
      </w:pPr>
      <w:r>
        <w:t>“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AF52CF" w:rsidRPr="00AF52CF">
        <w:rPr>
          <w:bCs/>
        </w:rPr>
        <w:t>can increase their market share for the new division by focusing on gaining new customers through advertising onl</w:t>
      </w:r>
      <w:r w:rsidR="00AF52CF">
        <w:rPr>
          <w:bCs/>
        </w:rPr>
        <w:t xml:space="preserve">ine, email, physical promotions.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1445BA">
        <w:rPr>
          <w:bCs/>
        </w:rPr>
        <w:t xml:space="preserve">will also market the program </w:t>
      </w:r>
      <w:r w:rsidR="001445BA" w:rsidRPr="001445BA">
        <w:rPr>
          <w:bCs/>
        </w:rPr>
        <w:t>on websites that are heavily populated with consumers looking to discover new information such as Google and Yahoo, and also targeting popular social media sites like Facebook and Twitter</w:t>
      </w:r>
      <w:r w:rsidR="004413A7">
        <w:rPr>
          <w:bCs/>
        </w:rPr>
        <w:t>.</w:t>
      </w:r>
      <w:r>
        <w:rPr>
          <w:bCs/>
        </w:rPr>
        <w:t>” (Carrington, 2017)</w:t>
      </w:r>
      <w:r w:rsidR="001445BA" w:rsidRPr="001445BA">
        <w:rPr>
          <w:bCs/>
        </w:rPr>
        <w:t xml:space="preserve"> </w:t>
      </w:r>
    </w:p>
    <w:p w14:paraId="53ACB32B" w14:textId="1751A821" w:rsidR="001445BA" w:rsidRPr="001445BA" w:rsidRDefault="001445BA" w:rsidP="001445BA">
      <w:pPr>
        <w:pStyle w:val="BodyText"/>
        <w:numPr>
          <w:ilvl w:val="0"/>
          <w:numId w:val="20"/>
        </w:numPr>
        <w:rPr>
          <w:bCs/>
        </w:rPr>
      </w:pPr>
      <w:r w:rsidRPr="001445BA">
        <w:rPr>
          <w:b/>
          <w:bCs/>
        </w:rPr>
        <w:t xml:space="preserve"> </w:t>
      </w:r>
      <w:r w:rsidRPr="001445BA">
        <w:rPr>
          <w:bCs/>
        </w:rPr>
        <w:t>Wit</w:t>
      </w:r>
      <w:r w:rsidR="007B1A7B">
        <w:rPr>
          <w:bCs/>
        </w:rPr>
        <w:t xml:space="preserve">h equipment needed such as </w:t>
      </w:r>
      <w:proofErr w:type="spellStart"/>
      <w:r w:rsidR="007B1A7B">
        <w:rPr>
          <w:bCs/>
        </w:rPr>
        <w:t>Helo</w:t>
      </w:r>
      <w:proofErr w:type="spellEnd"/>
      <w:r w:rsidRPr="001445BA">
        <w:rPr>
          <w:bCs/>
        </w:rPr>
        <w:t xml:space="preserve"> wristband, digital scale</w:t>
      </w:r>
      <w:r w:rsidR="0071764C">
        <w:rPr>
          <w:bCs/>
        </w:rPr>
        <w:t>, and the A.I.</w:t>
      </w:r>
      <w:r w:rsidRPr="001445BA">
        <w:rPr>
          <w:bCs/>
        </w:rPr>
        <w:t xml:space="preserve"> software; the estimated investment of these products and ser</w:t>
      </w:r>
      <w:r w:rsidR="007B1A7B">
        <w:rPr>
          <w:bCs/>
        </w:rPr>
        <w:t>vices can be in a range from $</w:t>
      </w:r>
      <w:r w:rsidR="006E53EF">
        <w:rPr>
          <w:bCs/>
        </w:rPr>
        <w:t>10</w:t>
      </w:r>
      <w:r w:rsidRPr="001445BA">
        <w:rPr>
          <w:bCs/>
        </w:rPr>
        <w:t xml:space="preserve"> million or more. </w:t>
      </w:r>
      <w:r>
        <w:rPr>
          <w:bCs/>
        </w:rPr>
        <w:t xml:space="preserve">The high cost </w:t>
      </w:r>
      <w:r w:rsidRPr="001445BA">
        <w:rPr>
          <w:bCs/>
        </w:rPr>
        <w:t xml:space="preserve">for the </w:t>
      </w:r>
      <w:r w:rsidR="006E53EF">
        <w:rPr>
          <w:bCs/>
        </w:rPr>
        <w:t>new division can be could be</w:t>
      </w:r>
      <w:r w:rsidRPr="001445BA">
        <w:rPr>
          <w:bCs/>
        </w:rPr>
        <w:t xml:space="preserve"> low</w:t>
      </w:r>
      <w:r w:rsidR="006E53EF">
        <w:rPr>
          <w:bCs/>
        </w:rPr>
        <w:t>er if we shopped for lower</w:t>
      </w:r>
      <w:r w:rsidRPr="001445BA">
        <w:rPr>
          <w:bCs/>
        </w:rPr>
        <w:t xml:space="preserve"> priced equipment and manufacturing.</w:t>
      </w:r>
      <w:r w:rsidR="000D034D">
        <w:rPr>
          <w:bCs/>
        </w:rPr>
        <w:t xml:space="preserve"> </w:t>
      </w:r>
      <w:proofErr w:type="spellStart"/>
      <w:r w:rsidR="006F60CB">
        <w:t>Soco’Robics</w:t>
      </w:r>
      <w:proofErr w:type="spellEnd"/>
      <w:r w:rsidR="006F60CB">
        <w:t xml:space="preserve"> Fitness </w:t>
      </w:r>
      <w:r w:rsidR="000D034D">
        <w:rPr>
          <w:bCs/>
        </w:rPr>
        <w:t xml:space="preserve">will mostly likely look to reduce cost by </w:t>
      </w:r>
      <w:r w:rsidR="00587ECA">
        <w:rPr>
          <w:bCs/>
        </w:rPr>
        <w:t xml:space="preserve">finding a company in another country with good quality but a lower cost. </w:t>
      </w:r>
    </w:p>
    <w:p w14:paraId="586A86EA" w14:textId="20A283EB" w:rsidR="009625F0" w:rsidRDefault="00B71326" w:rsidP="00606515">
      <w:pPr>
        <w:pStyle w:val="BodyText"/>
        <w:numPr>
          <w:ilvl w:val="0"/>
          <w:numId w:val="20"/>
        </w:numPr>
        <w:ind w:hanging="720"/>
        <w:rPr>
          <w:bCs/>
        </w:rPr>
      </w:pPr>
      <w:r>
        <w:t>“</w:t>
      </w:r>
      <w:proofErr w:type="spellStart"/>
      <w:r w:rsidR="006F60CB">
        <w:t>Soco’Robics</w:t>
      </w:r>
      <w:proofErr w:type="spellEnd"/>
      <w:r w:rsidR="006F60CB">
        <w:t xml:space="preserve"> Fitness </w:t>
      </w:r>
      <w:r w:rsidR="00117307" w:rsidRPr="009625F0">
        <w:rPr>
          <w:bCs/>
        </w:rPr>
        <w:t>will gain a competitive position by focusing on the unique and rare features that the program has over the competition.</w:t>
      </w:r>
      <w:r w:rsidR="00606515" w:rsidRPr="00606515">
        <w:t xml:space="preserve"> </w:t>
      </w:r>
      <w:r w:rsidR="00606515" w:rsidRPr="009625F0">
        <w:rPr>
          <w:bCs/>
        </w:rPr>
        <w:t xml:space="preserve">There is no program like the </w:t>
      </w:r>
      <w:r w:rsidR="006F60CB" w:rsidRPr="009625F0">
        <w:rPr>
          <w:bCs/>
        </w:rPr>
        <w:t>Caribbean virtual personal trainer</w:t>
      </w:r>
      <w:r w:rsidR="00606515" w:rsidRPr="009625F0">
        <w:rPr>
          <w:bCs/>
        </w:rPr>
        <w:t>, and the main competitive advantage</w:t>
      </w:r>
      <w:r w:rsidR="006E53EF" w:rsidRPr="009625F0">
        <w:rPr>
          <w:bCs/>
        </w:rPr>
        <w:t>.</w:t>
      </w:r>
      <w:r w:rsidR="00606515" w:rsidRPr="009625F0">
        <w:rPr>
          <w:bCs/>
        </w:rPr>
        <w:t xml:space="preserve">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606515" w:rsidRPr="009625F0">
        <w:rPr>
          <w:bCs/>
        </w:rPr>
        <w:t>gain is its convenience t</w:t>
      </w:r>
      <w:r w:rsidR="006E53EF" w:rsidRPr="009625F0">
        <w:rPr>
          <w:bCs/>
        </w:rPr>
        <w:t>hat it provides members. Clients</w:t>
      </w:r>
      <w:r w:rsidR="00606515" w:rsidRPr="009625F0">
        <w:rPr>
          <w:bCs/>
        </w:rPr>
        <w:t xml:space="preserve"> </w:t>
      </w:r>
      <w:r w:rsidR="006E53EF" w:rsidRPr="009625F0">
        <w:rPr>
          <w:bCs/>
        </w:rPr>
        <w:t xml:space="preserve">can </w:t>
      </w:r>
      <w:proofErr w:type="spellStart"/>
      <w:r w:rsidR="006E53EF" w:rsidRPr="009625F0">
        <w:rPr>
          <w:bCs/>
        </w:rPr>
        <w:t>workout</w:t>
      </w:r>
      <w:proofErr w:type="spellEnd"/>
      <w:r w:rsidR="006E53EF" w:rsidRPr="009625F0">
        <w:rPr>
          <w:bCs/>
        </w:rPr>
        <w:t xml:space="preserve"> in</w:t>
      </w:r>
      <w:r w:rsidR="00606515" w:rsidRPr="009625F0">
        <w:rPr>
          <w:bCs/>
        </w:rPr>
        <w:t xml:space="preserve"> their </w:t>
      </w:r>
      <w:r w:rsidR="006E53EF" w:rsidRPr="009625F0">
        <w:rPr>
          <w:bCs/>
        </w:rPr>
        <w:t xml:space="preserve">own </w:t>
      </w:r>
      <w:r w:rsidR="00606515" w:rsidRPr="009625F0">
        <w:rPr>
          <w:bCs/>
        </w:rPr>
        <w:t>home</w:t>
      </w:r>
      <w:r w:rsidR="006E53EF" w:rsidRPr="009625F0">
        <w:rPr>
          <w:bCs/>
        </w:rPr>
        <w:t>s</w:t>
      </w:r>
      <w:r w:rsidR="00606515" w:rsidRPr="009625F0">
        <w:rPr>
          <w:bCs/>
        </w:rPr>
        <w:t>,</w:t>
      </w:r>
      <w:r w:rsidR="006E53EF" w:rsidRPr="009625F0">
        <w:rPr>
          <w:bCs/>
        </w:rPr>
        <w:t xml:space="preserve"> and clients</w:t>
      </w:r>
      <w:r w:rsidR="00606515" w:rsidRPr="009625F0">
        <w:rPr>
          <w:bCs/>
        </w:rPr>
        <w:t xml:space="preserve"> that work out at the gym can </w:t>
      </w:r>
      <w:r w:rsidR="006E53EF" w:rsidRPr="009625F0">
        <w:rPr>
          <w:bCs/>
        </w:rPr>
        <w:t xml:space="preserve">also </w:t>
      </w:r>
      <w:r w:rsidR="00606515" w:rsidRPr="009625F0">
        <w:rPr>
          <w:bCs/>
        </w:rPr>
        <w:t xml:space="preserve">obtain this program just in case </w:t>
      </w:r>
      <w:r w:rsidR="006E53EF" w:rsidRPr="009625F0">
        <w:rPr>
          <w:bCs/>
        </w:rPr>
        <w:t xml:space="preserve">if they had to miss a gym </w:t>
      </w:r>
      <w:r w:rsidR="009625F0" w:rsidRPr="009625F0">
        <w:rPr>
          <w:bCs/>
        </w:rPr>
        <w:t>session</w:t>
      </w:r>
      <w:r w:rsidR="00606515" w:rsidRPr="009625F0">
        <w:rPr>
          <w:bCs/>
        </w:rPr>
        <w:t>.</w:t>
      </w:r>
      <w:r>
        <w:rPr>
          <w:bCs/>
        </w:rPr>
        <w:t>” (Carrington, 2016)</w:t>
      </w:r>
      <w:r w:rsidR="00606515" w:rsidRPr="009625F0">
        <w:rPr>
          <w:bCs/>
        </w:rPr>
        <w:t xml:space="preserve"> </w:t>
      </w:r>
    </w:p>
    <w:p w14:paraId="1000F2D1" w14:textId="77777777" w:rsidR="009625F0" w:rsidRDefault="009625F0" w:rsidP="009625F0">
      <w:pPr>
        <w:pStyle w:val="BodyText"/>
        <w:ind w:left="1440" w:firstLine="0"/>
        <w:rPr>
          <w:bCs/>
        </w:rPr>
      </w:pPr>
    </w:p>
    <w:p w14:paraId="22361644" w14:textId="7ECBD16D" w:rsidR="009625F0" w:rsidRPr="009625F0" w:rsidRDefault="00606515" w:rsidP="009625F0">
      <w:pPr>
        <w:pStyle w:val="BodyText"/>
        <w:numPr>
          <w:ilvl w:val="0"/>
          <w:numId w:val="20"/>
        </w:numPr>
        <w:ind w:hanging="720"/>
        <w:rPr>
          <w:bCs/>
        </w:rPr>
      </w:pPr>
      <w:r w:rsidRPr="009625F0">
        <w:rPr>
          <w:bCs/>
        </w:rPr>
        <w:t>Customer Value Perspective</w:t>
      </w:r>
    </w:p>
    <w:p w14:paraId="581146EB" w14:textId="6F78CD3F" w:rsidR="00606515" w:rsidRDefault="00606515" w:rsidP="00606515">
      <w:pPr>
        <w:pStyle w:val="BodyText"/>
        <w:numPr>
          <w:ilvl w:val="0"/>
          <w:numId w:val="22"/>
        </w:numPr>
        <w:rPr>
          <w:bCs/>
        </w:rPr>
      </w:pPr>
      <w:r>
        <w:rPr>
          <w:bCs/>
        </w:rPr>
        <w:lastRenderedPageBreak/>
        <w:t xml:space="preserve"> </w:t>
      </w:r>
      <w:r w:rsidR="0071764C">
        <w:rPr>
          <w:bCs/>
        </w:rPr>
        <w:t xml:space="preserve">The division will provide consumers with schedule flexibility, at an affordable cost, and be an exciting new experience. </w:t>
      </w:r>
      <w:r w:rsidR="00506C21" w:rsidRPr="00506C21">
        <w:rPr>
          <w:bCs/>
        </w:rPr>
        <w:t>The online</w:t>
      </w:r>
      <w:r w:rsidR="00506C21">
        <w:rPr>
          <w:bCs/>
        </w:rPr>
        <w:t xml:space="preserve"> </w:t>
      </w:r>
      <w:r w:rsidR="006F60CB">
        <w:rPr>
          <w:bCs/>
        </w:rPr>
        <w:t xml:space="preserve">Caribbean virtual personal trainer </w:t>
      </w:r>
      <w:r w:rsidR="00506C21" w:rsidRPr="00506C21">
        <w:rPr>
          <w:bCs/>
        </w:rPr>
        <w:t xml:space="preserve">program </w:t>
      </w:r>
      <w:r w:rsidR="00506C21">
        <w:rPr>
          <w:bCs/>
        </w:rPr>
        <w:t xml:space="preserve">allows members to pursue a </w:t>
      </w:r>
      <w:r w:rsidR="00506C21" w:rsidRPr="00506C21">
        <w:rPr>
          <w:bCs/>
        </w:rPr>
        <w:t>healthy lifestyle</w:t>
      </w:r>
      <w:r w:rsidR="00506C21">
        <w:rPr>
          <w:bCs/>
        </w:rPr>
        <w:t>, even though they do not have</w:t>
      </w:r>
      <w:r w:rsidR="00506C21" w:rsidRPr="00506C21">
        <w:rPr>
          <w:bCs/>
        </w:rPr>
        <w:t xml:space="preserve"> the time to actively </w:t>
      </w:r>
      <w:r w:rsidR="00506C21">
        <w:rPr>
          <w:bCs/>
        </w:rPr>
        <w:t>do so</w:t>
      </w:r>
      <w:r w:rsidR="00506C21" w:rsidRPr="00506C21">
        <w:rPr>
          <w:bCs/>
        </w:rPr>
        <w:t xml:space="preserve">. </w:t>
      </w:r>
    </w:p>
    <w:p w14:paraId="041D9630" w14:textId="312414C7" w:rsidR="00506C21" w:rsidRDefault="006F60CB" w:rsidP="00606515">
      <w:pPr>
        <w:pStyle w:val="BodyText"/>
        <w:numPr>
          <w:ilvl w:val="0"/>
          <w:numId w:val="22"/>
        </w:numPr>
        <w:rPr>
          <w:bCs/>
        </w:rPr>
      </w:pPr>
      <w:proofErr w:type="spellStart"/>
      <w:r>
        <w:t>Soco’Robics</w:t>
      </w:r>
      <w:proofErr w:type="spellEnd"/>
      <w:r>
        <w:t xml:space="preserve"> Fitness Studio </w:t>
      </w:r>
      <w:r w:rsidR="00506C21" w:rsidRPr="00506C21">
        <w:rPr>
          <w:bCs/>
        </w:rPr>
        <w:t>Mission is to help members achieve their wellness goals</w:t>
      </w:r>
      <w:r w:rsidR="00506C21">
        <w:rPr>
          <w:bCs/>
        </w:rPr>
        <w:t xml:space="preserve"> and</w:t>
      </w:r>
      <w:r w:rsidR="00506C21" w:rsidRPr="00506C21">
        <w:rPr>
          <w:bCs/>
        </w:rPr>
        <w:t xml:space="preserve"> open affordable, wel</w:t>
      </w:r>
      <w:r w:rsidR="00506C21">
        <w:rPr>
          <w:bCs/>
        </w:rPr>
        <w:t xml:space="preserve">coming, and convenient </w:t>
      </w:r>
      <w:r w:rsidR="00506C21" w:rsidRPr="00506C21">
        <w:rPr>
          <w:bCs/>
        </w:rPr>
        <w:t>loca</w:t>
      </w:r>
      <w:r w:rsidR="004B722F">
        <w:rPr>
          <w:bCs/>
        </w:rPr>
        <w:t xml:space="preserve">tions in new neighborhoods. </w:t>
      </w:r>
      <w:r w:rsidR="004B722F" w:rsidRPr="004B722F">
        <w:rPr>
          <w:bCs/>
        </w:rPr>
        <w:t xml:space="preserve">By implementing this new service for customers, </w:t>
      </w:r>
      <w:proofErr w:type="spellStart"/>
      <w:r>
        <w:t>Soco’Robics</w:t>
      </w:r>
      <w:proofErr w:type="spellEnd"/>
      <w:r>
        <w:t xml:space="preserve"> Fitness Studio </w:t>
      </w:r>
      <w:r w:rsidR="009625F0">
        <w:rPr>
          <w:bCs/>
        </w:rPr>
        <w:t xml:space="preserve">display </w:t>
      </w:r>
      <w:r w:rsidR="004B722F" w:rsidRPr="004B722F">
        <w:rPr>
          <w:bCs/>
        </w:rPr>
        <w:t>value for their customer goals to stay fit in convenient affordable manner.</w:t>
      </w:r>
    </w:p>
    <w:p w14:paraId="1CAF1C31" w14:textId="6771C15A" w:rsidR="004B722F" w:rsidRPr="004B722F" w:rsidRDefault="009625F0" w:rsidP="004B722F">
      <w:pPr>
        <w:pStyle w:val="BodyText"/>
        <w:numPr>
          <w:ilvl w:val="0"/>
          <w:numId w:val="22"/>
        </w:numPr>
        <w:rPr>
          <w:bCs/>
        </w:rPr>
      </w:pPr>
      <w:r>
        <w:rPr>
          <w:bCs/>
        </w:rPr>
        <w:t>The reason Gyms lose clients</w:t>
      </w:r>
      <w:r w:rsidRPr="00E62E84">
        <w:rPr>
          <w:bCs/>
        </w:rPr>
        <w:t xml:space="preserve"> is because the</w:t>
      </w:r>
      <w:r>
        <w:rPr>
          <w:bCs/>
        </w:rPr>
        <w:t>y do not have time</w:t>
      </w:r>
      <w:r w:rsidRPr="00E62E84">
        <w:rPr>
          <w:bCs/>
        </w:rPr>
        <w:t xml:space="preserve"> to exercise,</w:t>
      </w:r>
      <w:r w:rsidR="004B722F" w:rsidRPr="004B722F">
        <w:rPr>
          <w:bCs/>
        </w:rPr>
        <w:t xml:space="preserve"> so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670AAF">
        <w:rPr>
          <w:bCs/>
        </w:rPr>
        <w:t>will</w:t>
      </w:r>
      <w:r w:rsidR="004B722F" w:rsidRPr="004B722F">
        <w:rPr>
          <w:bCs/>
        </w:rPr>
        <w:t xml:space="preserve"> us</w:t>
      </w:r>
      <w:r w:rsidR="00670AAF">
        <w:rPr>
          <w:bCs/>
        </w:rPr>
        <w:t>e the new program as a</w:t>
      </w:r>
      <w:r w:rsidR="004B722F" w:rsidRPr="004B722F">
        <w:rPr>
          <w:bCs/>
        </w:rPr>
        <w:t xml:space="preserve"> tool </w:t>
      </w:r>
      <w:r w:rsidR="00670AAF">
        <w:rPr>
          <w:bCs/>
        </w:rPr>
        <w:t>to keep clients</w:t>
      </w:r>
      <w:r w:rsidR="004B722F" w:rsidRPr="004B722F">
        <w:rPr>
          <w:bCs/>
        </w:rPr>
        <w:t>.</w:t>
      </w:r>
      <w:r w:rsidR="004B722F">
        <w:rPr>
          <w:bCs/>
        </w:rPr>
        <w:t xml:space="preserve"> </w:t>
      </w:r>
      <w:r>
        <w:rPr>
          <w:bCs/>
        </w:rPr>
        <w:t>Clients</w:t>
      </w:r>
      <w:r w:rsidR="004B722F">
        <w:rPr>
          <w:bCs/>
        </w:rPr>
        <w:t xml:space="preserve"> </w:t>
      </w:r>
      <w:r w:rsidR="004B722F" w:rsidRPr="004B722F">
        <w:rPr>
          <w:bCs/>
        </w:rPr>
        <w:t>can be</w:t>
      </w:r>
      <w:r w:rsidR="004B722F">
        <w:rPr>
          <w:bCs/>
        </w:rPr>
        <w:t xml:space="preserve">nefit from this program as well because if they no longer have the time to travel to the gym, and they want to drop their membership the online </w:t>
      </w:r>
      <w:r w:rsidR="006F60CB">
        <w:rPr>
          <w:bCs/>
        </w:rPr>
        <w:t xml:space="preserve">Caribbean </w:t>
      </w:r>
      <w:r w:rsidR="004B722F">
        <w:rPr>
          <w:bCs/>
        </w:rPr>
        <w:t>virtual training program can be an alternate option.</w:t>
      </w:r>
    </w:p>
    <w:p w14:paraId="53919317" w14:textId="2F2406E3" w:rsidR="004B722F" w:rsidRPr="00606515" w:rsidRDefault="004B722F" w:rsidP="004B722F">
      <w:pPr>
        <w:pStyle w:val="BodyText"/>
        <w:ind w:firstLine="720"/>
        <w:rPr>
          <w:bCs/>
        </w:rPr>
      </w:pPr>
    </w:p>
    <w:p w14:paraId="114C9E13" w14:textId="77777777" w:rsidR="004B722F" w:rsidRPr="004B722F" w:rsidRDefault="004B722F" w:rsidP="004B722F">
      <w:pPr>
        <w:pStyle w:val="BodyText"/>
        <w:ind w:left="1440" w:hanging="720"/>
        <w:rPr>
          <w:bCs/>
        </w:rPr>
      </w:pPr>
      <w:r w:rsidRPr="004B722F">
        <w:rPr>
          <w:bCs/>
        </w:rPr>
        <w:t>Process or Internal Operations Perspective</w:t>
      </w:r>
    </w:p>
    <w:p w14:paraId="57469DB7" w14:textId="04F691D1" w:rsidR="00AF52CF" w:rsidRDefault="004B722F" w:rsidP="004B722F">
      <w:pPr>
        <w:pStyle w:val="BodyText"/>
        <w:numPr>
          <w:ilvl w:val="0"/>
          <w:numId w:val="23"/>
        </w:numPr>
        <w:rPr>
          <w:bCs/>
        </w:rPr>
      </w:pPr>
      <w:r w:rsidRPr="004B722F">
        <w:rPr>
          <w:bCs/>
        </w:rPr>
        <w:t>I</w:t>
      </w:r>
      <w:r>
        <w:rPr>
          <w:bCs/>
        </w:rPr>
        <w:t>f</w:t>
      </w:r>
      <w:r w:rsidRPr="004B722F">
        <w:rPr>
          <w:bCs/>
        </w:rPr>
        <w:t xml:space="preserve"> </w:t>
      </w:r>
      <w:r w:rsidR="009625F0">
        <w:rPr>
          <w:bCs/>
        </w:rPr>
        <w:t>clients</w:t>
      </w:r>
      <w:r w:rsidRPr="004B722F">
        <w:rPr>
          <w:bCs/>
        </w:rPr>
        <w:t xml:space="preserve"> are able to work</w:t>
      </w:r>
      <w:r w:rsidR="009625F0">
        <w:rPr>
          <w:bCs/>
        </w:rPr>
        <w:t xml:space="preserve"> </w:t>
      </w:r>
      <w:r w:rsidRPr="004B722F">
        <w:rPr>
          <w:bCs/>
        </w:rPr>
        <w:t>out in their home, without technical difficulty with the software or equipment</w:t>
      </w:r>
      <w:r w:rsidR="00A3244D">
        <w:rPr>
          <w:bCs/>
        </w:rPr>
        <w:t xml:space="preserve"> there will not be many calls to technical support for the service</w:t>
      </w:r>
      <w:r w:rsidRPr="004B722F">
        <w:rPr>
          <w:bCs/>
        </w:rPr>
        <w:t>.</w:t>
      </w:r>
      <w:r w:rsidR="00A3244D">
        <w:rPr>
          <w:bCs/>
        </w:rPr>
        <w:t xml:space="preserve"> Monitoring complaints about the service can be a good measure of the new division performance.</w:t>
      </w:r>
    </w:p>
    <w:p w14:paraId="355EBE11" w14:textId="1F26CC12" w:rsidR="00A3244D" w:rsidRDefault="00A3244D" w:rsidP="00A3244D">
      <w:pPr>
        <w:pStyle w:val="BodyText"/>
        <w:numPr>
          <w:ilvl w:val="0"/>
          <w:numId w:val="23"/>
        </w:numPr>
        <w:rPr>
          <w:bCs/>
        </w:rPr>
      </w:pPr>
      <w:r w:rsidRPr="00A3244D">
        <w:rPr>
          <w:bCs/>
        </w:rPr>
        <w:t xml:space="preserve">This new division will build on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>
        <w:rPr>
          <w:bCs/>
        </w:rPr>
        <w:t xml:space="preserve">ability to </w:t>
      </w:r>
      <w:r w:rsidRPr="00A3244D">
        <w:rPr>
          <w:bCs/>
        </w:rPr>
        <w:t xml:space="preserve">help members meet their goal of wellness in a convenient and exciting manner, and the </w:t>
      </w:r>
      <w:r w:rsidRPr="00A3244D">
        <w:rPr>
          <w:bCs/>
        </w:rPr>
        <w:lastRenderedPageBreak/>
        <w:t xml:space="preserve">online </w:t>
      </w:r>
      <w:r w:rsidR="006F60CB">
        <w:rPr>
          <w:bCs/>
        </w:rPr>
        <w:t>Caribbean</w:t>
      </w:r>
      <w:r w:rsidR="006F60CB" w:rsidRPr="00A3244D">
        <w:rPr>
          <w:bCs/>
        </w:rPr>
        <w:t xml:space="preserve"> </w:t>
      </w:r>
      <w:r w:rsidRPr="00A3244D">
        <w:rPr>
          <w:bCs/>
        </w:rPr>
        <w:t>virtual tra</w:t>
      </w:r>
      <w:r>
        <w:rPr>
          <w:bCs/>
        </w:rPr>
        <w:t>ining is yet another method</w:t>
      </w:r>
      <w:r w:rsidRPr="00A3244D">
        <w:rPr>
          <w:bCs/>
        </w:rPr>
        <w:t xml:space="preserve"> members can use to achieve their objectives.</w:t>
      </w:r>
    </w:p>
    <w:p w14:paraId="65E71F87" w14:textId="26EE757E" w:rsidR="006B380D" w:rsidRPr="006B380D" w:rsidRDefault="00A3244D" w:rsidP="006B380D">
      <w:pPr>
        <w:pStyle w:val="BodyText"/>
        <w:numPr>
          <w:ilvl w:val="0"/>
          <w:numId w:val="23"/>
        </w:numPr>
        <w:rPr>
          <w:bCs/>
        </w:rPr>
      </w:pPr>
      <w:r w:rsidRPr="00A3244D">
        <w:rPr>
          <w:bCs/>
        </w:rPr>
        <w:t xml:space="preserve">The convenience </w:t>
      </w:r>
      <w:r w:rsidR="006B380D">
        <w:rPr>
          <w:bCs/>
        </w:rPr>
        <w:t>that</w:t>
      </w:r>
      <w:r>
        <w:rPr>
          <w:bCs/>
        </w:rPr>
        <w:t xml:space="preserve"> </w:t>
      </w:r>
      <w:r w:rsidR="006B380D">
        <w:rPr>
          <w:bCs/>
        </w:rPr>
        <w:t>this division offer</w:t>
      </w:r>
      <w:r>
        <w:rPr>
          <w:bCs/>
        </w:rPr>
        <w:t xml:space="preserve"> </w:t>
      </w:r>
      <w:r w:rsidR="009625F0">
        <w:rPr>
          <w:bCs/>
        </w:rPr>
        <w:t>clients</w:t>
      </w:r>
      <w:r>
        <w:rPr>
          <w:bCs/>
        </w:rPr>
        <w:t xml:space="preserve"> </w:t>
      </w:r>
      <w:r w:rsidRPr="00A3244D">
        <w:rPr>
          <w:bCs/>
        </w:rPr>
        <w:t xml:space="preserve">should give the organization a </w:t>
      </w:r>
      <w:r w:rsidR="006B380D">
        <w:rPr>
          <w:bCs/>
        </w:rPr>
        <w:t>profitable and popularity boost, allow them to expand globally, and make</w:t>
      </w:r>
      <w:r w:rsidR="006B380D" w:rsidRPr="006B380D">
        <w:rPr>
          <w:bCs/>
        </w:rPr>
        <w:t xml:space="preserve"> the </w:t>
      </w:r>
      <w:proofErr w:type="spellStart"/>
      <w:r w:rsidR="009625F0">
        <w:t>Soco’Robics</w:t>
      </w:r>
      <w:proofErr w:type="spellEnd"/>
      <w:r w:rsidR="009625F0">
        <w:t xml:space="preserve"> Fitness</w:t>
      </w:r>
      <w:r w:rsidR="006B380D" w:rsidRPr="006B380D">
        <w:rPr>
          <w:bCs/>
        </w:rPr>
        <w:t xml:space="preserve"> a leader in i</w:t>
      </w:r>
      <w:r w:rsidR="006F60CB">
        <w:rPr>
          <w:bCs/>
        </w:rPr>
        <w:t>nnovation in its</w:t>
      </w:r>
      <w:r w:rsidR="006B380D" w:rsidRPr="006B380D">
        <w:rPr>
          <w:bCs/>
        </w:rPr>
        <w:t xml:space="preserve"> industry. </w:t>
      </w:r>
    </w:p>
    <w:p w14:paraId="7730A333" w14:textId="77777777" w:rsidR="006B380D" w:rsidRPr="006B380D" w:rsidRDefault="006B380D" w:rsidP="006B380D">
      <w:pPr>
        <w:pStyle w:val="BodyText"/>
        <w:ind w:left="1440" w:hanging="540"/>
        <w:rPr>
          <w:bCs/>
        </w:rPr>
      </w:pPr>
      <w:r w:rsidRPr="006B380D">
        <w:rPr>
          <w:bCs/>
        </w:rPr>
        <w:t>Learning and Growth (Employee) Perspective</w:t>
      </w:r>
    </w:p>
    <w:p w14:paraId="5CE5C967" w14:textId="77777777" w:rsidR="00670AAF" w:rsidRDefault="00670AAF" w:rsidP="00111A7B">
      <w:pPr>
        <w:pStyle w:val="BodyText"/>
        <w:numPr>
          <w:ilvl w:val="0"/>
          <w:numId w:val="24"/>
        </w:numPr>
        <w:rPr>
          <w:bCs/>
        </w:rPr>
      </w:pPr>
      <w:r>
        <w:rPr>
          <w:bCs/>
        </w:rPr>
        <w:t>E</w:t>
      </w:r>
      <w:r w:rsidRPr="00E62E84">
        <w:rPr>
          <w:bCs/>
        </w:rPr>
        <w:t xml:space="preserve">mployees </w:t>
      </w:r>
      <w:r>
        <w:rPr>
          <w:bCs/>
        </w:rPr>
        <w:t xml:space="preserve">will </w:t>
      </w:r>
      <w:r w:rsidRPr="00E62E84">
        <w:rPr>
          <w:bCs/>
        </w:rPr>
        <w:t>e</w:t>
      </w:r>
      <w:r>
        <w:rPr>
          <w:bCs/>
        </w:rPr>
        <w:t>arn incentives for pushing this</w:t>
      </w:r>
      <w:r w:rsidRPr="00E62E84">
        <w:rPr>
          <w:bCs/>
        </w:rPr>
        <w:t xml:space="preserve"> new service </w:t>
      </w:r>
      <w:r>
        <w:rPr>
          <w:bCs/>
        </w:rPr>
        <w:t>while carrying out their work throughout the day</w:t>
      </w:r>
      <w:r w:rsidRPr="00E62E84">
        <w:rPr>
          <w:bCs/>
        </w:rPr>
        <w:t>.</w:t>
      </w:r>
    </w:p>
    <w:p w14:paraId="718A61E7" w14:textId="766C6C87" w:rsidR="00111A7B" w:rsidRPr="00111A7B" w:rsidRDefault="00670AAF" w:rsidP="00111A7B">
      <w:pPr>
        <w:pStyle w:val="BodyText"/>
        <w:numPr>
          <w:ilvl w:val="0"/>
          <w:numId w:val="24"/>
        </w:numPr>
        <w:rPr>
          <w:bCs/>
        </w:rPr>
      </w:pPr>
      <w:r w:rsidRPr="00E62E84">
        <w:rPr>
          <w:bCs/>
        </w:rPr>
        <w:t xml:space="preserve"> </w:t>
      </w:r>
      <w:r w:rsidR="006B380D">
        <w:rPr>
          <w:bCs/>
        </w:rPr>
        <w:t>The new division will draw more custom</w:t>
      </w:r>
      <w:r w:rsidR="006F60CB">
        <w:rPr>
          <w:bCs/>
        </w:rPr>
        <w:t>ers to the business, whether it is</w:t>
      </w:r>
      <w:r w:rsidR="006B380D">
        <w:rPr>
          <w:bCs/>
        </w:rPr>
        <w:t xml:space="preserve"> to utilize the online </w:t>
      </w:r>
      <w:r w:rsidR="006F60CB">
        <w:rPr>
          <w:bCs/>
        </w:rPr>
        <w:t xml:space="preserve">Caribbean </w:t>
      </w:r>
      <w:r w:rsidR="006B380D">
        <w:rPr>
          <w:bCs/>
        </w:rPr>
        <w:t xml:space="preserve">virtual program or become a member of the </w:t>
      </w:r>
      <w:r w:rsidR="00111A7B">
        <w:rPr>
          <w:bCs/>
        </w:rPr>
        <w:t>gym,</w:t>
      </w:r>
      <w:r w:rsidR="003B755C">
        <w:rPr>
          <w:bCs/>
        </w:rPr>
        <w:t xml:space="preserve"> because </w:t>
      </w:r>
      <w:proofErr w:type="spellStart"/>
      <w:r w:rsidR="006F60CB">
        <w:t>Soco’Robics</w:t>
      </w:r>
      <w:proofErr w:type="spellEnd"/>
      <w:r w:rsidR="006F60CB">
        <w:t xml:space="preserve"> Fitness Studio </w:t>
      </w:r>
      <w:r w:rsidR="003B755C">
        <w:rPr>
          <w:bCs/>
        </w:rPr>
        <w:t xml:space="preserve">commitment to </w:t>
      </w:r>
      <w:r w:rsidR="00111A7B" w:rsidRPr="00111A7B">
        <w:rPr>
          <w:bCs/>
        </w:rPr>
        <w:t xml:space="preserve">provide consumers with schedule flexibility, at an affordable cost, and be an exciting new experience. </w:t>
      </w:r>
    </w:p>
    <w:p w14:paraId="15407AF5" w14:textId="2C37BC48" w:rsidR="00111A7B" w:rsidRDefault="00111A7B" w:rsidP="00111A7B">
      <w:pPr>
        <w:pStyle w:val="BodyText"/>
        <w:numPr>
          <w:ilvl w:val="0"/>
          <w:numId w:val="24"/>
        </w:numPr>
        <w:rPr>
          <w:bCs/>
        </w:rPr>
      </w:pPr>
      <w:r w:rsidRPr="00111A7B">
        <w:rPr>
          <w:bCs/>
        </w:rPr>
        <w:t>The new division</w:t>
      </w:r>
      <w:r>
        <w:rPr>
          <w:bCs/>
        </w:rPr>
        <w:t xml:space="preserve"> will start a trend</w:t>
      </w:r>
      <w:r w:rsidRPr="00111A7B">
        <w:rPr>
          <w:bCs/>
        </w:rPr>
        <w:t xml:space="preserve"> </w:t>
      </w:r>
      <w:r>
        <w:rPr>
          <w:bCs/>
        </w:rPr>
        <w:t xml:space="preserve">because </w:t>
      </w:r>
      <w:r w:rsidR="009625F0">
        <w:rPr>
          <w:bCs/>
        </w:rPr>
        <w:t xml:space="preserve">of the </w:t>
      </w:r>
      <w:proofErr w:type="spellStart"/>
      <w:r w:rsidR="009625F0">
        <w:rPr>
          <w:bCs/>
        </w:rPr>
        <w:t>Helo</w:t>
      </w:r>
      <w:proofErr w:type="spellEnd"/>
      <w:r w:rsidRPr="00111A7B">
        <w:rPr>
          <w:bCs/>
        </w:rPr>
        <w:t xml:space="preserve"> wristband, digital scale,</w:t>
      </w:r>
      <w:r w:rsidR="00192A23">
        <w:rPr>
          <w:bCs/>
        </w:rPr>
        <w:t xml:space="preserve"> and the A.I.                                                                                                                                                                   </w:t>
      </w:r>
      <w:r w:rsidRPr="00111A7B">
        <w:rPr>
          <w:bCs/>
        </w:rPr>
        <w:t>software</w:t>
      </w:r>
      <w:r>
        <w:rPr>
          <w:bCs/>
        </w:rPr>
        <w:t xml:space="preserve">. Companies will attempt to copy </w:t>
      </w:r>
      <w:proofErr w:type="spellStart"/>
      <w:r w:rsidR="006F60CB">
        <w:t>Soco’Robics</w:t>
      </w:r>
      <w:proofErr w:type="spellEnd"/>
      <w:r w:rsidR="006F60CB">
        <w:t xml:space="preserve"> Fitness Studio</w:t>
      </w:r>
      <w:r>
        <w:rPr>
          <w:bCs/>
        </w:rPr>
        <w:t xml:space="preserve"> model for providing customers with convenient options to stay competitive.</w:t>
      </w:r>
    </w:p>
    <w:p w14:paraId="29BBC90E" w14:textId="65B9B609" w:rsidR="00C63F3F" w:rsidRPr="00111A7B" w:rsidRDefault="00C63F3F" w:rsidP="00111A7B">
      <w:pPr>
        <w:pStyle w:val="BodyText"/>
        <w:ind w:left="1440" w:hanging="1440"/>
        <w:rPr>
          <w:bCs/>
        </w:rPr>
      </w:pPr>
      <w:r w:rsidRPr="00111A7B">
        <w:rPr>
          <w:b/>
        </w:rPr>
        <w:t>Communication Plan </w:t>
      </w:r>
    </w:p>
    <w:p w14:paraId="45E57723" w14:textId="66A10660" w:rsidR="001D36F4" w:rsidRDefault="001D36F4" w:rsidP="001D36F4">
      <w:pPr>
        <w:pStyle w:val="BodyText"/>
        <w:ind w:firstLine="1440"/>
        <w:jc w:val="both"/>
      </w:pPr>
      <w:r>
        <w:t xml:space="preserve">Purpose: </w:t>
      </w:r>
      <w:r w:rsidRPr="001D36F4">
        <w:t>The</w:t>
      </w:r>
      <w:r>
        <w:t xml:space="preserve"> purpose for the </w:t>
      </w:r>
      <w:r w:rsidRPr="001D36F4">
        <w:t xml:space="preserve">new division is </w:t>
      </w:r>
      <w:r>
        <w:t>offer</w:t>
      </w:r>
      <w:r w:rsidRPr="001D36F4">
        <w:t xml:space="preserve"> </w:t>
      </w:r>
      <w:r>
        <w:t xml:space="preserve">virtual </w:t>
      </w:r>
      <w:r w:rsidRPr="001D36F4">
        <w:t xml:space="preserve">online </w:t>
      </w:r>
      <w:r w:rsidR="006F60CB">
        <w:rPr>
          <w:bCs/>
        </w:rPr>
        <w:t>Caribbean</w:t>
      </w:r>
      <w:r w:rsidR="006F60CB" w:rsidRPr="001D36F4">
        <w:t xml:space="preserve"> </w:t>
      </w:r>
      <w:r w:rsidRPr="001D36F4">
        <w:t>personal training service</w:t>
      </w:r>
      <w:r>
        <w:t>s</w:t>
      </w:r>
      <w:r w:rsidRPr="001D36F4">
        <w:t xml:space="preserve"> for </w:t>
      </w:r>
      <w:r w:rsidR="00EC19FF">
        <w:t>clients</w:t>
      </w:r>
      <w:r w:rsidRPr="001D36F4">
        <w:t xml:space="preserve"> who are </w:t>
      </w:r>
      <w:r w:rsidR="00EC19FF">
        <w:t xml:space="preserve">do not have the </w:t>
      </w:r>
      <w:r w:rsidRPr="001D36F4">
        <w:t>time to participate in training or the other various groups at physical locations.</w:t>
      </w:r>
    </w:p>
    <w:p w14:paraId="270AD293" w14:textId="3512AFA2" w:rsidR="001D36F4" w:rsidRDefault="001D36F4" w:rsidP="001D36F4">
      <w:pPr>
        <w:pStyle w:val="BodyText"/>
        <w:ind w:firstLine="1440"/>
        <w:jc w:val="both"/>
        <w:rPr>
          <w:bCs/>
        </w:rPr>
      </w:pPr>
      <w:r>
        <w:t>Audience:</w:t>
      </w:r>
      <w:r w:rsidRPr="001D36F4">
        <w:rPr>
          <w:rFonts w:ascii="Times" w:hAnsi="Times"/>
          <w:bCs/>
        </w:rPr>
        <w:t xml:space="preserve"> </w:t>
      </w:r>
      <w:r>
        <w:rPr>
          <w:bCs/>
        </w:rPr>
        <w:t>This program will appeal to</w:t>
      </w:r>
      <w:r w:rsidRPr="001D36F4">
        <w:rPr>
          <w:bCs/>
        </w:rPr>
        <w:t xml:space="preserve"> </w:t>
      </w:r>
      <w:r w:rsidR="006034B5" w:rsidRPr="001D36F4">
        <w:rPr>
          <w:bCs/>
        </w:rPr>
        <w:t>businessmen</w:t>
      </w:r>
      <w:r w:rsidRPr="001D36F4">
        <w:rPr>
          <w:bCs/>
        </w:rPr>
        <w:t xml:space="preserve"> and women in the corporate sector, middle class working families, and </w:t>
      </w:r>
      <w:r w:rsidR="009625F0">
        <w:t>clients</w:t>
      </w:r>
      <w:r w:rsidRPr="001D36F4">
        <w:rPr>
          <w:bCs/>
        </w:rPr>
        <w:t xml:space="preserve"> that would like the service just in case</w:t>
      </w:r>
      <w:r w:rsidR="006034B5">
        <w:rPr>
          <w:bCs/>
        </w:rPr>
        <w:t xml:space="preserve"> personal situations affect their</w:t>
      </w:r>
      <w:r w:rsidRPr="001D36F4">
        <w:rPr>
          <w:bCs/>
        </w:rPr>
        <w:t xml:space="preserve"> training session</w:t>
      </w:r>
      <w:r w:rsidR="006034B5">
        <w:rPr>
          <w:bCs/>
        </w:rPr>
        <w:t>s</w:t>
      </w:r>
      <w:r w:rsidRPr="001D36F4">
        <w:rPr>
          <w:bCs/>
        </w:rPr>
        <w:t>.</w:t>
      </w:r>
    </w:p>
    <w:p w14:paraId="2303421C" w14:textId="15F6432F" w:rsidR="006034B5" w:rsidRPr="006034B5" w:rsidRDefault="006034B5" w:rsidP="006034B5">
      <w:pPr>
        <w:pStyle w:val="BodyText"/>
        <w:ind w:firstLine="1440"/>
        <w:jc w:val="both"/>
      </w:pPr>
      <w:r>
        <w:lastRenderedPageBreak/>
        <w:t>Channels of C</w:t>
      </w:r>
      <w:r w:rsidRPr="006034B5">
        <w:t>ommunication</w:t>
      </w:r>
      <w:r>
        <w:t xml:space="preserve">: Every avenue of communication will be utilize however, </w:t>
      </w:r>
      <w:r>
        <w:rPr>
          <w:bCs/>
        </w:rPr>
        <w:t>t</w:t>
      </w:r>
      <w:r w:rsidRPr="006034B5">
        <w:rPr>
          <w:bCs/>
        </w:rPr>
        <w:t>he market analysis reveal</w:t>
      </w:r>
      <w:r>
        <w:rPr>
          <w:bCs/>
        </w:rPr>
        <w:t>ed</w:t>
      </w:r>
      <w:r w:rsidRPr="006034B5">
        <w:rPr>
          <w:bCs/>
        </w:rPr>
        <w:t xml:space="preserve"> that marketing this service on websites that are heavily populated with consumers such as Google and Yahoo, and also targeting popular social media sites like Facebook and Twitter</w:t>
      </w:r>
      <w:r>
        <w:rPr>
          <w:bCs/>
        </w:rPr>
        <w:t xml:space="preserve"> will generate new customers</w:t>
      </w:r>
      <w:r w:rsidRPr="006034B5">
        <w:rPr>
          <w:bCs/>
        </w:rPr>
        <w:t>.</w:t>
      </w:r>
      <w:r>
        <w:rPr>
          <w:bCs/>
        </w:rPr>
        <w:t xml:space="preserve"> The communication will be conducted through advertisements and promotions such as free trials, video examples of how the service work, and more. </w:t>
      </w:r>
    </w:p>
    <w:p w14:paraId="77C899CB" w14:textId="77777777" w:rsidR="006034B5" w:rsidRPr="001D36F4" w:rsidRDefault="006034B5" w:rsidP="001D36F4">
      <w:pPr>
        <w:pStyle w:val="BodyText"/>
        <w:ind w:firstLine="1440"/>
        <w:jc w:val="both"/>
      </w:pPr>
    </w:p>
    <w:p w14:paraId="409F5D27" w14:textId="77777777" w:rsidR="001D36F4" w:rsidRPr="001D36F4" w:rsidRDefault="001D36F4" w:rsidP="001D36F4">
      <w:pPr>
        <w:pStyle w:val="BodyText"/>
        <w:ind w:firstLine="1440"/>
        <w:jc w:val="both"/>
      </w:pPr>
    </w:p>
    <w:p w14:paraId="60D0280F" w14:textId="21373805" w:rsidR="001D36F4" w:rsidRPr="001D36F4" w:rsidRDefault="001D36F4" w:rsidP="001D36F4">
      <w:pPr>
        <w:pStyle w:val="BodyText"/>
        <w:ind w:firstLine="1440"/>
        <w:jc w:val="both"/>
      </w:pPr>
    </w:p>
    <w:p w14:paraId="07EA8353" w14:textId="77777777" w:rsidR="00B42393" w:rsidRPr="006E3ECD" w:rsidRDefault="00B42393" w:rsidP="00F10998">
      <w:pPr>
        <w:pStyle w:val="BodyText"/>
        <w:ind w:firstLine="0"/>
        <w:jc w:val="center"/>
        <w:rPr>
          <w:b/>
          <w:szCs w:val="24"/>
        </w:rPr>
      </w:pPr>
      <w:r w:rsidRPr="006E3ECD">
        <w:rPr>
          <w:b/>
          <w:szCs w:val="24"/>
        </w:rPr>
        <w:t>Conclusion</w:t>
      </w:r>
    </w:p>
    <w:p w14:paraId="2123527C" w14:textId="2A00C294" w:rsidR="001678A6" w:rsidRPr="001678A6" w:rsidRDefault="006F60CB" w:rsidP="001678A6">
      <w:pPr>
        <w:pStyle w:val="BodyText"/>
        <w:ind w:firstLine="1440"/>
        <w:rPr>
          <w:szCs w:val="24"/>
        </w:rPr>
      </w:pPr>
      <w:proofErr w:type="spellStart"/>
      <w:r>
        <w:t>Soco’Robics</w:t>
      </w:r>
      <w:proofErr w:type="spellEnd"/>
      <w:r>
        <w:t xml:space="preserve"> Fitness Studio </w:t>
      </w:r>
      <w:r w:rsidR="007E5B82">
        <w:rPr>
          <w:szCs w:val="24"/>
        </w:rPr>
        <w:t>is in prime position to start up their</w:t>
      </w:r>
      <w:r w:rsidR="00A65BC7">
        <w:rPr>
          <w:szCs w:val="24"/>
        </w:rPr>
        <w:t xml:space="preserve"> new division</w:t>
      </w:r>
      <w:r w:rsidR="007E5B82">
        <w:rPr>
          <w:szCs w:val="24"/>
        </w:rPr>
        <w:t xml:space="preserve">, and the balanced scorecard provides the company with the objectives that are pivotal in making the idea a reality. </w:t>
      </w:r>
      <w:r w:rsidR="00597FCE">
        <w:rPr>
          <w:szCs w:val="24"/>
        </w:rPr>
        <w:t>From a financial perspective Revenue and cost is a concern because of the high cost it required to fund the program, but if a reasonably priced manufacturer is contracted the company will benefit from their competitive position. The new division is convenient for consumers so customer satisfaction</w:t>
      </w:r>
      <w:r w:rsidR="00DD4011">
        <w:rPr>
          <w:szCs w:val="24"/>
        </w:rPr>
        <w:t xml:space="preserve"> can be considered a</w:t>
      </w:r>
      <w:r w:rsidR="00597FCE">
        <w:rPr>
          <w:szCs w:val="24"/>
        </w:rPr>
        <w:t xml:space="preserve"> strength</w:t>
      </w:r>
      <w:r w:rsidR="00DD4011">
        <w:rPr>
          <w:szCs w:val="24"/>
        </w:rPr>
        <w:t xml:space="preserve"> for the company</w:t>
      </w:r>
      <w:r w:rsidR="00597FCE">
        <w:rPr>
          <w:szCs w:val="24"/>
        </w:rPr>
        <w:t>, and the new service will aid customer retention. Measuring the performance o</w:t>
      </w:r>
      <w:r w:rsidR="00DD4011">
        <w:rPr>
          <w:szCs w:val="24"/>
        </w:rPr>
        <w:t>f the program is not simple</w:t>
      </w:r>
      <w:r w:rsidR="002756E8">
        <w:rPr>
          <w:szCs w:val="24"/>
        </w:rPr>
        <w:t xml:space="preserve">, but by monitoring the number of complaints. The fact that the service is innovative and convenient should boost sale and membership applicants for </w:t>
      </w:r>
      <w:proofErr w:type="spellStart"/>
      <w:r>
        <w:t>Soco’Robics</w:t>
      </w:r>
      <w:proofErr w:type="spellEnd"/>
      <w:r>
        <w:t xml:space="preserve"> Fitness Studio</w:t>
      </w:r>
      <w:r w:rsidR="002756E8">
        <w:rPr>
          <w:szCs w:val="24"/>
        </w:rPr>
        <w:t xml:space="preserve">.  Employees will meet the challenge of promoting the new division because of the incentives they will receive, and company will fulfill </w:t>
      </w:r>
      <w:proofErr w:type="spellStart"/>
      <w:r w:rsidR="002756E8">
        <w:rPr>
          <w:szCs w:val="24"/>
        </w:rPr>
        <w:t>it’s</w:t>
      </w:r>
      <w:proofErr w:type="spellEnd"/>
      <w:r w:rsidR="002756E8">
        <w:rPr>
          <w:szCs w:val="24"/>
        </w:rPr>
        <w:t xml:space="preserve"> mission statement.</w:t>
      </w:r>
      <w:r w:rsidR="00DD4011">
        <w:rPr>
          <w:szCs w:val="24"/>
        </w:rPr>
        <w:t xml:space="preserve"> </w:t>
      </w:r>
    </w:p>
    <w:p w14:paraId="1B6E12E8" w14:textId="77777777" w:rsidR="005A0671" w:rsidRDefault="005A0671" w:rsidP="005A0671">
      <w:pPr>
        <w:pStyle w:val="BodyText"/>
        <w:ind w:firstLine="0"/>
        <w:rPr>
          <w:szCs w:val="24"/>
        </w:rPr>
      </w:pPr>
    </w:p>
    <w:p w14:paraId="2AE01606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71B9C090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7E1D5316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46098015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758380AA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50EBEE32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061DD87F" w14:textId="77777777" w:rsidR="002756E8" w:rsidRDefault="002756E8" w:rsidP="005A0671">
      <w:pPr>
        <w:pStyle w:val="BodyText"/>
        <w:ind w:firstLine="0"/>
        <w:jc w:val="center"/>
        <w:rPr>
          <w:szCs w:val="24"/>
        </w:rPr>
      </w:pPr>
    </w:p>
    <w:p w14:paraId="28234114" w14:textId="710301EF" w:rsidR="004D3014" w:rsidRDefault="00B63F6E" w:rsidP="005A0671">
      <w:pPr>
        <w:pStyle w:val="BodyText"/>
        <w:ind w:firstLine="0"/>
        <w:jc w:val="center"/>
        <w:rPr>
          <w:szCs w:val="24"/>
        </w:rPr>
      </w:pPr>
      <w:r>
        <w:rPr>
          <w:szCs w:val="24"/>
        </w:rPr>
        <w:t>R</w:t>
      </w:r>
      <w:r w:rsidR="004D3014" w:rsidRPr="00554119">
        <w:rPr>
          <w:szCs w:val="24"/>
        </w:rPr>
        <w:t>eferences</w:t>
      </w:r>
    </w:p>
    <w:p w14:paraId="15AB982E" w14:textId="704FB2C7" w:rsidR="00B71326" w:rsidRDefault="00B71326" w:rsidP="00B71326">
      <w:pPr>
        <w:pStyle w:val="APAHeader"/>
      </w:pPr>
      <w:r>
        <w:rPr>
          <w:szCs w:val="24"/>
        </w:rPr>
        <w:t xml:space="preserve">Carrington 2017. </w:t>
      </w:r>
      <w:proofErr w:type="spellStart"/>
      <w:r>
        <w:rPr>
          <w:szCs w:val="24"/>
        </w:rPr>
        <w:t>Retrived</w:t>
      </w:r>
      <w:proofErr w:type="spellEnd"/>
      <w:r>
        <w:rPr>
          <w:szCs w:val="24"/>
        </w:rPr>
        <w:t xml:space="preserve"> from </w:t>
      </w:r>
      <w:bookmarkStart w:id="3" w:name="bkMainTitle"/>
      <w:r w:rsidRPr="001B6870">
        <w:t>Business Model and Strategic Plan Part I: Conceptualizing a New Product or Service Division of an Existing Business</w:t>
      </w:r>
      <w:bookmarkEnd w:id="3"/>
    </w:p>
    <w:p w14:paraId="29249EAC" w14:textId="2850EF6E" w:rsidR="00F46130" w:rsidRPr="00F46130" w:rsidRDefault="00F46130" w:rsidP="00F46130">
      <w:pPr>
        <w:rPr>
          <w:rFonts w:ascii="Times New Roman" w:hAnsi="Times New Roman"/>
          <w:color w:val="333333"/>
          <w:szCs w:val="24"/>
        </w:rPr>
      </w:pPr>
      <w:r w:rsidRPr="00F46130">
        <w:rPr>
          <w:rFonts w:ascii="Times New Roman" w:hAnsi="Times New Roman"/>
          <w:color w:val="333333"/>
          <w:szCs w:val="24"/>
        </w:rPr>
        <w:t>Jackson, T. (2015). 10 Companies Using The Balanced Scorecard (&amp; Why). Retrieved from https://www.clearpointstrategy.com/companies-using-the-balanced-scorecard/</w:t>
      </w:r>
    </w:p>
    <w:p w14:paraId="43FE16AB" w14:textId="77777777" w:rsidR="00F46130" w:rsidRPr="00F46130" w:rsidRDefault="00F46130" w:rsidP="00F46130"/>
    <w:p w14:paraId="50AA6A44" w14:textId="77777777" w:rsidR="00724438" w:rsidRPr="00724438" w:rsidRDefault="00724438" w:rsidP="00B71326">
      <w:pPr>
        <w:pStyle w:val="BodyText"/>
        <w:ind w:firstLine="0"/>
        <w:rPr>
          <w:szCs w:val="24"/>
        </w:rPr>
      </w:pPr>
      <w:r w:rsidRPr="00724438">
        <w:rPr>
          <w:szCs w:val="24"/>
        </w:rPr>
        <w:t>MissionStatements.com. (2015). Retrieved from http://www.missionstatements.com/</w:t>
      </w:r>
    </w:p>
    <w:p w14:paraId="634E5A7F" w14:textId="5364C674" w:rsidR="00724438" w:rsidRDefault="00724438" w:rsidP="00724438">
      <w:pPr>
        <w:pStyle w:val="BodyText"/>
        <w:ind w:left="720" w:hanging="720"/>
        <w:rPr>
          <w:szCs w:val="24"/>
        </w:rPr>
      </w:pPr>
      <w:r w:rsidRPr="00724438">
        <w:rPr>
          <w:szCs w:val="24"/>
        </w:rPr>
        <w:t xml:space="preserve">Optimum Body, LLC. (2015). Retrieved from </w:t>
      </w:r>
      <w:r w:rsidR="00F119B2" w:rsidRPr="00DD4011">
        <w:rPr>
          <w:szCs w:val="24"/>
        </w:rPr>
        <w:t>http://www.optimumbody.com/virtual-on-line-personal-training-programs/</w:t>
      </w:r>
    </w:p>
    <w:p w14:paraId="70252AC0" w14:textId="77777777" w:rsidR="00F119B2" w:rsidRPr="00724438" w:rsidRDefault="00F119B2" w:rsidP="00724438">
      <w:pPr>
        <w:pStyle w:val="BodyText"/>
        <w:ind w:left="720" w:hanging="720"/>
        <w:rPr>
          <w:szCs w:val="24"/>
        </w:rPr>
      </w:pPr>
    </w:p>
    <w:p w14:paraId="676086BE" w14:textId="77777777" w:rsidR="006F3857" w:rsidRPr="006F3857" w:rsidRDefault="006F3857" w:rsidP="006F3857">
      <w:pPr>
        <w:pStyle w:val="BodyText"/>
        <w:ind w:left="720" w:hanging="720"/>
        <w:rPr>
          <w:szCs w:val="24"/>
        </w:rPr>
      </w:pPr>
    </w:p>
    <w:p w14:paraId="7D1E2859" w14:textId="3A25B8E7" w:rsidR="00E955C9" w:rsidRPr="00554119" w:rsidRDefault="00E955C9" w:rsidP="00D34354">
      <w:pPr>
        <w:pStyle w:val="BodyText"/>
        <w:ind w:firstLine="0"/>
      </w:pPr>
    </w:p>
    <w:p w14:paraId="08FECBCE" w14:textId="77777777" w:rsidR="001D5854" w:rsidRPr="001D5854" w:rsidRDefault="001D5854" w:rsidP="001D5854"/>
    <w:sectPr w:rsidR="001D5854" w:rsidRPr="001D5854" w:rsidSect="00554119">
      <w:headerReference w:type="default" r:id="rId8"/>
      <w:headerReference w:type="firs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FF72" w14:textId="77777777" w:rsidR="00515E80" w:rsidRDefault="00515E80">
      <w:r>
        <w:separator/>
      </w:r>
    </w:p>
  </w:endnote>
  <w:endnote w:type="continuationSeparator" w:id="0">
    <w:p w14:paraId="3CB8F377" w14:textId="77777777" w:rsidR="00515E80" w:rsidRDefault="0051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C108" w14:textId="77777777" w:rsidR="00515E80" w:rsidRDefault="00515E80">
      <w:r>
        <w:separator/>
      </w:r>
    </w:p>
  </w:footnote>
  <w:footnote w:type="continuationSeparator" w:id="0">
    <w:p w14:paraId="5E374361" w14:textId="77777777" w:rsidR="00515E80" w:rsidRDefault="0051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E838" w14:textId="27478B45" w:rsidR="00DD4011" w:rsidRPr="00AC09FE" w:rsidRDefault="00DD4011" w:rsidP="009152F2">
    <w:pPr>
      <w:pStyle w:val="Header"/>
      <w:tabs>
        <w:tab w:val="left" w:pos="8910"/>
      </w:tabs>
      <w:rPr>
        <w:bCs/>
        <w:color w:val="333333"/>
        <w:szCs w:val="24"/>
        <w:shd w:val="clear" w:color="auto" w:fill="FFFFFF"/>
      </w:rPr>
    </w:pPr>
    <w:r w:rsidRPr="00AC09FE">
      <w:rPr>
        <w:bCs/>
        <w:color w:val="333333"/>
        <w:szCs w:val="24"/>
        <w:shd w:val="clear" w:color="auto" w:fill="FFFFFF"/>
      </w:rPr>
      <w:t>Business Model and Strategic Plan Part III</w:t>
    </w:r>
    <w:r>
      <w:rPr>
        <w:bCs/>
        <w:color w:val="333333"/>
        <w:szCs w:val="24"/>
        <w:shd w:val="clear" w:color="auto" w:fill="FFFFFF"/>
      </w:rPr>
      <w:tab/>
    </w:r>
    <w:r>
      <w:rPr>
        <w:bCs/>
        <w:color w:val="333333"/>
        <w:szCs w:val="24"/>
        <w:shd w:val="clear" w:color="auto" w:fill="FFFFFF"/>
      </w:rPr>
      <w:tab/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332B">
      <w:rPr>
        <w:rStyle w:val="PageNumber"/>
        <w:noProof/>
      </w:rPr>
      <w:t>9</w:t>
    </w:r>
    <w:r>
      <w:rPr>
        <w:rStyle w:val="PageNumber"/>
      </w:rPr>
      <w:fldChar w:fldCharType="end"/>
    </w:r>
  </w:p>
  <w:p w14:paraId="6ED1907C" w14:textId="77777777" w:rsidR="00DD4011" w:rsidRPr="001D5854" w:rsidRDefault="00DD4011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ECA9F" w14:textId="1DCD468B" w:rsidR="00DD4011" w:rsidRPr="00206416" w:rsidRDefault="00DD4011" w:rsidP="001B7CE0">
    <w:pPr>
      <w:pStyle w:val="Header"/>
      <w:rPr>
        <w:bCs/>
      </w:rPr>
    </w:pPr>
    <w:r>
      <w:t xml:space="preserve">Running head: </w:t>
    </w:r>
    <w:r w:rsidRPr="00AC09FE">
      <w:rPr>
        <w:bCs/>
      </w:rPr>
      <w:t>Business Model and Strategic Plan Part III</w:t>
    </w:r>
    <w:r>
      <w:rPr>
        <w:bCs/>
      </w:rPr>
      <w:tab/>
    </w:r>
    <w:r w:rsidRPr="00206416">
      <w:t xml:space="preserve"> </w:t>
    </w:r>
    <w:r w:rsidRPr="00206416">
      <w:fldChar w:fldCharType="begin"/>
    </w:r>
    <w:r w:rsidRPr="00206416">
      <w:instrText xml:space="preserve"> PAGE   \* MERGEFORMAT </w:instrText>
    </w:r>
    <w:r w:rsidRPr="00206416">
      <w:fldChar w:fldCharType="separate"/>
    </w:r>
    <w:r w:rsidR="0024332B">
      <w:rPr>
        <w:noProof/>
      </w:rPr>
      <w:t>1</w:t>
    </w:r>
    <w:r w:rsidRPr="00206416">
      <w:rPr>
        <w:noProof/>
      </w:rPr>
      <w:fldChar w:fldCharType="end"/>
    </w:r>
  </w:p>
  <w:p w14:paraId="28C0252F" w14:textId="77777777" w:rsidR="00DD4011" w:rsidRDefault="00DD4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7E6B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160356"/>
    <w:multiLevelType w:val="hybridMultilevel"/>
    <w:tmpl w:val="7042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A11B79"/>
    <w:multiLevelType w:val="hybridMultilevel"/>
    <w:tmpl w:val="5E3CA4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86D273C"/>
    <w:multiLevelType w:val="hybridMultilevel"/>
    <w:tmpl w:val="E32C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428A"/>
    <w:multiLevelType w:val="hybridMultilevel"/>
    <w:tmpl w:val="BE902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0798D"/>
    <w:multiLevelType w:val="hybridMultilevel"/>
    <w:tmpl w:val="C754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346D2"/>
    <w:multiLevelType w:val="hybridMultilevel"/>
    <w:tmpl w:val="4650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1232D"/>
    <w:multiLevelType w:val="hybridMultilevel"/>
    <w:tmpl w:val="490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91EC3"/>
    <w:multiLevelType w:val="hybridMultilevel"/>
    <w:tmpl w:val="86A62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57F0708"/>
    <w:multiLevelType w:val="multilevel"/>
    <w:tmpl w:val="CF6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909BE"/>
    <w:multiLevelType w:val="hybridMultilevel"/>
    <w:tmpl w:val="012E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D0C130E"/>
    <w:multiLevelType w:val="hybridMultilevel"/>
    <w:tmpl w:val="61C05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19"/>
  </w:num>
  <w:num w:numId="13">
    <w:abstractNumId w:val="0"/>
  </w:num>
  <w:num w:numId="14">
    <w:abstractNumId w:val="20"/>
  </w:num>
  <w:num w:numId="15">
    <w:abstractNumId w:val="15"/>
  </w:num>
  <w:num w:numId="16">
    <w:abstractNumId w:val="13"/>
  </w:num>
  <w:num w:numId="17">
    <w:abstractNumId w:val="16"/>
  </w:num>
  <w:num w:numId="18">
    <w:abstractNumId w:val="21"/>
  </w:num>
  <w:num w:numId="19">
    <w:abstractNumId w:val="17"/>
  </w:num>
  <w:num w:numId="20">
    <w:abstractNumId w:val="11"/>
  </w:num>
  <w:num w:numId="21">
    <w:abstractNumId w:val="23"/>
  </w:num>
  <w:num w:numId="22">
    <w:abstractNumId w:val="14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3"/>
    <w:rsid w:val="000228F1"/>
    <w:rsid w:val="00031187"/>
    <w:rsid w:val="0003133E"/>
    <w:rsid w:val="00040B2A"/>
    <w:rsid w:val="0005557E"/>
    <w:rsid w:val="00055F53"/>
    <w:rsid w:val="0008170C"/>
    <w:rsid w:val="00083425"/>
    <w:rsid w:val="00094F80"/>
    <w:rsid w:val="000A54FF"/>
    <w:rsid w:val="000B51A7"/>
    <w:rsid w:val="000D034D"/>
    <w:rsid w:val="000D456B"/>
    <w:rsid w:val="000F00FC"/>
    <w:rsid w:val="0010161A"/>
    <w:rsid w:val="00102B08"/>
    <w:rsid w:val="0010731B"/>
    <w:rsid w:val="001079AC"/>
    <w:rsid w:val="0011095F"/>
    <w:rsid w:val="00111A7B"/>
    <w:rsid w:val="00117307"/>
    <w:rsid w:val="00121CC4"/>
    <w:rsid w:val="001326DC"/>
    <w:rsid w:val="001336EA"/>
    <w:rsid w:val="00142B9F"/>
    <w:rsid w:val="001437EE"/>
    <w:rsid w:val="001445BA"/>
    <w:rsid w:val="00146020"/>
    <w:rsid w:val="001678A6"/>
    <w:rsid w:val="00171AEA"/>
    <w:rsid w:val="001779BF"/>
    <w:rsid w:val="001866BC"/>
    <w:rsid w:val="00191B73"/>
    <w:rsid w:val="00192A23"/>
    <w:rsid w:val="0019567C"/>
    <w:rsid w:val="001A25FD"/>
    <w:rsid w:val="001B2579"/>
    <w:rsid w:val="001B4725"/>
    <w:rsid w:val="001B7801"/>
    <w:rsid w:val="001B7CE0"/>
    <w:rsid w:val="001D0B55"/>
    <w:rsid w:val="001D36F4"/>
    <w:rsid w:val="001D5854"/>
    <w:rsid w:val="001E15CE"/>
    <w:rsid w:val="001F5152"/>
    <w:rsid w:val="001F7682"/>
    <w:rsid w:val="001F7BC0"/>
    <w:rsid w:val="00200FC9"/>
    <w:rsid w:val="00204CE6"/>
    <w:rsid w:val="00206107"/>
    <w:rsid w:val="00206416"/>
    <w:rsid w:val="00212EF9"/>
    <w:rsid w:val="0024332B"/>
    <w:rsid w:val="0025061F"/>
    <w:rsid w:val="002632BE"/>
    <w:rsid w:val="002756E8"/>
    <w:rsid w:val="00276E8C"/>
    <w:rsid w:val="00277D24"/>
    <w:rsid w:val="002828A1"/>
    <w:rsid w:val="0028717B"/>
    <w:rsid w:val="002A184A"/>
    <w:rsid w:val="002B57B5"/>
    <w:rsid w:val="002C0D7A"/>
    <w:rsid w:val="002C41E3"/>
    <w:rsid w:val="002E705E"/>
    <w:rsid w:val="002F28F0"/>
    <w:rsid w:val="002F48D6"/>
    <w:rsid w:val="00306377"/>
    <w:rsid w:val="00315669"/>
    <w:rsid w:val="00321B9C"/>
    <w:rsid w:val="003468EA"/>
    <w:rsid w:val="0034693A"/>
    <w:rsid w:val="003548F1"/>
    <w:rsid w:val="00366A31"/>
    <w:rsid w:val="003719EA"/>
    <w:rsid w:val="00377E73"/>
    <w:rsid w:val="00385B1B"/>
    <w:rsid w:val="003A4E67"/>
    <w:rsid w:val="003B31D6"/>
    <w:rsid w:val="003B755C"/>
    <w:rsid w:val="003C69C4"/>
    <w:rsid w:val="003C7DCB"/>
    <w:rsid w:val="003D4EC3"/>
    <w:rsid w:val="003F2670"/>
    <w:rsid w:val="00400A5A"/>
    <w:rsid w:val="00405A9D"/>
    <w:rsid w:val="00424491"/>
    <w:rsid w:val="00427E4F"/>
    <w:rsid w:val="00431A12"/>
    <w:rsid w:val="004413A7"/>
    <w:rsid w:val="00442575"/>
    <w:rsid w:val="00470962"/>
    <w:rsid w:val="004915E4"/>
    <w:rsid w:val="004A4779"/>
    <w:rsid w:val="004B077D"/>
    <w:rsid w:val="004B368E"/>
    <w:rsid w:val="004B4AF5"/>
    <w:rsid w:val="004B722F"/>
    <w:rsid w:val="004D296A"/>
    <w:rsid w:val="004D3014"/>
    <w:rsid w:val="004D4BE3"/>
    <w:rsid w:val="004D6C36"/>
    <w:rsid w:val="004E4BA4"/>
    <w:rsid w:val="00506C21"/>
    <w:rsid w:val="00513321"/>
    <w:rsid w:val="00515E80"/>
    <w:rsid w:val="0051705C"/>
    <w:rsid w:val="00522471"/>
    <w:rsid w:val="0054791D"/>
    <w:rsid w:val="00554119"/>
    <w:rsid w:val="00565648"/>
    <w:rsid w:val="00567D9D"/>
    <w:rsid w:val="00572052"/>
    <w:rsid w:val="00572C79"/>
    <w:rsid w:val="00584040"/>
    <w:rsid w:val="005859A8"/>
    <w:rsid w:val="00587ECA"/>
    <w:rsid w:val="005935CF"/>
    <w:rsid w:val="00597FCE"/>
    <w:rsid w:val="005A0671"/>
    <w:rsid w:val="005B0F96"/>
    <w:rsid w:val="005B1B80"/>
    <w:rsid w:val="005C1B96"/>
    <w:rsid w:val="005F22A2"/>
    <w:rsid w:val="005F6164"/>
    <w:rsid w:val="006034B5"/>
    <w:rsid w:val="00603E15"/>
    <w:rsid w:val="00606515"/>
    <w:rsid w:val="00606782"/>
    <w:rsid w:val="00617494"/>
    <w:rsid w:val="0062086E"/>
    <w:rsid w:val="00623F1A"/>
    <w:rsid w:val="00630609"/>
    <w:rsid w:val="00647853"/>
    <w:rsid w:val="00652FD9"/>
    <w:rsid w:val="00662246"/>
    <w:rsid w:val="006651C6"/>
    <w:rsid w:val="00670AAF"/>
    <w:rsid w:val="006743A8"/>
    <w:rsid w:val="00675037"/>
    <w:rsid w:val="00690B9E"/>
    <w:rsid w:val="00693A03"/>
    <w:rsid w:val="006B380D"/>
    <w:rsid w:val="006D08AF"/>
    <w:rsid w:val="006D6F88"/>
    <w:rsid w:val="006E3ECD"/>
    <w:rsid w:val="006E53EF"/>
    <w:rsid w:val="006E72FC"/>
    <w:rsid w:val="006F281F"/>
    <w:rsid w:val="006F3857"/>
    <w:rsid w:val="006F5309"/>
    <w:rsid w:val="006F60CB"/>
    <w:rsid w:val="0071764C"/>
    <w:rsid w:val="00722084"/>
    <w:rsid w:val="00724438"/>
    <w:rsid w:val="00730A7D"/>
    <w:rsid w:val="007341BA"/>
    <w:rsid w:val="00751621"/>
    <w:rsid w:val="007532CF"/>
    <w:rsid w:val="00755D0C"/>
    <w:rsid w:val="00756DC0"/>
    <w:rsid w:val="00757506"/>
    <w:rsid w:val="007578E2"/>
    <w:rsid w:val="007704E7"/>
    <w:rsid w:val="00782305"/>
    <w:rsid w:val="00784EEA"/>
    <w:rsid w:val="007A1DFE"/>
    <w:rsid w:val="007B1A7B"/>
    <w:rsid w:val="007B5267"/>
    <w:rsid w:val="007B79BD"/>
    <w:rsid w:val="007C34F3"/>
    <w:rsid w:val="007E2F6F"/>
    <w:rsid w:val="007E5B82"/>
    <w:rsid w:val="007E726C"/>
    <w:rsid w:val="007F1EAD"/>
    <w:rsid w:val="007F67EB"/>
    <w:rsid w:val="00823FF0"/>
    <w:rsid w:val="00851B63"/>
    <w:rsid w:val="00867E55"/>
    <w:rsid w:val="0089151F"/>
    <w:rsid w:val="008A25D1"/>
    <w:rsid w:val="008A2A05"/>
    <w:rsid w:val="008A62D0"/>
    <w:rsid w:val="008B355E"/>
    <w:rsid w:val="008C453F"/>
    <w:rsid w:val="008E0031"/>
    <w:rsid w:val="009072BB"/>
    <w:rsid w:val="009152F2"/>
    <w:rsid w:val="0094016F"/>
    <w:rsid w:val="00950957"/>
    <w:rsid w:val="00950ECA"/>
    <w:rsid w:val="00954648"/>
    <w:rsid w:val="00960F74"/>
    <w:rsid w:val="009625F0"/>
    <w:rsid w:val="00993550"/>
    <w:rsid w:val="009A4054"/>
    <w:rsid w:val="009B1AC5"/>
    <w:rsid w:val="009B468B"/>
    <w:rsid w:val="009B62E6"/>
    <w:rsid w:val="009D78F1"/>
    <w:rsid w:val="009F33C5"/>
    <w:rsid w:val="00A07210"/>
    <w:rsid w:val="00A3244D"/>
    <w:rsid w:val="00A3307F"/>
    <w:rsid w:val="00A51600"/>
    <w:rsid w:val="00A5378C"/>
    <w:rsid w:val="00A65BC7"/>
    <w:rsid w:val="00A661AE"/>
    <w:rsid w:val="00A7262F"/>
    <w:rsid w:val="00A7337A"/>
    <w:rsid w:val="00A91443"/>
    <w:rsid w:val="00AA267A"/>
    <w:rsid w:val="00AA7456"/>
    <w:rsid w:val="00AA789B"/>
    <w:rsid w:val="00AA7D07"/>
    <w:rsid w:val="00AB34B1"/>
    <w:rsid w:val="00AC09FE"/>
    <w:rsid w:val="00AE26EA"/>
    <w:rsid w:val="00AF52CF"/>
    <w:rsid w:val="00AF6795"/>
    <w:rsid w:val="00AF69CF"/>
    <w:rsid w:val="00B02821"/>
    <w:rsid w:val="00B029D8"/>
    <w:rsid w:val="00B1168D"/>
    <w:rsid w:val="00B13707"/>
    <w:rsid w:val="00B2282A"/>
    <w:rsid w:val="00B22B58"/>
    <w:rsid w:val="00B2778D"/>
    <w:rsid w:val="00B35464"/>
    <w:rsid w:val="00B42393"/>
    <w:rsid w:val="00B42FE2"/>
    <w:rsid w:val="00B454B7"/>
    <w:rsid w:val="00B56175"/>
    <w:rsid w:val="00B63F6E"/>
    <w:rsid w:val="00B71326"/>
    <w:rsid w:val="00B737EA"/>
    <w:rsid w:val="00B94611"/>
    <w:rsid w:val="00B97220"/>
    <w:rsid w:val="00BA6771"/>
    <w:rsid w:val="00BE3417"/>
    <w:rsid w:val="00C06E39"/>
    <w:rsid w:val="00C12ADE"/>
    <w:rsid w:val="00C143E8"/>
    <w:rsid w:val="00C2791A"/>
    <w:rsid w:val="00C63F3F"/>
    <w:rsid w:val="00C65938"/>
    <w:rsid w:val="00C6672F"/>
    <w:rsid w:val="00C83ADB"/>
    <w:rsid w:val="00C97A91"/>
    <w:rsid w:val="00CE04DF"/>
    <w:rsid w:val="00D02CFA"/>
    <w:rsid w:val="00D07863"/>
    <w:rsid w:val="00D13A77"/>
    <w:rsid w:val="00D13F5C"/>
    <w:rsid w:val="00D22296"/>
    <w:rsid w:val="00D34354"/>
    <w:rsid w:val="00D35BEF"/>
    <w:rsid w:val="00D36F59"/>
    <w:rsid w:val="00D5628B"/>
    <w:rsid w:val="00D72D77"/>
    <w:rsid w:val="00D737B3"/>
    <w:rsid w:val="00D741FB"/>
    <w:rsid w:val="00D75310"/>
    <w:rsid w:val="00D8161E"/>
    <w:rsid w:val="00D948BA"/>
    <w:rsid w:val="00DA061F"/>
    <w:rsid w:val="00DA54F0"/>
    <w:rsid w:val="00DB0E6B"/>
    <w:rsid w:val="00DB3D7C"/>
    <w:rsid w:val="00DB56BA"/>
    <w:rsid w:val="00DB6729"/>
    <w:rsid w:val="00DC752F"/>
    <w:rsid w:val="00DD4011"/>
    <w:rsid w:val="00DF2515"/>
    <w:rsid w:val="00E027FE"/>
    <w:rsid w:val="00E2342B"/>
    <w:rsid w:val="00E2702E"/>
    <w:rsid w:val="00E3470A"/>
    <w:rsid w:val="00E4364B"/>
    <w:rsid w:val="00E46645"/>
    <w:rsid w:val="00E554E8"/>
    <w:rsid w:val="00E62E84"/>
    <w:rsid w:val="00E66075"/>
    <w:rsid w:val="00E66509"/>
    <w:rsid w:val="00E81D8A"/>
    <w:rsid w:val="00E92D40"/>
    <w:rsid w:val="00E95403"/>
    <w:rsid w:val="00E955C9"/>
    <w:rsid w:val="00EA1C77"/>
    <w:rsid w:val="00EA2943"/>
    <w:rsid w:val="00EB4216"/>
    <w:rsid w:val="00EB4C30"/>
    <w:rsid w:val="00EB7397"/>
    <w:rsid w:val="00EC19FF"/>
    <w:rsid w:val="00EC53AD"/>
    <w:rsid w:val="00ED4788"/>
    <w:rsid w:val="00ED65F5"/>
    <w:rsid w:val="00ED6BCD"/>
    <w:rsid w:val="00EE4843"/>
    <w:rsid w:val="00EF3248"/>
    <w:rsid w:val="00EF7D65"/>
    <w:rsid w:val="00F00B2E"/>
    <w:rsid w:val="00F10998"/>
    <w:rsid w:val="00F119B2"/>
    <w:rsid w:val="00F34594"/>
    <w:rsid w:val="00F46130"/>
    <w:rsid w:val="00F47F2C"/>
    <w:rsid w:val="00F571CA"/>
    <w:rsid w:val="00F61A9C"/>
    <w:rsid w:val="00F6326B"/>
    <w:rsid w:val="00F7253D"/>
    <w:rsid w:val="00F774A1"/>
    <w:rsid w:val="00F90FBF"/>
    <w:rsid w:val="00F94A1D"/>
    <w:rsid w:val="00FA0837"/>
    <w:rsid w:val="00FA6D21"/>
    <w:rsid w:val="00FA7F58"/>
    <w:rsid w:val="00FB1ADF"/>
    <w:rsid w:val="00FD7310"/>
    <w:rsid w:val="00FE4F5E"/>
    <w:rsid w:val="00FF2066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D2B91"/>
  <w15:docId w15:val="{BAE99EDF-4026-4230-82DA-3A28096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NormalWeb">
    <w:name w:val="Normal (Web)"/>
    <w:basedOn w:val="Normal"/>
    <w:rsid w:val="006E3ECD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1B7801"/>
    <w:rPr>
      <w:rFonts w:ascii="Times New Roman" w:hAnsi="Times New Roman"/>
      <w:sz w:val="24"/>
    </w:rPr>
  </w:style>
  <w:style w:type="character" w:styleId="CommentReference">
    <w:name w:val="annotation reference"/>
    <w:rsid w:val="00585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A8"/>
  </w:style>
  <w:style w:type="paragraph" w:styleId="CommentSubject">
    <w:name w:val="annotation subject"/>
    <w:basedOn w:val="CommentText"/>
    <w:next w:val="CommentText"/>
    <w:link w:val="CommentSubjectChar"/>
    <w:rsid w:val="005859A8"/>
    <w:rPr>
      <w:b/>
      <w:bCs/>
    </w:rPr>
  </w:style>
  <w:style w:type="character" w:customStyle="1" w:styleId="CommentSubjectChar">
    <w:name w:val="Comment Subject Char"/>
    <w:link w:val="CommentSubject"/>
    <w:rsid w:val="005859A8"/>
    <w:rPr>
      <w:b/>
      <w:bCs/>
    </w:rPr>
  </w:style>
  <w:style w:type="paragraph" w:styleId="BalloonText">
    <w:name w:val="Balloon Text"/>
    <w:basedOn w:val="Normal"/>
    <w:link w:val="BalloonTextChar"/>
    <w:rsid w:val="0058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F3248"/>
    <w:rPr>
      <w:color w:val="954F72"/>
      <w:u w:val="single"/>
    </w:rPr>
  </w:style>
  <w:style w:type="table" w:styleId="TableGrid">
    <w:name w:val="Table Grid"/>
    <w:basedOn w:val="TableNormal"/>
    <w:uiPriority w:val="59"/>
    <w:rsid w:val="007E2F6F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6F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customStyle="1" w:styleId="APAHeader">
    <w:name w:val="APA Header"/>
    <w:basedOn w:val="Normal"/>
    <w:next w:val="Normal"/>
    <w:rsid w:val="00A91443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4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oksvo\Application%20Data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F191A5-B381-47FB-A752-B1FCC233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</Template>
  <TotalTime>1</TotalTime>
  <Pages>9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head: SHORT TITLE OF PAPER (&lt;= 50 CHARACTERS)</vt:lpstr>
    </vt:vector>
  </TitlesOfParts>
  <Company>Apollo Group, Inc.</Company>
  <LinksUpToDate>false</LinksUpToDate>
  <CharactersWithSpaces>10003</CharactersWithSpaces>
  <SharedDoc>false</SharedDoc>
  <HLinks>
    <vt:vector size="6" baseType="variant"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http://blog.apastyle.org/apastyle/2009/07/five-essential-tips-for-apa-style-headings.html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SHORT TITLE OF PAPER (&lt;= 50 CHARACTERS)</dc:title>
  <dc:creator>Apollo Group</dc:creator>
  <cp:lastModifiedBy>Cloe</cp:lastModifiedBy>
  <cp:revision>2</cp:revision>
  <cp:lastPrinted>2002-05-11T20:16:00Z</cp:lastPrinted>
  <dcterms:created xsi:type="dcterms:W3CDTF">2017-04-26T23:08:00Z</dcterms:created>
  <dcterms:modified xsi:type="dcterms:W3CDTF">2017-04-26T23:08:00Z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