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DA0" w:rsidRDefault="00492DA0" w:rsidP="00ED75F3">
      <w:pPr>
        <w:spacing w:line="480" w:lineRule="auto"/>
        <w:rPr>
          <w:rFonts w:ascii="Times New Roman" w:hAnsi="Times New Roman" w:cs="Times New Roman"/>
          <w:sz w:val="24"/>
          <w:szCs w:val="24"/>
        </w:rPr>
      </w:pPr>
    </w:p>
    <w:p w:rsidR="00492DA0" w:rsidRDefault="00492DA0" w:rsidP="00ED75F3">
      <w:pPr>
        <w:spacing w:line="480" w:lineRule="auto"/>
        <w:rPr>
          <w:rFonts w:ascii="Times New Roman" w:hAnsi="Times New Roman" w:cs="Times New Roman"/>
          <w:sz w:val="24"/>
          <w:szCs w:val="24"/>
        </w:rPr>
      </w:pPr>
    </w:p>
    <w:p w:rsidR="00492DA0" w:rsidRDefault="00492DA0" w:rsidP="00ED75F3">
      <w:pPr>
        <w:spacing w:line="480" w:lineRule="auto"/>
        <w:rPr>
          <w:rFonts w:ascii="Times New Roman" w:hAnsi="Times New Roman" w:cs="Times New Roman"/>
          <w:sz w:val="24"/>
          <w:szCs w:val="24"/>
        </w:rPr>
      </w:pPr>
    </w:p>
    <w:p w:rsidR="00492DA0" w:rsidRDefault="00492DA0" w:rsidP="00ED75F3">
      <w:pPr>
        <w:spacing w:line="480" w:lineRule="auto"/>
        <w:rPr>
          <w:rFonts w:ascii="Times New Roman" w:hAnsi="Times New Roman" w:cs="Times New Roman"/>
          <w:sz w:val="24"/>
          <w:szCs w:val="24"/>
        </w:rPr>
      </w:pPr>
    </w:p>
    <w:p w:rsidR="00492DA0" w:rsidRDefault="00492DA0" w:rsidP="00ED75F3">
      <w:pPr>
        <w:spacing w:line="480" w:lineRule="auto"/>
        <w:rPr>
          <w:rFonts w:ascii="Times New Roman" w:hAnsi="Times New Roman" w:cs="Times New Roman"/>
          <w:sz w:val="24"/>
          <w:szCs w:val="24"/>
        </w:rPr>
      </w:pPr>
    </w:p>
    <w:p w:rsidR="00492DA0" w:rsidRDefault="00492DA0" w:rsidP="00ED75F3">
      <w:pPr>
        <w:spacing w:line="480" w:lineRule="auto"/>
        <w:rPr>
          <w:rFonts w:ascii="Times New Roman" w:hAnsi="Times New Roman" w:cs="Times New Roman"/>
          <w:sz w:val="24"/>
          <w:szCs w:val="24"/>
        </w:rPr>
      </w:pPr>
    </w:p>
    <w:p w:rsidR="00492DA0" w:rsidRDefault="00492DA0" w:rsidP="00ED75F3">
      <w:pPr>
        <w:spacing w:line="480" w:lineRule="auto"/>
        <w:rPr>
          <w:rFonts w:ascii="Times New Roman" w:hAnsi="Times New Roman" w:cs="Times New Roman"/>
          <w:sz w:val="24"/>
          <w:szCs w:val="24"/>
        </w:rPr>
      </w:pPr>
    </w:p>
    <w:p w:rsidR="006957B7" w:rsidRDefault="006957B7" w:rsidP="006957B7">
      <w:pPr>
        <w:spacing w:line="480" w:lineRule="auto"/>
        <w:jc w:val="center"/>
        <w:rPr>
          <w:rFonts w:ascii="Times New Roman" w:hAnsi="Times New Roman" w:cs="Times New Roman"/>
          <w:sz w:val="24"/>
          <w:szCs w:val="24"/>
        </w:rPr>
      </w:pPr>
      <w:r w:rsidRPr="006957B7">
        <w:rPr>
          <w:rFonts w:ascii="Times New Roman" w:hAnsi="Times New Roman" w:cs="Times New Roman"/>
          <w:sz w:val="24"/>
          <w:szCs w:val="24"/>
        </w:rPr>
        <w:t xml:space="preserve">Balanced Scorecard and Communication Plan </w:t>
      </w:r>
    </w:p>
    <w:p w:rsidR="006957B7" w:rsidRPr="006957B7" w:rsidRDefault="006957B7" w:rsidP="006957B7">
      <w:pPr>
        <w:spacing w:line="480" w:lineRule="auto"/>
        <w:jc w:val="center"/>
        <w:rPr>
          <w:rFonts w:ascii="Times New Roman" w:hAnsi="Times New Roman" w:cs="Times New Roman"/>
          <w:sz w:val="24"/>
          <w:szCs w:val="24"/>
        </w:rPr>
      </w:pPr>
      <w:r>
        <w:rPr>
          <w:rFonts w:ascii="Times New Roman" w:hAnsi="Times New Roman" w:cs="Times New Roman"/>
          <w:sz w:val="24"/>
          <w:szCs w:val="24"/>
        </w:rPr>
        <w:t>Cloranique Henderson</w:t>
      </w:r>
    </w:p>
    <w:p w:rsidR="006957B7" w:rsidRPr="006957B7" w:rsidRDefault="006957B7" w:rsidP="006957B7">
      <w:pPr>
        <w:spacing w:line="480" w:lineRule="auto"/>
        <w:jc w:val="center"/>
        <w:rPr>
          <w:rFonts w:ascii="Times New Roman" w:hAnsi="Times New Roman" w:cs="Times New Roman"/>
          <w:sz w:val="24"/>
          <w:szCs w:val="24"/>
        </w:rPr>
      </w:pPr>
      <w:r w:rsidRPr="006957B7">
        <w:rPr>
          <w:rFonts w:ascii="Times New Roman" w:hAnsi="Times New Roman" w:cs="Times New Roman"/>
          <w:sz w:val="24"/>
          <w:szCs w:val="24"/>
        </w:rPr>
        <w:t>BUS/475</w:t>
      </w:r>
    </w:p>
    <w:p w:rsidR="006957B7" w:rsidRPr="006957B7" w:rsidRDefault="006957B7" w:rsidP="006957B7">
      <w:pPr>
        <w:spacing w:line="480" w:lineRule="auto"/>
        <w:jc w:val="center"/>
        <w:rPr>
          <w:rFonts w:ascii="Times New Roman" w:hAnsi="Times New Roman" w:cs="Times New Roman"/>
          <w:sz w:val="24"/>
          <w:szCs w:val="24"/>
        </w:rPr>
      </w:pPr>
      <w:r>
        <w:rPr>
          <w:rFonts w:ascii="Times New Roman" w:hAnsi="Times New Roman" w:cs="Times New Roman"/>
          <w:sz w:val="24"/>
          <w:szCs w:val="24"/>
        </w:rPr>
        <w:t>April 24</w:t>
      </w:r>
      <w:bookmarkStart w:id="0" w:name="_GoBack"/>
      <w:bookmarkEnd w:id="0"/>
      <w:r w:rsidRPr="006957B7">
        <w:rPr>
          <w:rFonts w:ascii="Times New Roman" w:hAnsi="Times New Roman" w:cs="Times New Roman"/>
          <w:sz w:val="24"/>
          <w:szCs w:val="24"/>
        </w:rPr>
        <w:t>, 2017</w:t>
      </w:r>
    </w:p>
    <w:p w:rsidR="00492DA0" w:rsidRDefault="006957B7" w:rsidP="006957B7">
      <w:pPr>
        <w:spacing w:line="480" w:lineRule="auto"/>
        <w:jc w:val="center"/>
        <w:rPr>
          <w:rFonts w:ascii="Times New Roman" w:hAnsi="Times New Roman" w:cs="Times New Roman"/>
          <w:sz w:val="24"/>
          <w:szCs w:val="24"/>
        </w:rPr>
      </w:pPr>
      <w:r>
        <w:rPr>
          <w:rFonts w:ascii="Times New Roman" w:hAnsi="Times New Roman" w:cs="Times New Roman"/>
          <w:sz w:val="24"/>
          <w:szCs w:val="24"/>
        </w:rPr>
        <w:t>Ramzy</w:t>
      </w:r>
      <w:r w:rsidRPr="006957B7">
        <w:rPr>
          <w:rFonts w:ascii="Times New Roman" w:hAnsi="Times New Roman" w:cs="Times New Roman"/>
          <w:sz w:val="24"/>
          <w:szCs w:val="24"/>
        </w:rPr>
        <w:t xml:space="preserve"> Noel </w:t>
      </w:r>
      <w:r w:rsidR="00484DA6">
        <w:rPr>
          <w:rFonts w:ascii="Times New Roman" w:hAnsi="Times New Roman" w:cs="Times New Roman"/>
          <w:sz w:val="24"/>
          <w:szCs w:val="24"/>
        </w:rPr>
        <w:br w:type="column"/>
      </w:r>
      <w:r w:rsidR="00484DA6">
        <w:rPr>
          <w:rFonts w:ascii="Times New Roman" w:hAnsi="Times New Roman" w:cs="Times New Roman"/>
          <w:sz w:val="24"/>
          <w:szCs w:val="24"/>
        </w:rPr>
        <w:lastRenderedPageBreak/>
        <w:t>Table of Contents</w:t>
      </w:r>
    </w:p>
    <w:p w:rsidR="008B2D1C" w:rsidRDefault="008B2D1C" w:rsidP="008B2D1C">
      <w:pPr>
        <w:spacing w:line="480" w:lineRule="auto"/>
        <w:rPr>
          <w:rFonts w:ascii="Times New Roman" w:hAnsi="Times New Roman" w:cs="Times New Roman"/>
          <w:sz w:val="24"/>
          <w:szCs w:val="24"/>
        </w:rPr>
      </w:pPr>
      <w:r>
        <w:rPr>
          <w:rFonts w:ascii="Times New Roman" w:hAnsi="Times New Roman" w:cs="Times New Roman"/>
          <w:sz w:val="24"/>
          <w:szCs w:val="24"/>
        </w:rPr>
        <w:t>Executive summary</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3</w:t>
      </w:r>
    </w:p>
    <w:p w:rsidR="009E3E7E" w:rsidRPr="00ED75F3" w:rsidRDefault="00886F53" w:rsidP="009E3E7E">
      <w:pPr>
        <w:spacing w:line="480" w:lineRule="auto"/>
        <w:rPr>
          <w:rFonts w:ascii="Times New Roman" w:hAnsi="Times New Roman" w:cs="Times New Roman"/>
          <w:sz w:val="24"/>
          <w:szCs w:val="24"/>
        </w:rPr>
      </w:pPr>
      <w:r>
        <w:rPr>
          <w:rFonts w:ascii="Times New Roman" w:hAnsi="Times New Roman" w:cs="Times New Roman"/>
          <w:sz w:val="24"/>
          <w:szCs w:val="24"/>
        </w:rPr>
        <w:t>Value, mission, and value p</w:t>
      </w:r>
      <w:r w:rsidR="009E3E7E" w:rsidRPr="00ED75F3">
        <w:rPr>
          <w:rFonts w:ascii="Times New Roman" w:hAnsi="Times New Roman" w:cs="Times New Roman"/>
          <w:sz w:val="24"/>
          <w:szCs w:val="24"/>
        </w:rPr>
        <w:t>roposition</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3</w:t>
      </w:r>
    </w:p>
    <w:p w:rsidR="009E3E7E" w:rsidRPr="00ED75F3" w:rsidRDefault="009E3E7E" w:rsidP="009E3E7E">
      <w:pPr>
        <w:spacing w:line="480" w:lineRule="auto"/>
        <w:rPr>
          <w:rFonts w:ascii="Times New Roman" w:hAnsi="Times New Roman" w:cs="Times New Roman"/>
          <w:sz w:val="24"/>
          <w:szCs w:val="24"/>
        </w:rPr>
      </w:pPr>
      <w:r w:rsidRPr="00ED75F3">
        <w:rPr>
          <w:rFonts w:ascii="Times New Roman" w:hAnsi="Times New Roman" w:cs="Times New Roman"/>
          <w:sz w:val="24"/>
          <w:szCs w:val="24"/>
        </w:rPr>
        <w:t>SWOT</w:t>
      </w:r>
      <w:r w:rsidR="00886F53">
        <w:rPr>
          <w:rFonts w:ascii="Times New Roman" w:hAnsi="Times New Roman" w:cs="Times New Roman"/>
          <w:sz w:val="24"/>
          <w:szCs w:val="24"/>
        </w:rPr>
        <w:t xml:space="preserve"> a</w:t>
      </w:r>
      <w:r w:rsidRPr="00ED75F3">
        <w:rPr>
          <w:rFonts w:ascii="Times New Roman" w:hAnsi="Times New Roman" w:cs="Times New Roman"/>
          <w:sz w:val="24"/>
          <w:szCs w:val="24"/>
        </w:rPr>
        <w:t xml:space="preserve">nalysis </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4</w:t>
      </w:r>
    </w:p>
    <w:p w:rsidR="009E3E7E" w:rsidRDefault="009E3E7E" w:rsidP="008B2D1C">
      <w:pPr>
        <w:spacing w:line="480" w:lineRule="auto"/>
        <w:rPr>
          <w:rFonts w:ascii="Times New Roman" w:hAnsi="Times New Roman" w:cs="Times New Roman"/>
          <w:sz w:val="24"/>
          <w:szCs w:val="24"/>
        </w:rPr>
      </w:pPr>
      <w:r>
        <w:rPr>
          <w:rFonts w:ascii="Times New Roman" w:hAnsi="Times New Roman" w:cs="Times New Roman"/>
          <w:sz w:val="24"/>
          <w:szCs w:val="24"/>
        </w:rPr>
        <w:t>Balanced scorecard</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5</w:t>
      </w:r>
    </w:p>
    <w:p w:rsidR="009E3E7E" w:rsidRPr="00ED75F3" w:rsidRDefault="002E4A58" w:rsidP="009E3E7E">
      <w:pPr>
        <w:spacing w:line="480" w:lineRule="auto"/>
        <w:rPr>
          <w:rFonts w:ascii="Times New Roman" w:hAnsi="Times New Roman" w:cs="Times New Roman"/>
          <w:sz w:val="24"/>
          <w:szCs w:val="24"/>
        </w:rPr>
      </w:pPr>
      <w:r>
        <w:rPr>
          <w:rFonts w:ascii="Times New Roman" w:hAnsi="Times New Roman" w:cs="Times New Roman"/>
          <w:sz w:val="24"/>
          <w:szCs w:val="24"/>
        </w:rPr>
        <w:t>Impact of balance scorecard on s</w:t>
      </w:r>
      <w:r w:rsidR="009E3E7E" w:rsidRPr="00ED75F3">
        <w:rPr>
          <w:rFonts w:ascii="Times New Roman" w:hAnsi="Times New Roman" w:cs="Times New Roman"/>
          <w:sz w:val="24"/>
          <w:szCs w:val="24"/>
        </w:rPr>
        <w:t>takeholders</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6</w:t>
      </w:r>
    </w:p>
    <w:p w:rsidR="009E3E7E" w:rsidRDefault="002B7C7B" w:rsidP="008B2D1C">
      <w:pPr>
        <w:spacing w:line="480" w:lineRule="auto"/>
        <w:rPr>
          <w:rFonts w:ascii="Times New Roman" w:hAnsi="Times New Roman" w:cs="Times New Roman"/>
          <w:sz w:val="24"/>
          <w:szCs w:val="24"/>
        </w:rPr>
      </w:pPr>
      <w:r>
        <w:rPr>
          <w:rFonts w:ascii="Times New Roman" w:hAnsi="Times New Roman" w:cs="Times New Roman"/>
          <w:sz w:val="24"/>
          <w:szCs w:val="24"/>
        </w:rPr>
        <w:t>Metric and target</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7-8</w:t>
      </w:r>
    </w:p>
    <w:p w:rsidR="002B7C7B" w:rsidRDefault="002B7C7B" w:rsidP="008B2D1C">
      <w:pPr>
        <w:spacing w:line="480" w:lineRule="auto"/>
        <w:rPr>
          <w:rFonts w:ascii="Times New Roman" w:hAnsi="Times New Roman" w:cs="Times New Roman"/>
          <w:sz w:val="24"/>
          <w:szCs w:val="24"/>
        </w:rPr>
      </w:pPr>
      <w:r>
        <w:rPr>
          <w:rFonts w:ascii="Times New Roman" w:hAnsi="Times New Roman" w:cs="Times New Roman"/>
          <w:sz w:val="24"/>
          <w:szCs w:val="24"/>
        </w:rPr>
        <w:t>Communication plan</w:t>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r>
      <w:r w:rsidR="005F56AD">
        <w:rPr>
          <w:rFonts w:ascii="Times New Roman" w:hAnsi="Times New Roman" w:cs="Times New Roman"/>
          <w:sz w:val="24"/>
          <w:szCs w:val="24"/>
        </w:rPr>
        <w:tab/>
        <w:t>8-9</w:t>
      </w:r>
    </w:p>
    <w:p w:rsidR="002E4A58" w:rsidRDefault="002E4A58" w:rsidP="008B2D1C">
      <w:pPr>
        <w:spacing w:line="480" w:lineRule="auto"/>
        <w:rPr>
          <w:rFonts w:ascii="Times New Roman" w:hAnsi="Times New Roman" w:cs="Times New Roman"/>
          <w:sz w:val="24"/>
          <w:szCs w:val="24"/>
        </w:rPr>
      </w:pPr>
    </w:p>
    <w:p w:rsidR="00B21D6D" w:rsidRPr="002641D4" w:rsidRDefault="00492DA0" w:rsidP="00ED75F3">
      <w:pPr>
        <w:spacing w:line="480" w:lineRule="auto"/>
        <w:rPr>
          <w:rFonts w:ascii="Times New Roman" w:hAnsi="Times New Roman" w:cs="Times New Roman"/>
          <w:b/>
          <w:sz w:val="24"/>
          <w:szCs w:val="24"/>
        </w:rPr>
      </w:pPr>
      <w:r>
        <w:rPr>
          <w:rFonts w:ascii="Times New Roman" w:hAnsi="Times New Roman" w:cs="Times New Roman"/>
          <w:sz w:val="24"/>
          <w:szCs w:val="24"/>
        </w:rPr>
        <w:br w:type="column"/>
      </w:r>
      <w:r w:rsidR="0078040C" w:rsidRPr="002641D4">
        <w:rPr>
          <w:rFonts w:ascii="Times New Roman" w:hAnsi="Times New Roman" w:cs="Times New Roman"/>
          <w:b/>
          <w:sz w:val="24"/>
          <w:szCs w:val="24"/>
        </w:rPr>
        <w:lastRenderedPageBreak/>
        <w:t>Executive Summary</w:t>
      </w:r>
    </w:p>
    <w:p w:rsidR="00545F45" w:rsidRPr="00545F45" w:rsidRDefault="00545F45" w:rsidP="00C47535">
      <w:pPr>
        <w:spacing w:line="480" w:lineRule="auto"/>
        <w:ind w:firstLine="720"/>
        <w:rPr>
          <w:rFonts w:ascii="Times New Roman" w:hAnsi="Times New Roman" w:cs="Times New Roman"/>
          <w:sz w:val="24"/>
          <w:szCs w:val="24"/>
        </w:rPr>
      </w:pPr>
      <w:r w:rsidRPr="00545F45">
        <w:rPr>
          <w:rFonts w:ascii="Times New Roman" w:hAnsi="Times New Roman" w:cs="Times New Roman"/>
          <w:sz w:val="24"/>
          <w:szCs w:val="24"/>
        </w:rPr>
        <w:t>Apple Company plans to open a new division that will focus mainly on repairing devices for customers in the case they break. The firm will follow its core values that involve collaboration and cross-pollination between different groups. These groups will be responsible for providing new innovative strategies that will be used by the repair services as well as generate new repair systems that other firms cannot offer. Additionally, the new division’s vision is to establish relationships with the local customers by utilizing an effective marketing plan that will provide quality services to the clients. Also, Apple’s new sector primary mission is centered on providing the customers with solutions regarding how to repair their devices.</w:t>
      </w:r>
    </w:p>
    <w:p w:rsidR="00545F45" w:rsidRPr="00545F45" w:rsidRDefault="00545F45" w:rsidP="00C47535">
      <w:pPr>
        <w:spacing w:line="480" w:lineRule="auto"/>
        <w:ind w:firstLine="720"/>
        <w:rPr>
          <w:rFonts w:ascii="Times New Roman" w:hAnsi="Times New Roman" w:cs="Times New Roman"/>
          <w:sz w:val="24"/>
          <w:szCs w:val="24"/>
        </w:rPr>
      </w:pPr>
      <w:r w:rsidRPr="00545F45">
        <w:rPr>
          <w:rFonts w:ascii="Times New Roman" w:hAnsi="Times New Roman" w:cs="Times New Roman"/>
          <w:sz w:val="24"/>
          <w:szCs w:val="24"/>
        </w:rPr>
        <w:t>A SWOT analysis for the company will be used to identify the internal and</w:t>
      </w:r>
      <w:r w:rsidR="008C5E5B">
        <w:rPr>
          <w:rFonts w:ascii="Times New Roman" w:hAnsi="Times New Roman" w:cs="Times New Roman"/>
          <w:sz w:val="24"/>
          <w:szCs w:val="24"/>
        </w:rPr>
        <w:t xml:space="preserve"> more so the extent of the </w:t>
      </w:r>
      <w:r w:rsidRPr="00545F45">
        <w:rPr>
          <w:rFonts w:ascii="Times New Roman" w:hAnsi="Times New Roman" w:cs="Times New Roman"/>
          <w:sz w:val="24"/>
          <w:szCs w:val="24"/>
        </w:rPr>
        <w:t>external environment within which the new division will operate in. Moreover, in a bid to determine the strategic objectives, the new division will have to accomplish a balanced scorecard, and its impact on stakeholders will be developed. Moreover, communication will also be significant in determining the new division will make the public and shareholders aware of the benefits and costs of implementing the repair system.</w:t>
      </w:r>
    </w:p>
    <w:p w:rsidR="00545F45" w:rsidRPr="00545F45" w:rsidRDefault="00545F45" w:rsidP="00545F45">
      <w:pPr>
        <w:spacing w:line="480" w:lineRule="auto"/>
        <w:rPr>
          <w:rFonts w:ascii="Times New Roman" w:hAnsi="Times New Roman" w:cs="Times New Roman"/>
          <w:sz w:val="24"/>
          <w:szCs w:val="24"/>
        </w:rPr>
      </w:pPr>
      <w:r w:rsidRPr="00545F45">
        <w:rPr>
          <w:rFonts w:ascii="Times New Roman" w:hAnsi="Times New Roman" w:cs="Times New Roman"/>
          <w:sz w:val="24"/>
          <w:szCs w:val="24"/>
        </w:rPr>
        <w:t>Value, Mission, and Value Proposition</w:t>
      </w:r>
    </w:p>
    <w:p w:rsidR="00545F45" w:rsidRDefault="00545F45" w:rsidP="00C47535">
      <w:pPr>
        <w:spacing w:line="480" w:lineRule="auto"/>
        <w:ind w:firstLine="720"/>
        <w:rPr>
          <w:rFonts w:ascii="Times New Roman" w:hAnsi="Times New Roman" w:cs="Times New Roman"/>
          <w:sz w:val="24"/>
          <w:szCs w:val="24"/>
        </w:rPr>
      </w:pPr>
      <w:r w:rsidRPr="00545F45">
        <w:rPr>
          <w:rFonts w:ascii="Times New Roman" w:hAnsi="Times New Roman" w:cs="Times New Roman"/>
          <w:sz w:val="24"/>
          <w:szCs w:val="24"/>
        </w:rPr>
        <w:t>Apple’s new division plans to fulfill its vision that is centered on establishing firm relationships with the local customers. The new division’s vision is to form relationships with local clients to offer quality services by utilizing an effective marketing plan. The mission of the new division is to provide customers with solutions of repairing their mobile phones. The value proposition is the innovation of efficient repair systems that will help offer quality services to the customers.</w:t>
      </w:r>
    </w:p>
    <w:p w:rsidR="00EF032D" w:rsidRPr="002641D4" w:rsidRDefault="00CB2ED2" w:rsidP="00ED75F3">
      <w:pPr>
        <w:spacing w:line="480" w:lineRule="auto"/>
        <w:rPr>
          <w:rFonts w:ascii="Times New Roman" w:hAnsi="Times New Roman" w:cs="Times New Roman"/>
          <w:b/>
          <w:sz w:val="24"/>
          <w:szCs w:val="24"/>
        </w:rPr>
      </w:pPr>
      <w:r w:rsidRPr="002641D4">
        <w:rPr>
          <w:rFonts w:ascii="Times New Roman" w:hAnsi="Times New Roman" w:cs="Times New Roman"/>
          <w:b/>
          <w:sz w:val="24"/>
          <w:szCs w:val="24"/>
        </w:rPr>
        <w:lastRenderedPageBreak/>
        <w:t>SWOT</w:t>
      </w:r>
      <w:r w:rsidR="00EF032D" w:rsidRPr="002641D4">
        <w:rPr>
          <w:rFonts w:ascii="Times New Roman" w:hAnsi="Times New Roman" w:cs="Times New Roman"/>
          <w:b/>
          <w:sz w:val="24"/>
          <w:szCs w:val="24"/>
        </w:rPr>
        <w:t xml:space="preserve"> Analysis </w:t>
      </w:r>
    </w:p>
    <w:p w:rsidR="00CB2ED2" w:rsidRPr="00ED75F3" w:rsidRDefault="00CB2ED2" w:rsidP="007E7877">
      <w:pPr>
        <w:spacing w:line="480" w:lineRule="auto"/>
        <w:ind w:firstLine="720"/>
        <w:rPr>
          <w:rFonts w:ascii="Times New Roman" w:hAnsi="Times New Roman" w:cs="Times New Roman"/>
          <w:sz w:val="24"/>
          <w:szCs w:val="24"/>
        </w:rPr>
      </w:pPr>
      <w:r w:rsidRPr="00ED75F3">
        <w:rPr>
          <w:rFonts w:ascii="Times New Roman" w:hAnsi="Times New Roman" w:cs="Times New Roman"/>
          <w:sz w:val="24"/>
          <w:szCs w:val="24"/>
        </w:rPr>
        <w:t xml:space="preserve">The SWOT analysis will </w:t>
      </w:r>
      <w:r w:rsidR="00AD3DED" w:rsidRPr="00ED75F3">
        <w:rPr>
          <w:rFonts w:ascii="Times New Roman" w:hAnsi="Times New Roman" w:cs="Times New Roman"/>
          <w:sz w:val="24"/>
          <w:szCs w:val="24"/>
        </w:rPr>
        <w:t>examine the interna</w:t>
      </w:r>
      <w:r w:rsidR="00956FA9" w:rsidRPr="00ED75F3">
        <w:rPr>
          <w:rFonts w:ascii="Times New Roman" w:hAnsi="Times New Roman" w:cs="Times New Roman"/>
          <w:sz w:val="24"/>
          <w:szCs w:val="24"/>
        </w:rPr>
        <w:t>l</w:t>
      </w:r>
      <w:r w:rsidR="00AD3DED" w:rsidRPr="00ED75F3">
        <w:rPr>
          <w:rFonts w:ascii="Times New Roman" w:hAnsi="Times New Roman" w:cs="Times New Roman"/>
          <w:sz w:val="24"/>
          <w:szCs w:val="24"/>
        </w:rPr>
        <w:t xml:space="preserve"> </w:t>
      </w:r>
      <w:r w:rsidR="00364CC0" w:rsidRPr="00ED75F3">
        <w:rPr>
          <w:rFonts w:ascii="Times New Roman" w:hAnsi="Times New Roman" w:cs="Times New Roman"/>
          <w:sz w:val="24"/>
          <w:szCs w:val="24"/>
        </w:rPr>
        <w:t>environment</w:t>
      </w:r>
      <w:r w:rsidR="00AD3DED" w:rsidRPr="00ED75F3">
        <w:rPr>
          <w:rFonts w:ascii="Times New Roman" w:hAnsi="Times New Roman" w:cs="Times New Roman"/>
          <w:sz w:val="24"/>
          <w:szCs w:val="24"/>
        </w:rPr>
        <w:t xml:space="preserve"> which involves strengths </w:t>
      </w:r>
      <w:r w:rsidR="00B75E4E" w:rsidRPr="00ED75F3">
        <w:rPr>
          <w:rFonts w:ascii="Times New Roman" w:hAnsi="Times New Roman" w:cs="Times New Roman"/>
          <w:sz w:val="24"/>
          <w:szCs w:val="24"/>
        </w:rPr>
        <w:t>and</w:t>
      </w:r>
      <w:r w:rsidR="00B75E4E">
        <w:rPr>
          <w:rFonts w:ascii="Times New Roman" w:hAnsi="Times New Roman" w:cs="Times New Roman"/>
          <w:sz w:val="24"/>
          <w:szCs w:val="24"/>
        </w:rPr>
        <w:t xml:space="preserve"> far</w:t>
      </w:r>
      <w:r w:rsidR="00E423F7">
        <w:rPr>
          <w:rFonts w:ascii="Times New Roman" w:hAnsi="Times New Roman" w:cs="Times New Roman"/>
          <w:sz w:val="24"/>
          <w:szCs w:val="24"/>
        </w:rPr>
        <w:t xml:space="preserve"> much the</w:t>
      </w:r>
      <w:r w:rsidR="00AD3DED" w:rsidRPr="00ED75F3">
        <w:rPr>
          <w:rFonts w:ascii="Times New Roman" w:hAnsi="Times New Roman" w:cs="Times New Roman"/>
          <w:sz w:val="24"/>
          <w:szCs w:val="24"/>
        </w:rPr>
        <w:t xml:space="preserve"> weaknesses of the new division as well as the external sector which comprises of threa</w:t>
      </w:r>
      <w:r w:rsidR="00D969E0" w:rsidRPr="00ED75F3">
        <w:rPr>
          <w:rFonts w:ascii="Times New Roman" w:hAnsi="Times New Roman" w:cs="Times New Roman"/>
          <w:sz w:val="24"/>
          <w:szCs w:val="24"/>
        </w:rPr>
        <w:t>t</w:t>
      </w:r>
      <w:r w:rsidR="00AD3DED" w:rsidRPr="00ED75F3">
        <w:rPr>
          <w:rFonts w:ascii="Times New Roman" w:hAnsi="Times New Roman" w:cs="Times New Roman"/>
          <w:sz w:val="24"/>
          <w:szCs w:val="24"/>
        </w:rPr>
        <w:t>s and opportunities.</w:t>
      </w:r>
      <w:r w:rsidR="00351507" w:rsidRPr="00ED75F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7"/>
        <w:gridCol w:w="4673"/>
      </w:tblGrid>
      <w:tr w:rsidR="00351507" w:rsidRPr="00ED75F3" w:rsidTr="00351507">
        <w:tc>
          <w:tcPr>
            <w:tcW w:w="4788" w:type="dxa"/>
          </w:tcPr>
          <w:p w:rsidR="00351507" w:rsidRPr="00ED75F3" w:rsidRDefault="00351507" w:rsidP="00ED75F3">
            <w:p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Strengths</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Strong brand reputation</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Strategic acquisition</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Driving suppliers of services</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 xml:space="preserve">New </w:t>
            </w:r>
            <w:r w:rsidR="005311AD" w:rsidRPr="00ED75F3">
              <w:rPr>
                <w:rFonts w:ascii="Times New Roman" w:hAnsi="Times New Roman" w:cs="Times New Roman"/>
                <w:sz w:val="24"/>
                <w:szCs w:val="24"/>
              </w:rPr>
              <w:t>collaborations</w:t>
            </w:r>
            <w:r w:rsidRPr="00ED75F3">
              <w:rPr>
                <w:rFonts w:ascii="Times New Roman" w:hAnsi="Times New Roman" w:cs="Times New Roman"/>
                <w:sz w:val="24"/>
                <w:szCs w:val="24"/>
              </w:rPr>
              <w:t xml:space="preserve"> with Microsoft</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Development in key objectives</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Innovative strategies</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Advancement in technologies</w:t>
            </w:r>
          </w:p>
          <w:p w:rsidR="009B2A0B" w:rsidRPr="00ED75F3" w:rsidRDefault="009B2A0B" w:rsidP="00ED75F3">
            <w:pPr>
              <w:pStyle w:val="ListParagraph"/>
              <w:numPr>
                <w:ilvl w:val="0"/>
                <w:numId w:val="1"/>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Licensed innovation across the world</w:t>
            </w:r>
          </w:p>
        </w:tc>
        <w:tc>
          <w:tcPr>
            <w:tcW w:w="4788" w:type="dxa"/>
          </w:tcPr>
          <w:p w:rsidR="00351507" w:rsidRPr="00ED75F3" w:rsidRDefault="00351507" w:rsidP="00ED75F3">
            <w:p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Weaknesses</w:t>
            </w:r>
          </w:p>
          <w:p w:rsidR="00CA4BB6" w:rsidRPr="00ED75F3" w:rsidRDefault="00CA4BB6" w:rsidP="00ED75F3">
            <w:pPr>
              <w:pStyle w:val="ListParagraph"/>
              <w:numPr>
                <w:ilvl w:val="0"/>
                <w:numId w:val="2"/>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Dormant development</w:t>
            </w:r>
          </w:p>
          <w:p w:rsidR="00CA4BB6" w:rsidRPr="00ED75F3" w:rsidRDefault="00CA4BB6" w:rsidP="00ED75F3">
            <w:pPr>
              <w:pStyle w:val="ListParagraph"/>
              <w:numPr>
                <w:ilvl w:val="0"/>
                <w:numId w:val="2"/>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Key activities are developing at a solid rate</w:t>
            </w:r>
          </w:p>
          <w:p w:rsidR="00CA4BB6" w:rsidRPr="00ED75F3" w:rsidRDefault="00CA4BB6" w:rsidP="00ED75F3">
            <w:pPr>
              <w:pStyle w:val="ListParagraph"/>
              <w:numPr>
                <w:ilvl w:val="0"/>
                <w:numId w:val="2"/>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Poor demeanor among the employees</w:t>
            </w:r>
          </w:p>
          <w:p w:rsidR="00CA4BB6" w:rsidRPr="00ED75F3" w:rsidRDefault="00CA4BB6" w:rsidP="00ED75F3">
            <w:pPr>
              <w:pStyle w:val="ListParagraph"/>
              <w:numPr>
                <w:ilvl w:val="0"/>
                <w:numId w:val="2"/>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Limited employee motivation</w:t>
            </w:r>
          </w:p>
        </w:tc>
      </w:tr>
      <w:tr w:rsidR="00351507" w:rsidRPr="00ED75F3" w:rsidTr="00351507">
        <w:tc>
          <w:tcPr>
            <w:tcW w:w="4788" w:type="dxa"/>
          </w:tcPr>
          <w:p w:rsidR="00351507" w:rsidRPr="00ED75F3" w:rsidRDefault="00351507" w:rsidP="00ED75F3">
            <w:p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Opportunities</w:t>
            </w:r>
          </w:p>
          <w:p w:rsidR="00C907C4" w:rsidRPr="00ED75F3" w:rsidRDefault="00C907C4" w:rsidP="00ED75F3">
            <w:pPr>
              <w:pStyle w:val="ListParagraph"/>
              <w:numPr>
                <w:ilvl w:val="0"/>
                <w:numId w:val="3"/>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Revelation of new global markets</w:t>
            </w:r>
          </w:p>
          <w:p w:rsidR="00C907C4" w:rsidRPr="00ED75F3" w:rsidRDefault="00C907C4" w:rsidP="00ED75F3">
            <w:pPr>
              <w:pStyle w:val="ListParagraph"/>
              <w:numPr>
                <w:ilvl w:val="0"/>
                <w:numId w:val="3"/>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Innovation facilities</w:t>
            </w:r>
          </w:p>
          <w:p w:rsidR="00C907C4" w:rsidRPr="00ED75F3" w:rsidRDefault="00C907C4" w:rsidP="00ED75F3">
            <w:pPr>
              <w:pStyle w:val="ListParagraph"/>
              <w:numPr>
                <w:ilvl w:val="0"/>
                <w:numId w:val="3"/>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Expand income through brand products and services</w:t>
            </w:r>
          </w:p>
          <w:p w:rsidR="00C907C4" w:rsidRPr="00ED75F3" w:rsidRDefault="00C907C4" w:rsidP="00ED75F3">
            <w:pPr>
              <w:pStyle w:val="ListParagraph"/>
              <w:numPr>
                <w:ilvl w:val="0"/>
                <w:numId w:val="3"/>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Spread of services and software sector</w:t>
            </w:r>
          </w:p>
          <w:p w:rsidR="00C907C4" w:rsidRPr="00ED75F3" w:rsidRDefault="00C907C4" w:rsidP="00ED75F3">
            <w:pPr>
              <w:pStyle w:val="ListParagraph"/>
              <w:numPr>
                <w:ilvl w:val="0"/>
                <w:numId w:val="3"/>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Developing data</w:t>
            </w:r>
          </w:p>
          <w:p w:rsidR="00C907C4" w:rsidRPr="00ED75F3" w:rsidRDefault="00C907C4" w:rsidP="00ED75F3">
            <w:pPr>
              <w:pStyle w:val="ListParagraph"/>
              <w:numPr>
                <w:ilvl w:val="0"/>
                <w:numId w:val="3"/>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lastRenderedPageBreak/>
              <w:t>Expand</w:t>
            </w:r>
            <w:r w:rsidR="00790D31" w:rsidRPr="00ED75F3">
              <w:rPr>
                <w:rFonts w:ascii="Times New Roman" w:hAnsi="Times New Roman" w:cs="Times New Roman"/>
                <w:sz w:val="24"/>
                <w:szCs w:val="24"/>
              </w:rPr>
              <w:t>i</w:t>
            </w:r>
            <w:r w:rsidRPr="00ED75F3">
              <w:rPr>
                <w:rFonts w:ascii="Times New Roman" w:hAnsi="Times New Roman" w:cs="Times New Roman"/>
                <w:sz w:val="24"/>
                <w:szCs w:val="24"/>
              </w:rPr>
              <w:t xml:space="preserve">ng interest on cloud based </w:t>
            </w:r>
            <w:r w:rsidR="00790D31" w:rsidRPr="00ED75F3">
              <w:rPr>
                <w:rFonts w:ascii="Times New Roman" w:hAnsi="Times New Roman" w:cs="Times New Roman"/>
                <w:sz w:val="24"/>
                <w:szCs w:val="24"/>
              </w:rPr>
              <w:t>software</w:t>
            </w:r>
          </w:p>
        </w:tc>
        <w:tc>
          <w:tcPr>
            <w:tcW w:w="4788" w:type="dxa"/>
          </w:tcPr>
          <w:p w:rsidR="00351507" w:rsidRPr="00ED75F3" w:rsidRDefault="00351507" w:rsidP="00ED75F3">
            <w:p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lastRenderedPageBreak/>
              <w:t>Threats</w:t>
            </w:r>
          </w:p>
          <w:p w:rsidR="00C907C4" w:rsidRPr="00ED75F3" w:rsidRDefault="00C907C4" w:rsidP="00ED75F3">
            <w:pPr>
              <w:pStyle w:val="ListParagraph"/>
              <w:numPr>
                <w:ilvl w:val="0"/>
                <w:numId w:val="4"/>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Economic drop in the US</w:t>
            </w:r>
          </w:p>
          <w:p w:rsidR="00C907C4" w:rsidRPr="00ED75F3" w:rsidRDefault="00C907C4" w:rsidP="00ED75F3">
            <w:pPr>
              <w:pStyle w:val="ListParagraph"/>
              <w:numPr>
                <w:ilvl w:val="0"/>
                <w:numId w:val="4"/>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 xml:space="preserve">Diverse legitimate </w:t>
            </w:r>
            <w:r w:rsidR="00D10E8E" w:rsidRPr="00ED75F3">
              <w:rPr>
                <w:rFonts w:ascii="Times New Roman" w:hAnsi="Times New Roman" w:cs="Times New Roman"/>
                <w:sz w:val="24"/>
                <w:szCs w:val="24"/>
              </w:rPr>
              <w:t>frameworks</w:t>
            </w:r>
            <w:r w:rsidRPr="00ED75F3">
              <w:rPr>
                <w:rFonts w:ascii="Times New Roman" w:hAnsi="Times New Roman" w:cs="Times New Roman"/>
                <w:sz w:val="24"/>
                <w:szCs w:val="24"/>
              </w:rPr>
              <w:t xml:space="preserve"> in the nations where the firm operates</w:t>
            </w:r>
          </w:p>
          <w:p w:rsidR="00C907C4" w:rsidRPr="00ED75F3" w:rsidRDefault="00C907C4" w:rsidP="00ED75F3">
            <w:pPr>
              <w:pStyle w:val="ListParagraph"/>
              <w:numPr>
                <w:ilvl w:val="0"/>
                <w:numId w:val="4"/>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High innovation improvement rates</w:t>
            </w:r>
          </w:p>
          <w:p w:rsidR="00C907C4" w:rsidRPr="00ED75F3" w:rsidRDefault="00C907C4" w:rsidP="00ED75F3">
            <w:pPr>
              <w:pStyle w:val="ListParagraph"/>
              <w:numPr>
                <w:ilvl w:val="0"/>
                <w:numId w:val="4"/>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t>High competition</w:t>
            </w:r>
          </w:p>
          <w:p w:rsidR="00C907C4" w:rsidRPr="00ED75F3" w:rsidRDefault="00C907C4" w:rsidP="00ED75F3">
            <w:pPr>
              <w:pStyle w:val="ListParagraph"/>
              <w:numPr>
                <w:ilvl w:val="0"/>
                <w:numId w:val="4"/>
              </w:numPr>
              <w:spacing w:after="200" w:line="480" w:lineRule="auto"/>
              <w:rPr>
                <w:rFonts w:ascii="Times New Roman" w:hAnsi="Times New Roman" w:cs="Times New Roman"/>
                <w:sz w:val="24"/>
                <w:szCs w:val="24"/>
              </w:rPr>
            </w:pPr>
            <w:r w:rsidRPr="00ED75F3">
              <w:rPr>
                <w:rFonts w:ascii="Times New Roman" w:hAnsi="Times New Roman" w:cs="Times New Roman"/>
                <w:sz w:val="24"/>
                <w:szCs w:val="24"/>
              </w:rPr>
              <w:lastRenderedPageBreak/>
              <w:t>Expensive software and serv</w:t>
            </w:r>
            <w:r w:rsidR="00D10E8E" w:rsidRPr="00ED75F3">
              <w:rPr>
                <w:rFonts w:ascii="Times New Roman" w:hAnsi="Times New Roman" w:cs="Times New Roman"/>
                <w:sz w:val="24"/>
                <w:szCs w:val="24"/>
              </w:rPr>
              <w:t>i</w:t>
            </w:r>
            <w:r w:rsidRPr="00ED75F3">
              <w:rPr>
                <w:rFonts w:ascii="Times New Roman" w:hAnsi="Times New Roman" w:cs="Times New Roman"/>
                <w:sz w:val="24"/>
                <w:szCs w:val="24"/>
              </w:rPr>
              <w:t>ce solutions</w:t>
            </w:r>
          </w:p>
        </w:tc>
      </w:tr>
    </w:tbl>
    <w:p w:rsidR="00351507" w:rsidRPr="00ED75F3" w:rsidRDefault="00351507" w:rsidP="00ED75F3">
      <w:pPr>
        <w:spacing w:line="480" w:lineRule="auto"/>
        <w:rPr>
          <w:rFonts w:ascii="Times New Roman" w:hAnsi="Times New Roman" w:cs="Times New Roman"/>
          <w:sz w:val="24"/>
          <w:szCs w:val="24"/>
        </w:rPr>
      </w:pPr>
    </w:p>
    <w:p w:rsidR="005338A8" w:rsidRPr="002641D4" w:rsidRDefault="005338A8" w:rsidP="00ED75F3">
      <w:pPr>
        <w:spacing w:line="480" w:lineRule="auto"/>
        <w:rPr>
          <w:rFonts w:ascii="Times New Roman" w:hAnsi="Times New Roman" w:cs="Times New Roman"/>
          <w:b/>
          <w:sz w:val="24"/>
          <w:szCs w:val="24"/>
        </w:rPr>
      </w:pPr>
      <w:r w:rsidRPr="002641D4">
        <w:rPr>
          <w:rFonts w:ascii="Times New Roman" w:hAnsi="Times New Roman" w:cs="Times New Roman"/>
          <w:b/>
          <w:sz w:val="24"/>
          <w:szCs w:val="24"/>
        </w:rPr>
        <w:t>Balance Scorecard</w:t>
      </w:r>
    </w:p>
    <w:p w:rsidR="005338A8" w:rsidRPr="00ED75F3" w:rsidRDefault="004A0C01" w:rsidP="00ED75F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1428750</wp:posOffset>
                </wp:positionH>
                <wp:positionV relativeFrom="paragraph">
                  <wp:posOffset>9525</wp:posOffset>
                </wp:positionV>
                <wp:extent cx="2819400" cy="1762125"/>
                <wp:effectExtent l="9525" t="6985" r="9525" b="1206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762125"/>
                        </a:xfrm>
                        <a:prstGeom prst="rect">
                          <a:avLst/>
                        </a:prstGeom>
                        <a:solidFill>
                          <a:srgbClr val="FFFFFF"/>
                        </a:solidFill>
                        <a:ln w="9525">
                          <a:solidFill>
                            <a:srgbClr val="000000"/>
                          </a:solidFill>
                          <a:miter lim="800000"/>
                          <a:headEnd/>
                          <a:tailEnd/>
                        </a:ln>
                      </wps:spPr>
                      <wps:txbx>
                        <w:txbxContent>
                          <w:p w:rsidR="005338A8" w:rsidRPr="007F2308" w:rsidRDefault="005338A8" w:rsidP="005338A8">
                            <w:pPr>
                              <w:jc w:val="center"/>
                              <w:rPr>
                                <w:rFonts w:ascii="Times New Roman" w:hAnsi="Times New Roman" w:cs="Times New Roman"/>
                                <w:sz w:val="24"/>
                                <w:szCs w:val="24"/>
                              </w:rPr>
                            </w:pPr>
                            <w:r w:rsidRPr="007F2308">
                              <w:rPr>
                                <w:rFonts w:ascii="Times New Roman" w:hAnsi="Times New Roman" w:cs="Times New Roman"/>
                                <w:sz w:val="24"/>
                                <w:szCs w:val="24"/>
                              </w:rPr>
                              <w:t>Financial perspective</w:t>
                            </w:r>
                          </w:p>
                          <w:p w:rsidR="005338A8" w:rsidRPr="007F2308" w:rsidRDefault="005338A8" w:rsidP="005338A8">
                            <w:pPr>
                              <w:rPr>
                                <w:rFonts w:ascii="Times New Roman" w:hAnsi="Times New Roman" w:cs="Times New Roman"/>
                                <w:sz w:val="24"/>
                                <w:szCs w:val="24"/>
                              </w:rPr>
                            </w:pPr>
                            <w:r w:rsidRPr="007F2308">
                              <w:rPr>
                                <w:rFonts w:ascii="Times New Roman" w:hAnsi="Times New Roman" w:cs="Times New Roman"/>
                                <w:sz w:val="24"/>
                                <w:szCs w:val="24"/>
                              </w:rPr>
                              <w:t>The new division plans to promote the financial growth of the organization by;</w:t>
                            </w:r>
                          </w:p>
                          <w:p w:rsidR="005338A8" w:rsidRPr="007F2308" w:rsidRDefault="005338A8" w:rsidP="005338A8">
                            <w:pPr>
                              <w:pStyle w:val="ListParagraph"/>
                              <w:numPr>
                                <w:ilvl w:val="0"/>
                                <w:numId w:val="5"/>
                              </w:numPr>
                              <w:rPr>
                                <w:rFonts w:ascii="Times New Roman" w:hAnsi="Times New Roman" w:cs="Times New Roman"/>
                                <w:sz w:val="24"/>
                                <w:szCs w:val="24"/>
                              </w:rPr>
                            </w:pPr>
                            <w:r w:rsidRPr="007F2308">
                              <w:rPr>
                                <w:rFonts w:ascii="Times New Roman" w:hAnsi="Times New Roman" w:cs="Times New Roman"/>
                                <w:sz w:val="24"/>
                                <w:szCs w:val="24"/>
                              </w:rPr>
                              <w:t>Increasing the revenue earned annually</w:t>
                            </w:r>
                          </w:p>
                          <w:p w:rsidR="005338A8" w:rsidRPr="007F2308" w:rsidRDefault="005338A8" w:rsidP="005338A8">
                            <w:pPr>
                              <w:pStyle w:val="ListParagraph"/>
                              <w:numPr>
                                <w:ilvl w:val="0"/>
                                <w:numId w:val="5"/>
                              </w:numPr>
                              <w:rPr>
                                <w:rFonts w:ascii="Times New Roman" w:hAnsi="Times New Roman" w:cs="Times New Roman"/>
                                <w:sz w:val="24"/>
                                <w:szCs w:val="24"/>
                              </w:rPr>
                            </w:pPr>
                            <w:r w:rsidRPr="007F2308">
                              <w:rPr>
                                <w:rFonts w:ascii="Times New Roman" w:hAnsi="Times New Roman" w:cs="Times New Roman"/>
                                <w:sz w:val="24"/>
                                <w:szCs w:val="24"/>
                              </w:rPr>
                              <w:t>Increas</w:t>
                            </w:r>
                            <w:r>
                              <w:rPr>
                                <w:rFonts w:ascii="Times New Roman" w:hAnsi="Times New Roman" w:cs="Times New Roman"/>
                                <w:sz w:val="24"/>
                                <w:szCs w:val="24"/>
                              </w:rPr>
                              <w:t>ing</w:t>
                            </w:r>
                            <w:r w:rsidRPr="007F2308">
                              <w:rPr>
                                <w:rFonts w:ascii="Times New Roman" w:hAnsi="Times New Roman" w:cs="Times New Roman"/>
                                <w:sz w:val="24"/>
                                <w:szCs w:val="24"/>
                              </w:rPr>
                              <w:t xml:space="preserve"> the net profit of the 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2.5pt;margin-top:.75pt;width:222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">
                <v:textbox>
                  <w:txbxContent>
                    <w:p w:rsidR="005338A8" w:rsidRPr="007F2308" w:rsidRDefault="005338A8" w:rsidP="005338A8">
                      <w:pPr>
                        <w:jc w:val="center"/>
                        <w:rPr>
                          <w:rFonts w:ascii="Times New Roman" w:hAnsi="Times New Roman" w:cs="Times New Roman"/>
                          <w:sz w:val="24"/>
                          <w:szCs w:val="24"/>
                        </w:rPr>
                      </w:pPr>
                      <w:r w:rsidRPr="007F2308">
                        <w:rPr>
                          <w:rFonts w:ascii="Times New Roman" w:hAnsi="Times New Roman" w:cs="Times New Roman"/>
                          <w:sz w:val="24"/>
                          <w:szCs w:val="24"/>
                        </w:rPr>
                        <w:t>Financial perspective</w:t>
                      </w:r>
                    </w:p>
                    <w:p w:rsidR="005338A8" w:rsidRPr="007F2308" w:rsidRDefault="005338A8" w:rsidP="005338A8">
                      <w:pPr>
                        <w:rPr>
                          <w:rFonts w:ascii="Times New Roman" w:hAnsi="Times New Roman" w:cs="Times New Roman"/>
                          <w:sz w:val="24"/>
                          <w:szCs w:val="24"/>
                        </w:rPr>
                      </w:pPr>
                      <w:r w:rsidRPr="007F2308">
                        <w:rPr>
                          <w:rFonts w:ascii="Times New Roman" w:hAnsi="Times New Roman" w:cs="Times New Roman"/>
                          <w:sz w:val="24"/>
                          <w:szCs w:val="24"/>
                        </w:rPr>
                        <w:t>The new division plans to promote the financial growth of the organization by;</w:t>
                      </w:r>
                    </w:p>
                    <w:p w:rsidR="005338A8" w:rsidRPr="007F2308" w:rsidRDefault="005338A8" w:rsidP="005338A8">
                      <w:pPr>
                        <w:pStyle w:val="ListParagraph"/>
                        <w:numPr>
                          <w:ilvl w:val="0"/>
                          <w:numId w:val="5"/>
                        </w:numPr>
                        <w:rPr>
                          <w:rFonts w:ascii="Times New Roman" w:hAnsi="Times New Roman" w:cs="Times New Roman"/>
                          <w:sz w:val="24"/>
                          <w:szCs w:val="24"/>
                        </w:rPr>
                      </w:pPr>
                      <w:r w:rsidRPr="007F2308">
                        <w:rPr>
                          <w:rFonts w:ascii="Times New Roman" w:hAnsi="Times New Roman" w:cs="Times New Roman"/>
                          <w:sz w:val="24"/>
                          <w:szCs w:val="24"/>
                        </w:rPr>
                        <w:t>Increasing the revenue earned annually</w:t>
                      </w:r>
                    </w:p>
                    <w:p w:rsidR="005338A8" w:rsidRPr="007F2308" w:rsidRDefault="005338A8" w:rsidP="005338A8">
                      <w:pPr>
                        <w:pStyle w:val="ListParagraph"/>
                        <w:numPr>
                          <w:ilvl w:val="0"/>
                          <w:numId w:val="5"/>
                        </w:numPr>
                        <w:rPr>
                          <w:rFonts w:ascii="Times New Roman" w:hAnsi="Times New Roman" w:cs="Times New Roman"/>
                          <w:sz w:val="24"/>
                          <w:szCs w:val="24"/>
                        </w:rPr>
                      </w:pPr>
                      <w:r w:rsidRPr="007F2308">
                        <w:rPr>
                          <w:rFonts w:ascii="Times New Roman" w:hAnsi="Times New Roman" w:cs="Times New Roman"/>
                          <w:sz w:val="24"/>
                          <w:szCs w:val="24"/>
                        </w:rPr>
                        <w:t>Increas</w:t>
                      </w:r>
                      <w:r>
                        <w:rPr>
                          <w:rFonts w:ascii="Times New Roman" w:hAnsi="Times New Roman" w:cs="Times New Roman"/>
                          <w:sz w:val="24"/>
                          <w:szCs w:val="24"/>
                        </w:rPr>
                        <w:t>ing</w:t>
                      </w:r>
                      <w:r w:rsidRPr="007F2308">
                        <w:rPr>
                          <w:rFonts w:ascii="Times New Roman" w:hAnsi="Times New Roman" w:cs="Times New Roman"/>
                          <w:sz w:val="24"/>
                          <w:szCs w:val="24"/>
                        </w:rPr>
                        <w:t xml:space="preserve"> the net profit of the organization</w:t>
                      </w:r>
                    </w:p>
                  </w:txbxContent>
                </v:textbox>
              </v:rect>
            </w:pict>
          </mc:Fallback>
        </mc:AlternateContent>
      </w:r>
    </w:p>
    <w:p w:rsidR="005338A8" w:rsidRPr="00ED75F3" w:rsidRDefault="004A0C01" w:rsidP="00ED75F3">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4248150</wp:posOffset>
                </wp:positionH>
                <wp:positionV relativeFrom="paragraph">
                  <wp:posOffset>344170</wp:posOffset>
                </wp:positionV>
                <wp:extent cx="895350" cy="1246505"/>
                <wp:effectExtent l="57150" t="47625" r="57150" b="4889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1246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E06AB" id="_x0000_t32" coordsize="21600,21600" o:spt="32" o:oned="t" path="m,l21600,21600e" filled="f">
                <v:path arrowok="t" fillok="f" o:connecttype="none"/>
                <o:lock v:ext="edit" shapetype="t"/>
              </v:shapetype>
              <v:shape id="AutoShape 11" o:spid="_x0000_s1026" type="#_x0000_t32" style="position:absolute;margin-left:334.5pt;margin-top:27.1pt;width:70.5pt;height:9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">
                <v:stroke startarrow="block"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344170</wp:posOffset>
                </wp:positionV>
                <wp:extent cx="1181100" cy="1351280"/>
                <wp:effectExtent l="47625" t="47625" r="47625" b="4889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13512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0E967" id="AutoShape 10" o:spid="_x0000_s1026" type="#_x0000_t32" style="position:absolute;margin-left:19.5pt;margin-top:27.1pt;width:93pt;height:106.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">
                <v:stroke startarrow="block" endarrow="block"/>
              </v:shape>
            </w:pict>
          </mc:Fallback>
        </mc:AlternateContent>
      </w:r>
    </w:p>
    <w:p w:rsidR="005338A8" w:rsidRPr="00ED75F3" w:rsidRDefault="005338A8" w:rsidP="00ED75F3">
      <w:pPr>
        <w:spacing w:line="480" w:lineRule="auto"/>
        <w:rPr>
          <w:rFonts w:ascii="Times New Roman" w:hAnsi="Times New Roman" w:cs="Times New Roman"/>
          <w:sz w:val="24"/>
          <w:szCs w:val="24"/>
        </w:rPr>
      </w:pPr>
    </w:p>
    <w:p w:rsidR="005338A8" w:rsidRPr="00ED75F3" w:rsidRDefault="005338A8" w:rsidP="00ED75F3">
      <w:pPr>
        <w:spacing w:line="480" w:lineRule="auto"/>
        <w:rPr>
          <w:rFonts w:ascii="Times New Roman" w:hAnsi="Times New Roman" w:cs="Times New Roman"/>
          <w:sz w:val="24"/>
          <w:szCs w:val="24"/>
        </w:rPr>
      </w:pPr>
    </w:p>
    <w:p w:rsidR="005338A8" w:rsidRPr="00ED75F3" w:rsidRDefault="004A0C01" w:rsidP="00ED75F3">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3152775</wp:posOffset>
                </wp:positionH>
                <wp:positionV relativeFrom="paragraph">
                  <wp:posOffset>158115</wp:posOffset>
                </wp:positionV>
                <wp:extent cx="2771775" cy="2362200"/>
                <wp:effectExtent l="9525" t="8255" r="9525" b="107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2362200"/>
                        </a:xfrm>
                        <a:prstGeom prst="rect">
                          <a:avLst/>
                        </a:prstGeom>
                        <a:solidFill>
                          <a:srgbClr val="FFFFFF"/>
                        </a:solidFill>
                        <a:ln w="9525">
                          <a:solidFill>
                            <a:srgbClr val="000000"/>
                          </a:solidFill>
                          <a:miter lim="800000"/>
                          <a:headEnd/>
                          <a:tailEnd/>
                        </a:ln>
                      </wps:spPr>
                      <wps:txbx>
                        <w:txbxContent>
                          <w:p w:rsidR="005338A8" w:rsidRPr="007F2308" w:rsidRDefault="005338A8" w:rsidP="005338A8">
                            <w:pPr>
                              <w:jc w:val="center"/>
                              <w:rPr>
                                <w:rFonts w:ascii="Times New Roman" w:hAnsi="Times New Roman" w:cs="Times New Roman"/>
                                <w:sz w:val="24"/>
                                <w:szCs w:val="24"/>
                              </w:rPr>
                            </w:pPr>
                            <w:r w:rsidRPr="007F2308">
                              <w:rPr>
                                <w:rFonts w:ascii="Times New Roman" w:hAnsi="Times New Roman" w:cs="Times New Roman"/>
                                <w:sz w:val="24"/>
                                <w:szCs w:val="24"/>
                              </w:rPr>
                              <w:t>Internal operations perspective</w:t>
                            </w:r>
                          </w:p>
                          <w:p w:rsidR="005338A8" w:rsidRPr="007F2308" w:rsidRDefault="005338A8" w:rsidP="005338A8">
                            <w:pPr>
                              <w:rPr>
                                <w:rFonts w:ascii="Times New Roman" w:hAnsi="Times New Roman" w:cs="Times New Roman"/>
                                <w:sz w:val="24"/>
                                <w:szCs w:val="24"/>
                              </w:rPr>
                            </w:pPr>
                            <w:r w:rsidRPr="007F2308">
                              <w:rPr>
                                <w:rFonts w:ascii="Times New Roman" w:hAnsi="Times New Roman" w:cs="Times New Roman"/>
                                <w:sz w:val="24"/>
                                <w:szCs w:val="24"/>
                              </w:rPr>
                              <w:t>The division also plans to improve operations within the organization by utilizing strategic objectives such as;</w:t>
                            </w:r>
                          </w:p>
                          <w:p w:rsidR="005338A8" w:rsidRPr="007F2308" w:rsidRDefault="005338A8" w:rsidP="005338A8">
                            <w:pPr>
                              <w:pStyle w:val="ListParagraph"/>
                              <w:numPr>
                                <w:ilvl w:val="0"/>
                                <w:numId w:val="7"/>
                              </w:numPr>
                              <w:rPr>
                                <w:rFonts w:ascii="Times New Roman" w:hAnsi="Times New Roman" w:cs="Times New Roman"/>
                                <w:sz w:val="24"/>
                                <w:szCs w:val="24"/>
                              </w:rPr>
                            </w:pPr>
                            <w:r w:rsidRPr="007F2308">
                              <w:rPr>
                                <w:rFonts w:ascii="Times New Roman" w:hAnsi="Times New Roman" w:cs="Times New Roman"/>
                                <w:sz w:val="24"/>
                                <w:szCs w:val="24"/>
                              </w:rPr>
                              <w:t>Improving communications within the organization and in the new division</w:t>
                            </w:r>
                          </w:p>
                          <w:p w:rsidR="008B79C0" w:rsidRDefault="008B79C0" w:rsidP="005338A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Utili</w:t>
                            </w:r>
                            <w:r w:rsidR="004B5DA8">
                              <w:rPr>
                                <w:rFonts w:ascii="Times New Roman" w:hAnsi="Times New Roman" w:cs="Times New Roman"/>
                                <w:sz w:val="24"/>
                                <w:szCs w:val="24"/>
                              </w:rPr>
                              <w:t>zi</w:t>
                            </w:r>
                            <w:r>
                              <w:rPr>
                                <w:rFonts w:ascii="Times New Roman" w:hAnsi="Times New Roman" w:cs="Times New Roman"/>
                                <w:sz w:val="24"/>
                                <w:szCs w:val="24"/>
                              </w:rPr>
                              <w:t>ng strong marketing plans</w:t>
                            </w:r>
                          </w:p>
                          <w:p w:rsidR="004B5DA8" w:rsidRPr="008B79C0" w:rsidRDefault="004B5DA8" w:rsidP="005338A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Using innovative strategies to</w:t>
                            </w:r>
                            <w:r w:rsidR="009D7AB7">
                              <w:rPr>
                                <w:rFonts w:ascii="Times New Roman" w:hAnsi="Times New Roman" w:cs="Times New Roman"/>
                                <w:sz w:val="24"/>
                                <w:szCs w:val="24"/>
                              </w:rPr>
                              <w:t xml:space="preserve"> establish solutions for repair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248.25pt;margin-top:12.45pt;width:218.2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">
                <v:textbox>
                  <w:txbxContent>
                    <w:p w:rsidR="005338A8" w:rsidRPr="007F2308" w:rsidRDefault="005338A8" w:rsidP="005338A8">
                      <w:pPr>
                        <w:jc w:val="center"/>
                        <w:rPr>
                          <w:rFonts w:ascii="Times New Roman" w:hAnsi="Times New Roman" w:cs="Times New Roman"/>
                          <w:sz w:val="24"/>
                          <w:szCs w:val="24"/>
                        </w:rPr>
                      </w:pPr>
                      <w:r w:rsidRPr="007F2308">
                        <w:rPr>
                          <w:rFonts w:ascii="Times New Roman" w:hAnsi="Times New Roman" w:cs="Times New Roman"/>
                          <w:sz w:val="24"/>
                          <w:szCs w:val="24"/>
                        </w:rPr>
                        <w:t>Internal operations perspective</w:t>
                      </w:r>
                    </w:p>
                    <w:p w:rsidR="005338A8" w:rsidRPr="007F2308" w:rsidRDefault="005338A8" w:rsidP="005338A8">
                      <w:pPr>
                        <w:rPr>
                          <w:rFonts w:ascii="Times New Roman" w:hAnsi="Times New Roman" w:cs="Times New Roman"/>
                          <w:sz w:val="24"/>
                          <w:szCs w:val="24"/>
                        </w:rPr>
                      </w:pPr>
                      <w:r w:rsidRPr="007F2308">
                        <w:rPr>
                          <w:rFonts w:ascii="Times New Roman" w:hAnsi="Times New Roman" w:cs="Times New Roman"/>
                          <w:sz w:val="24"/>
                          <w:szCs w:val="24"/>
                        </w:rPr>
                        <w:t>The division also plans to improve operations within the organization by utilizing strategic objectives such as;</w:t>
                      </w:r>
                    </w:p>
                    <w:p w:rsidR="005338A8" w:rsidRPr="007F2308" w:rsidRDefault="005338A8" w:rsidP="005338A8">
                      <w:pPr>
                        <w:pStyle w:val="ListParagraph"/>
                        <w:numPr>
                          <w:ilvl w:val="0"/>
                          <w:numId w:val="7"/>
                        </w:numPr>
                        <w:rPr>
                          <w:rFonts w:ascii="Times New Roman" w:hAnsi="Times New Roman" w:cs="Times New Roman"/>
                          <w:sz w:val="24"/>
                          <w:szCs w:val="24"/>
                        </w:rPr>
                      </w:pPr>
                      <w:r w:rsidRPr="007F2308">
                        <w:rPr>
                          <w:rFonts w:ascii="Times New Roman" w:hAnsi="Times New Roman" w:cs="Times New Roman"/>
                          <w:sz w:val="24"/>
                          <w:szCs w:val="24"/>
                        </w:rPr>
                        <w:t>Improving communications within the organization and in the new division</w:t>
                      </w:r>
                    </w:p>
                    <w:p w:rsidR="008B79C0" w:rsidRDefault="008B79C0" w:rsidP="005338A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Utili</w:t>
                      </w:r>
                      <w:r w:rsidR="004B5DA8">
                        <w:rPr>
                          <w:rFonts w:ascii="Times New Roman" w:hAnsi="Times New Roman" w:cs="Times New Roman"/>
                          <w:sz w:val="24"/>
                          <w:szCs w:val="24"/>
                        </w:rPr>
                        <w:t>zi</w:t>
                      </w:r>
                      <w:r>
                        <w:rPr>
                          <w:rFonts w:ascii="Times New Roman" w:hAnsi="Times New Roman" w:cs="Times New Roman"/>
                          <w:sz w:val="24"/>
                          <w:szCs w:val="24"/>
                        </w:rPr>
                        <w:t>ng strong marketing plans</w:t>
                      </w:r>
                    </w:p>
                    <w:p w:rsidR="004B5DA8" w:rsidRPr="008B79C0" w:rsidRDefault="004B5DA8" w:rsidP="005338A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Using innovative strategies to</w:t>
                      </w:r>
                      <w:r w:rsidR="009D7AB7">
                        <w:rPr>
                          <w:rFonts w:ascii="Times New Roman" w:hAnsi="Times New Roman" w:cs="Times New Roman"/>
                          <w:sz w:val="24"/>
                          <w:szCs w:val="24"/>
                        </w:rPr>
                        <w:t xml:space="preserve"> establish solutions for repair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262890</wp:posOffset>
                </wp:positionV>
                <wp:extent cx="2943225" cy="1724025"/>
                <wp:effectExtent l="9525" t="8255" r="952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724025"/>
                        </a:xfrm>
                        <a:prstGeom prst="rect">
                          <a:avLst/>
                        </a:prstGeom>
                        <a:solidFill>
                          <a:srgbClr val="FFFFFF"/>
                        </a:solidFill>
                        <a:ln w="9525">
                          <a:solidFill>
                            <a:srgbClr val="000000"/>
                          </a:solidFill>
                          <a:miter lim="800000"/>
                          <a:headEnd/>
                          <a:tailEnd/>
                        </a:ln>
                      </wps:spPr>
                      <wps:txbx>
                        <w:txbxContent>
                          <w:p w:rsidR="005338A8" w:rsidRPr="007F2308" w:rsidRDefault="005338A8" w:rsidP="005338A8">
                            <w:pPr>
                              <w:jc w:val="center"/>
                              <w:rPr>
                                <w:rFonts w:ascii="Times New Roman" w:hAnsi="Times New Roman" w:cs="Times New Roman"/>
                                <w:sz w:val="24"/>
                                <w:szCs w:val="24"/>
                              </w:rPr>
                            </w:pPr>
                            <w:r w:rsidRPr="007F2308">
                              <w:rPr>
                                <w:rFonts w:ascii="Times New Roman" w:hAnsi="Times New Roman" w:cs="Times New Roman"/>
                                <w:sz w:val="24"/>
                                <w:szCs w:val="24"/>
                              </w:rPr>
                              <w:t>Customer perspective</w:t>
                            </w:r>
                          </w:p>
                          <w:p w:rsidR="005338A8" w:rsidRPr="007F2308" w:rsidRDefault="005338A8" w:rsidP="005338A8">
                            <w:pPr>
                              <w:rPr>
                                <w:rFonts w:ascii="Times New Roman" w:hAnsi="Times New Roman" w:cs="Times New Roman"/>
                                <w:sz w:val="24"/>
                                <w:szCs w:val="24"/>
                              </w:rPr>
                            </w:pPr>
                            <w:r w:rsidRPr="007F2308">
                              <w:rPr>
                                <w:rFonts w:ascii="Times New Roman" w:hAnsi="Times New Roman" w:cs="Times New Roman"/>
                                <w:sz w:val="24"/>
                                <w:szCs w:val="24"/>
                              </w:rPr>
                              <w:t>The new division plans to promote customer satisfaction and meet the needs of clients by;</w:t>
                            </w:r>
                          </w:p>
                          <w:p w:rsidR="005338A8" w:rsidRDefault="0053601F" w:rsidP="005360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Providing solutions to mobile phone repairs</w:t>
                            </w:r>
                          </w:p>
                          <w:p w:rsidR="0053601F" w:rsidRPr="007F2308" w:rsidRDefault="00C45869" w:rsidP="005360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Providing quality </w:t>
                            </w:r>
                            <w:r w:rsidR="00962CF7">
                              <w:rPr>
                                <w:rFonts w:ascii="Times New Roman" w:hAnsi="Times New Roman" w:cs="Times New Roman"/>
                                <w:sz w:val="24"/>
                                <w:szCs w:val="24"/>
                              </w:rPr>
                              <w:t>repair</w:t>
                            </w:r>
                            <w:r>
                              <w:rPr>
                                <w:rFonts w:ascii="Times New Roman" w:hAnsi="Times New Roman" w:cs="Times New Roman"/>
                                <w:sz w:val="24"/>
                                <w:szCs w:val="24"/>
                              </w:rPr>
                              <w:t xml:space="preserve"> services to clients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29.25pt;margin-top:20.7pt;width:231.75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">
                <v:textbox>
                  <w:txbxContent>
                    <w:p w:rsidR="005338A8" w:rsidRPr="007F2308" w:rsidRDefault="005338A8" w:rsidP="005338A8">
                      <w:pPr>
                        <w:jc w:val="center"/>
                        <w:rPr>
                          <w:rFonts w:ascii="Times New Roman" w:hAnsi="Times New Roman" w:cs="Times New Roman"/>
                          <w:sz w:val="24"/>
                          <w:szCs w:val="24"/>
                        </w:rPr>
                      </w:pPr>
                      <w:r w:rsidRPr="007F2308">
                        <w:rPr>
                          <w:rFonts w:ascii="Times New Roman" w:hAnsi="Times New Roman" w:cs="Times New Roman"/>
                          <w:sz w:val="24"/>
                          <w:szCs w:val="24"/>
                        </w:rPr>
                        <w:t>Customer perspective</w:t>
                      </w:r>
                    </w:p>
                    <w:p w:rsidR="005338A8" w:rsidRPr="007F2308" w:rsidRDefault="005338A8" w:rsidP="005338A8">
                      <w:pPr>
                        <w:rPr>
                          <w:rFonts w:ascii="Times New Roman" w:hAnsi="Times New Roman" w:cs="Times New Roman"/>
                          <w:sz w:val="24"/>
                          <w:szCs w:val="24"/>
                        </w:rPr>
                      </w:pPr>
                      <w:r w:rsidRPr="007F2308">
                        <w:rPr>
                          <w:rFonts w:ascii="Times New Roman" w:hAnsi="Times New Roman" w:cs="Times New Roman"/>
                          <w:sz w:val="24"/>
                          <w:szCs w:val="24"/>
                        </w:rPr>
                        <w:t>The new division plans to promote customer satisfaction and meet the needs of clients by;</w:t>
                      </w:r>
                    </w:p>
                    <w:p w:rsidR="005338A8" w:rsidRDefault="0053601F" w:rsidP="005360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Providing solutions to mobile phone repairs</w:t>
                      </w:r>
                    </w:p>
                    <w:p w:rsidR="0053601F" w:rsidRPr="007F2308" w:rsidRDefault="00C45869" w:rsidP="0053601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Providing quality </w:t>
                      </w:r>
                      <w:r w:rsidR="00962CF7">
                        <w:rPr>
                          <w:rFonts w:ascii="Times New Roman" w:hAnsi="Times New Roman" w:cs="Times New Roman"/>
                          <w:sz w:val="24"/>
                          <w:szCs w:val="24"/>
                        </w:rPr>
                        <w:t>repair</w:t>
                      </w:r>
                      <w:r>
                        <w:rPr>
                          <w:rFonts w:ascii="Times New Roman" w:hAnsi="Times New Roman" w:cs="Times New Roman"/>
                          <w:sz w:val="24"/>
                          <w:szCs w:val="24"/>
                        </w:rPr>
                        <w:t xml:space="preserve"> services to clients</w:t>
                      </w:r>
                    </w:p>
                  </w:txbxContent>
                </v:textbox>
              </v:rect>
            </w:pict>
          </mc:Fallback>
        </mc:AlternateContent>
      </w:r>
    </w:p>
    <w:p w:rsidR="005338A8" w:rsidRPr="00ED75F3" w:rsidRDefault="005338A8" w:rsidP="00ED75F3">
      <w:pPr>
        <w:spacing w:line="480" w:lineRule="auto"/>
        <w:rPr>
          <w:rFonts w:ascii="Times New Roman" w:hAnsi="Times New Roman" w:cs="Times New Roman"/>
          <w:sz w:val="24"/>
          <w:szCs w:val="24"/>
        </w:rPr>
      </w:pPr>
    </w:p>
    <w:p w:rsidR="005338A8" w:rsidRPr="00ED75F3" w:rsidRDefault="005338A8" w:rsidP="00ED75F3">
      <w:pPr>
        <w:spacing w:line="480" w:lineRule="auto"/>
        <w:rPr>
          <w:rFonts w:ascii="Times New Roman" w:hAnsi="Times New Roman" w:cs="Times New Roman"/>
          <w:sz w:val="24"/>
          <w:szCs w:val="24"/>
        </w:rPr>
      </w:pPr>
    </w:p>
    <w:p w:rsidR="005338A8" w:rsidRPr="00ED75F3" w:rsidRDefault="005338A8" w:rsidP="00ED75F3">
      <w:pPr>
        <w:spacing w:line="480" w:lineRule="auto"/>
        <w:rPr>
          <w:rFonts w:ascii="Times New Roman" w:hAnsi="Times New Roman" w:cs="Times New Roman"/>
          <w:sz w:val="24"/>
          <w:szCs w:val="24"/>
        </w:rPr>
      </w:pPr>
    </w:p>
    <w:p w:rsidR="005338A8" w:rsidRPr="00ED75F3" w:rsidRDefault="004A0C01" w:rsidP="00ED75F3">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77470</wp:posOffset>
                </wp:positionV>
                <wp:extent cx="942975" cy="1610995"/>
                <wp:effectExtent l="57150" t="46355" r="57150" b="3810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1610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AFE6D" id="AutoShape 12" o:spid="_x0000_s1026" type="#_x0000_t32" style="position:absolute;margin-left:-3.75pt;margin-top:6.1pt;width:74.25pt;height:1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">
                <v:stroke startarrow="block" endarrow="block"/>
              </v:shape>
            </w:pict>
          </mc:Fallback>
        </mc:AlternateContent>
      </w:r>
    </w:p>
    <w:p w:rsidR="005338A8" w:rsidRPr="00ED75F3" w:rsidRDefault="004A0C01" w:rsidP="00ED75F3">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4800600</wp:posOffset>
                </wp:positionH>
                <wp:positionV relativeFrom="paragraph">
                  <wp:posOffset>133350</wp:posOffset>
                </wp:positionV>
                <wp:extent cx="638175" cy="1325245"/>
                <wp:effectExtent l="57150" t="36830" r="57150" b="381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1325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6B259" id="AutoShape 13" o:spid="_x0000_s1026" type="#_x0000_t32" style="position:absolute;margin-left:378pt;margin-top:10.5pt;width:50.25pt;height:104.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">
                <v:stroke startarrow="block" endarrow="block"/>
              </v:shape>
            </w:pict>
          </mc:Fallback>
        </mc:AlternateContent>
      </w:r>
    </w:p>
    <w:p w:rsidR="005338A8" w:rsidRPr="00ED75F3" w:rsidRDefault="004A0C01" w:rsidP="00ED75F3">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895350</wp:posOffset>
                </wp:positionH>
                <wp:positionV relativeFrom="paragraph">
                  <wp:posOffset>47625</wp:posOffset>
                </wp:positionV>
                <wp:extent cx="3905250" cy="1851660"/>
                <wp:effectExtent l="9525" t="9525" r="9525"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851660"/>
                        </a:xfrm>
                        <a:prstGeom prst="rect">
                          <a:avLst/>
                        </a:prstGeom>
                        <a:solidFill>
                          <a:srgbClr val="FFFFFF"/>
                        </a:solidFill>
                        <a:ln w="9525">
                          <a:solidFill>
                            <a:srgbClr val="000000"/>
                          </a:solidFill>
                          <a:miter lim="800000"/>
                          <a:headEnd/>
                          <a:tailEnd/>
                        </a:ln>
                      </wps:spPr>
                      <wps:txbx>
                        <w:txbxContent>
                          <w:p w:rsidR="005338A8" w:rsidRPr="007F085D" w:rsidRDefault="005338A8" w:rsidP="005338A8">
                            <w:pPr>
                              <w:jc w:val="center"/>
                              <w:rPr>
                                <w:rFonts w:ascii="Times New Roman" w:hAnsi="Times New Roman" w:cs="Times New Roman"/>
                                <w:sz w:val="24"/>
                                <w:szCs w:val="24"/>
                              </w:rPr>
                            </w:pPr>
                            <w:r w:rsidRPr="007F085D">
                              <w:rPr>
                                <w:rFonts w:ascii="Times New Roman" w:hAnsi="Times New Roman" w:cs="Times New Roman"/>
                                <w:sz w:val="24"/>
                                <w:szCs w:val="24"/>
                              </w:rPr>
                              <w:t>Learning and growth (Employee) perspective</w:t>
                            </w:r>
                          </w:p>
                          <w:p w:rsidR="005338A8" w:rsidRDefault="005338A8" w:rsidP="005338A8">
                            <w:pPr>
                              <w:rPr>
                                <w:rFonts w:ascii="Times New Roman" w:hAnsi="Times New Roman" w:cs="Times New Roman"/>
                                <w:sz w:val="24"/>
                                <w:szCs w:val="24"/>
                              </w:rPr>
                            </w:pPr>
                            <w:r w:rsidRPr="007F085D">
                              <w:rPr>
                                <w:rFonts w:ascii="Times New Roman" w:hAnsi="Times New Roman" w:cs="Times New Roman"/>
                                <w:sz w:val="24"/>
                                <w:szCs w:val="24"/>
                              </w:rPr>
                              <w:t>The division plans to utilize motivational factors and training to increase employee capacity</w:t>
                            </w:r>
                          </w:p>
                          <w:p w:rsidR="00F20475" w:rsidRDefault="00B6752C" w:rsidP="00F2047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new division will increase employee motivation to elim</w:t>
                            </w:r>
                            <w:r w:rsidR="00135DD1">
                              <w:rPr>
                                <w:rFonts w:ascii="Times New Roman" w:hAnsi="Times New Roman" w:cs="Times New Roman"/>
                                <w:sz w:val="24"/>
                                <w:szCs w:val="24"/>
                              </w:rPr>
                              <w:t>inate</w:t>
                            </w:r>
                            <w:r>
                              <w:rPr>
                                <w:rFonts w:ascii="Times New Roman" w:hAnsi="Times New Roman" w:cs="Times New Roman"/>
                                <w:sz w:val="24"/>
                                <w:szCs w:val="24"/>
                              </w:rPr>
                              <w:t xml:space="preserve"> the issue of poor performance</w:t>
                            </w:r>
                          </w:p>
                          <w:p w:rsidR="00B6752C" w:rsidRPr="00F20475" w:rsidRDefault="00805E15" w:rsidP="00F2047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division will providing training to personnel to increase capacity in providing quality repair </w:t>
                            </w:r>
                            <w:r w:rsidR="00126AEF">
                              <w:rPr>
                                <w:rFonts w:ascii="Times New Roman" w:hAnsi="Times New Roman" w:cs="Times New Roman"/>
                                <w:sz w:val="24"/>
                                <w:szCs w:val="24"/>
                              </w:rPr>
                              <w:t>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70.5pt;margin-top:3.75pt;width:307.5pt;height:14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iHKgIAAE8EAAAOAAAAZHJzL2Uyb0RvYy54bWysVMGO0zAQvSPxD5bvNEm3LW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">
                <v:textbox>
                  <w:txbxContent>
                    <w:p w:rsidR="005338A8" w:rsidRPr="007F085D" w:rsidRDefault="005338A8" w:rsidP="005338A8">
                      <w:pPr>
                        <w:jc w:val="center"/>
                        <w:rPr>
                          <w:rFonts w:ascii="Times New Roman" w:hAnsi="Times New Roman" w:cs="Times New Roman"/>
                          <w:sz w:val="24"/>
                          <w:szCs w:val="24"/>
                        </w:rPr>
                      </w:pPr>
                      <w:r w:rsidRPr="007F085D">
                        <w:rPr>
                          <w:rFonts w:ascii="Times New Roman" w:hAnsi="Times New Roman" w:cs="Times New Roman"/>
                          <w:sz w:val="24"/>
                          <w:szCs w:val="24"/>
                        </w:rPr>
                        <w:t>Learning and growth (Employee) perspective</w:t>
                      </w:r>
                    </w:p>
                    <w:p w:rsidR="005338A8" w:rsidRDefault="005338A8" w:rsidP="005338A8">
                      <w:pPr>
                        <w:rPr>
                          <w:rFonts w:ascii="Times New Roman" w:hAnsi="Times New Roman" w:cs="Times New Roman"/>
                          <w:sz w:val="24"/>
                          <w:szCs w:val="24"/>
                        </w:rPr>
                      </w:pPr>
                      <w:r w:rsidRPr="007F085D">
                        <w:rPr>
                          <w:rFonts w:ascii="Times New Roman" w:hAnsi="Times New Roman" w:cs="Times New Roman"/>
                          <w:sz w:val="24"/>
                          <w:szCs w:val="24"/>
                        </w:rPr>
                        <w:t>The division plans to utilize motivational factors and training to increase employee capacity</w:t>
                      </w:r>
                    </w:p>
                    <w:p w:rsidR="00F20475" w:rsidRDefault="00B6752C" w:rsidP="00F2047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new division will increase employee motivation to elim</w:t>
                      </w:r>
                      <w:r w:rsidR="00135DD1">
                        <w:rPr>
                          <w:rFonts w:ascii="Times New Roman" w:hAnsi="Times New Roman" w:cs="Times New Roman"/>
                          <w:sz w:val="24"/>
                          <w:szCs w:val="24"/>
                        </w:rPr>
                        <w:t>inate</w:t>
                      </w:r>
                      <w:r>
                        <w:rPr>
                          <w:rFonts w:ascii="Times New Roman" w:hAnsi="Times New Roman" w:cs="Times New Roman"/>
                          <w:sz w:val="24"/>
                          <w:szCs w:val="24"/>
                        </w:rPr>
                        <w:t xml:space="preserve"> the issue of poor performance</w:t>
                      </w:r>
                    </w:p>
                    <w:p w:rsidR="00B6752C" w:rsidRPr="00F20475" w:rsidRDefault="00805E15" w:rsidP="00F2047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division will providing training to personnel to increase capacity in providing quality repair </w:t>
                      </w:r>
                      <w:r w:rsidR="00126AEF">
                        <w:rPr>
                          <w:rFonts w:ascii="Times New Roman" w:hAnsi="Times New Roman" w:cs="Times New Roman"/>
                          <w:sz w:val="24"/>
                          <w:szCs w:val="24"/>
                        </w:rPr>
                        <w:t>services</w:t>
                      </w:r>
                    </w:p>
                  </w:txbxContent>
                </v:textbox>
              </v:rect>
            </w:pict>
          </mc:Fallback>
        </mc:AlternateContent>
      </w:r>
    </w:p>
    <w:p w:rsidR="005338A8" w:rsidRPr="00ED75F3" w:rsidRDefault="005338A8" w:rsidP="00ED75F3">
      <w:pPr>
        <w:spacing w:line="480" w:lineRule="auto"/>
        <w:rPr>
          <w:rFonts w:ascii="Times New Roman" w:hAnsi="Times New Roman" w:cs="Times New Roman"/>
          <w:sz w:val="24"/>
          <w:szCs w:val="24"/>
        </w:rPr>
      </w:pPr>
    </w:p>
    <w:p w:rsidR="005338A8" w:rsidRPr="00ED75F3" w:rsidRDefault="005338A8" w:rsidP="00ED75F3">
      <w:pPr>
        <w:spacing w:line="480" w:lineRule="auto"/>
        <w:rPr>
          <w:rFonts w:ascii="Times New Roman" w:hAnsi="Times New Roman" w:cs="Times New Roman"/>
          <w:sz w:val="24"/>
          <w:szCs w:val="24"/>
        </w:rPr>
      </w:pPr>
    </w:p>
    <w:p w:rsidR="005338A8" w:rsidRPr="00ED75F3" w:rsidRDefault="005338A8" w:rsidP="00ED75F3">
      <w:pPr>
        <w:spacing w:line="480" w:lineRule="auto"/>
        <w:rPr>
          <w:rFonts w:ascii="Times New Roman" w:hAnsi="Times New Roman" w:cs="Times New Roman"/>
          <w:sz w:val="24"/>
          <w:szCs w:val="24"/>
        </w:rPr>
      </w:pPr>
    </w:p>
    <w:p w:rsidR="005A5D3F" w:rsidRPr="002641D4" w:rsidRDefault="005A5D3F" w:rsidP="00ED75F3">
      <w:pPr>
        <w:spacing w:line="480" w:lineRule="auto"/>
        <w:rPr>
          <w:rFonts w:ascii="Times New Roman" w:hAnsi="Times New Roman" w:cs="Times New Roman"/>
          <w:b/>
          <w:sz w:val="24"/>
          <w:szCs w:val="24"/>
        </w:rPr>
      </w:pPr>
      <w:r w:rsidRPr="002641D4">
        <w:rPr>
          <w:rFonts w:ascii="Times New Roman" w:hAnsi="Times New Roman" w:cs="Times New Roman"/>
          <w:b/>
          <w:sz w:val="24"/>
          <w:szCs w:val="24"/>
        </w:rPr>
        <w:lastRenderedPageBreak/>
        <w:t>Impact of Balance Scorecard on Stakeholders</w:t>
      </w:r>
    </w:p>
    <w:p w:rsidR="00752886" w:rsidRPr="00752886" w:rsidRDefault="00752886" w:rsidP="000520FB">
      <w:pPr>
        <w:spacing w:line="480" w:lineRule="auto"/>
        <w:ind w:firstLine="720"/>
        <w:rPr>
          <w:rFonts w:ascii="Times New Roman" w:hAnsi="Times New Roman" w:cs="Times New Roman"/>
          <w:sz w:val="24"/>
          <w:szCs w:val="24"/>
        </w:rPr>
      </w:pPr>
      <w:r w:rsidRPr="00752886">
        <w:rPr>
          <w:rFonts w:ascii="Times New Roman" w:hAnsi="Times New Roman" w:cs="Times New Roman"/>
          <w:sz w:val="24"/>
          <w:szCs w:val="24"/>
        </w:rPr>
        <w:t>The balanced scorecard is a strategic plan that assists the organization in accomplishing set objectives (Bischoff, 2011). The scorecard affects all stakeholders in the sense that it acts as proof and direction of how the new division plans to meet their needs (Niven, 2008). Moreover, the transparency of the new unit will be established by allowing stakeholders aware of the changes to be made at Apple.</w:t>
      </w:r>
    </w:p>
    <w:p w:rsidR="00752886" w:rsidRPr="00752886" w:rsidRDefault="00752886" w:rsidP="000520FB">
      <w:pPr>
        <w:spacing w:line="480" w:lineRule="auto"/>
        <w:ind w:firstLine="720"/>
        <w:rPr>
          <w:rFonts w:ascii="Times New Roman" w:hAnsi="Times New Roman" w:cs="Times New Roman"/>
          <w:sz w:val="24"/>
          <w:szCs w:val="24"/>
        </w:rPr>
      </w:pPr>
      <w:r w:rsidRPr="00752886">
        <w:rPr>
          <w:rFonts w:ascii="Times New Roman" w:hAnsi="Times New Roman" w:cs="Times New Roman"/>
          <w:sz w:val="24"/>
          <w:szCs w:val="24"/>
        </w:rPr>
        <w:t xml:space="preserve">Stakeholders are crucial to the </w:t>
      </w:r>
      <w:r w:rsidR="00B75E4E" w:rsidRPr="00752886">
        <w:rPr>
          <w:rFonts w:ascii="Times New Roman" w:hAnsi="Times New Roman" w:cs="Times New Roman"/>
          <w:sz w:val="24"/>
          <w:szCs w:val="24"/>
        </w:rPr>
        <w:t>putting into practice</w:t>
      </w:r>
      <w:r w:rsidRPr="00752886">
        <w:rPr>
          <w:rFonts w:ascii="Times New Roman" w:hAnsi="Times New Roman" w:cs="Times New Roman"/>
          <w:sz w:val="24"/>
          <w:szCs w:val="24"/>
        </w:rPr>
        <w:t xml:space="preserve"> of the balanced scorecard. Their agreement to apply the scorecard contributes to the achievement of the division’s vision, mission and value proposition. Additionally, the balanced scorecard is a motivational tool to all stakeholders (Bischoff, 2011). It influences the decision made by key persons. It increases their understanding on what they will gain from implementing the strategies in the plan.</w:t>
      </w:r>
    </w:p>
    <w:p w:rsidR="00752886" w:rsidRPr="00752886" w:rsidRDefault="00752886" w:rsidP="000520FB">
      <w:pPr>
        <w:spacing w:line="480" w:lineRule="auto"/>
        <w:ind w:firstLine="720"/>
        <w:rPr>
          <w:rFonts w:ascii="Times New Roman" w:hAnsi="Times New Roman" w:cs="Times New Roman"/>
          <w:sz w:val="24"/>
          <w:szCs w:val="24"/>
        </w:rPr>
      </w:pPr>
      <w:r w:rsidRPr="00752886">
        <w:rPr>
          <w:rFonts w:ascii="Times New Roman" w:hAnsi="Times New Roman" w:cs="Times New Roman"/>
          <w:sz w:val="24"/>
          <w:szCs w:val="24"/>
        </w:rPr>
        <w:t>Consequently, the scorecard is a communication tool since it outlines the objectives of the new division. It allows stakeholders have an insight to the kind of activities the division will be involved in (Controlling and Berlin Balanced Scorecard Approach, 2011). As such, it promotes collaboration among all stakeholders. The key individuals will be willing to work jointly to meet these set vision and mission</w:t>
      </w:r>
    </w:p>
    <w:p w:rsidR="00752886" w:rsidRPr="00ED75F3" w:rsidRDefault="00752886" w:rsidP="000520FB">
      <w:pPr>
        <w:spacing w:line="480" w:lineRule="auto"/>
        <w:ind w:firstLine="720"/>
        <w:rPr>
          <w:rFonts w:ascii="Times New Roman" w:hAnsi="Times New Roman" w:cs="Times New Roman"/>
          <w:sz w:val="24"/>
          <w:szCs w:val="24"/>
        </w:rPr>
      </w:pPr>
      <w:r w:rsidRPr="00752886">
        <w:rPr>
          <w:rFonts w:ascii="Times New Roman" w:hAnsi="Times New Roman" w:cs="Times New Roman"/>
          <w:sz w:val="24"/>
          <w:szCs w:val="24"/>
        </w:rPr>
        <w:t>The new division decision to use the balanced scorecard thus affects the stakeholder’s pick in numerous ways. For instance, the unit will promote collaboration between these key individuals. Also, transparency and trust are established in the new sector with the help of the scorecard. Therefore, the stakeholders will no longer be opposed to a new division at Apple by identifying the benefits of the set goals.</w:t>
      </w:r>
    </w:p>
    <w:tbl>
      <w:tblPr>
        <w:tblStyle w:val="TableGrid"/>
        <w:tblW w:w="0" w:type="auto"/>
        <w:tblLook w:val="04A0" w:firstRow="1" w:lastRow="0" w:firstColumn="1" w:lastColumn="0" w:noHBand="0" w:noVBand="1"/>
      </w:tblPr>
      <w:tblGrid>
        <w:gridCol w:w="1484"/>
        <w:gridCol w:w="3233"/>
        <w:gridCol w:w="2529"/>
        <w:gridCol w:w="2104"/>
      </w:tblGrid>
      <w:tr w:rsidR="00294E20" w:rsidRPr="00ED75F3" w:rsidTr="00EE72CA">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lastRenderedPageBreak/>
              <w:t>Perspectives</w:t>
            </w:r>
          </w:p>
        </w:tc>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Objectives</w:t>
            </w:r>
          </w:p>
        </w:tc>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Measures</w:t>
            </w:r>
          </w:p>
        </w:tc>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Targets</w:t>
            </w:r>
          </w:p>
        </w:tc>
      </w:tr>
      <w:tr w:rsidR="00294E20" w:rsidRPr="00ED75F3" w:rsidTr="00EE72CA">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Financial</w:t>
            </w:r>
          </w:p>
        </w:tc>
        <w:tc>
          <w:tcPr>
            <w:tcW w:w="0" w:type="auto"/>
          </w:tcPr>
          <w:p w:rsidR="0088051C" w:rsidRPr="00E93A4D" w:rsidRDefault="0088051C" w:rsidP="00ED75F3">
            <w:pPr>
              <w:pStyle w:val="ListParagraph"/>
              <w:numPr>
                <w:ilvl w:val="0"/>
                <w:numId w:val="5"/>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Increasing the revenue earned annually</w:t>
            </w:r>
          </w:p>
          <w:p w:rsidR="0088051C" w:rsidRPr="00E93A4D" w:rsidRDefault="0088051C" w:rsidP="00ED75F3">
            <w:pPr>
              <w:pStyle w:val="ListParagraph"/>
              <w:numPr>
                <w:ilvl w:val="0"/>
                <w:numId w:val="5"/>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Increasing the net profit of the organization</w:t>
            </w:r>
          </w:p>
          <w:p w:rsidR="002962E3" w:rsidRPr="00E93A4D" w:rsidRDefault="002962E3" w:rsidP="00ED75F3">
            <w:pPr>
              <w:pStyle w:val="ListParagraph"/>
              <w:tabs>
                <w:tab w:val="left" w:pos="8265"/>
              </w:tabs>
              <w:spacing w:after="200" w:line="480" w:lineRule="auto"/>
              <w:rPr>
                <w:rFonts w:ascii="Times New Roman" w:hAnsi="Times New Roman" w:cs="Times New Roman"/>
                <w:sz w:val="24"/>
                <w:szCs w:val="24"/>
              </w:rPr>
            </w:pPr>
          </w:p>
        </w:tc>
        <w:tc>
          <w:tcPr>
            <w:tcW w:w="0" w:type="auto"/>
          </w:tcPr>
          <w:p w:rsidR="002962E3" w:rsidRPr="00E93A4D" w:rsidRDefault="0038550E"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The cash flow of the new unit will measure increase in revenue</w:t>
            </w:r>
          </w:p>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Second</w:t>
            </w:r>
            <w:r w:rsidR="005536DC" w:rsidRPr="00E93A4D">
              <w:rPr>
                <w:rFonts w:ascii="Times New Roman" w:hAnsi="Times New Roman" w:cs="Times New Roman"/>
                <w:sz w:val="24"/>
                <w:szCs w:val="24"/>
              </w:rPr>
              <w:t>ly, the unit’s net margin will measure increase in profits</w:t>
            </w:r>
          </w:p>
          <w:p w:rsidR="002962E3" w:rsidRPr="00E93A4D" w:rsidRDefault="002962E3" w:rsidP="00ED75F3">
            <w:pPr>
              <w:tabs>
                <w:tab w:val="left" w:pos="8265"/>
              </w:tabs>
              <w:spacing w:after="200" w:line="480" w:lineRule="auto"/>
              <w:rPr>
                <w:rFonts w:ascii="Times New Roman" w:hAnsi="Times New Roman" w:cs="Times New Roman"/>
                <w:sz w:val="24"/>
                <w:szCs w:val="24"/>
              </w:rPr>
            </w:pPr>
          </w:p>
        </w:tc>
        <w:tc>
          <w:tcPr>
            <w:tcW w:w="0" w:type="auto"/>
          </w:tcPr>
          <w:p w:rsidR="002962E3" w:rsidRPr="00E93A4D" w:rsidRDefault="00EA6B88"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 xml:space="preserve">Expected cash flow </w:t>
            </w:r>
            <w:r w:rsidR="00F431AE" w:rsidRPr="00E93A4D">
              <w:rPr>
                <w:rFonts w:ascii="Times New Roman" w:hAnsi="Times New Roman" w:cs="Times New Roman"/>
                <w:sz w:val="24"/>
                <w:szCs w:val="24"/>
              </w:rPr>
              <w:t xml:space="preserve">is 20 </w:t>
            </w:r>
            <w:r w:rsidR="002962E3" w:rsidRPr="00E93A4D">
              <w:rPr>
                <w:rFonts w:ascii="Times New Roman" w:hAnsi="Times New Roman" w:cs="Times New Roman"/>
                <w:sz w:val="24"/>
                <w:szCs w:val="24"/>
              </w:rPr>
              <w:t>million</w:t>
            </w:r>
            <w:r w:rsidR="00F431AE" w:rsidRPr="00E93A4D">
              <w:rPr>
                <w:rFonts w:ascii="Times New Roman" w:hAnsi="Times New Roman" w:cs="Times New Roman"/>
                <w:sz w:val="24"/>
                <w:szCs w:val="24"/>
              </w:rPr>
              <w:t xml:space="preserve"> in a year</w:t>
            </w:r>
          </w:p>
          <w:p w:rsidR="002962E3" w:rsidRPr="00E93A4D" w:rsidRDefault="00431022"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Increase profitability by 15% in a year</w:t>
            </w:r>
          </w:p>
          <w:p w:rsidR="002962E3" w:rsidRPr="00E93A4D" w:rsidRDefault="002962E3" w:rsidP="00ED75F3">
            <w:pPr>
              <w:tabs>
                <w:tab w:val="left" w:pos="8265"/>
              </w:tabs>
              <w:spacing w:after="200" w:line="480" w:lineRule="auto"/>
              <w:rPr>
                <w:rFonts w:ascii="Times New Roman" w:hAnsi="Times New Roman" w:cs="Times New Roman"/>
                <w:sz w:val="24"/>
                <w:szCs w:val="24"/>
              </w:rPr>
            </w:pPr>
          </w:p>
        </w:tc>
      </w:tr>
      <w:tr w:rsidR="00294E20" w:rsidRPr="00ED75F3" w:rsidTr="00EE72CA">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Customer</w:t>
            </w:r>
          </w:p>
        </w:tc>
        <w:tc>
          <w:tcPr>
            <w:tcW w:w="0" w:type="auto"/>
          </w:tcPr>
          <w:p w:rsidR="0088051C" w:rsidRPr="00E93A4D" w:rsidRDefault="0088051C" w:rsidP="00ED75F3">
            <w:pPr>
              <w:pStyle w:val="ListParagraph"/>
              <w:numPr>
                <w:ilvl w:val="0"/>
                <w:numId w:val="6"/>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Providing solutions to mobile phone repairs</w:t>
            </w:r>
          </w:p>
          <w:p w:rsidR="0088051C" w:rsidRPr="00E93A4D" w:rsidRDefault="0088051C" w:rsidP="00ED75F3">
            <w:pPr>
              <w:pStyle w:val="ListParagraph"/>
              <w:numPr>
                <w:ilvl w:val="0"/>
                <w:numId w:val="6"/>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Providing quality repair services to clients</w:t>
            </w:r>
          </w:p>
          <w:p w:rsidR="002962E3" w:rsidRPr="00E93A4D" w:rsidRDefault="002962E3" w:rsidP="00ED75F3">
            <w:pPr>
              <w:pStyle w:val="ListParagraph"/>
              <w:tabs>
                <w:tab w:val="left" w:pos="8265"/>
              </w:tabs>
              <w:spacing w:after="200" w:line="480" w:lineRule="auto"/>
              <w:rPr>
                <w:rFonts w:ascii="Times New Roman" w:hAnsi="Times New Roman" w:cs="Times New Roman"/>
                <w:sz w:val="24"/>
                <w:szCs w:val="24"/>
              </w:rPr>
            </w:pPr>
          </w:p>
        </w:tc>
        <w:tc>
          <w:tcPr>
            <w:tcW w:w="0" w:type="auto"/>
          </w:tcPr>
          <w:p w:rsidR="002962E3" w:rsidRPr="00E93A4D" w:rsidRDefault="00581C60"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A decrease in numb</w:t>
            </w:r>
            <w:r w:rsidR="00416860" w:rsidRPr="00E93A4D">
              <w:rPr>
                <w:rFonts w:ascii="Times New Roman" w:hAnsi="Times New Roman" w:cs="Times New Roman"/>
                <w:sz w:val="24"/>
                <w:szCs w:val="24"/>
              </w:rPr>
              <w:t>e</w:t>
            </w:r>
            <w:r w:rsidRPr="00E93A4D">
              <w:rPr>
                <w:rFonts w:ascii="Times New Roman" w:hAnsi="Times New Roman" w:cs="Times New Roman"/>
                <w:sz w:val="24"/>
                <w:szCs w:val="24"/>
              </w:rPr>
              <w:t xml:space="preserve">r of repairs will determine </w:t>
            </w:r>
            <w:r w:rsidR="00416860" w:rsidRPr="00E93A4D">
              <w:rPr>
                <w:rFonts w:ascii="Times New Roman" w:hAnsi="Times New Roman" w:cs="Times New Roman"/>
                <w:sz w:val="24"/>
                <w:szCs w:val="24"/>
              </w:rPr>
              <w:t xml:space="preserve">efficiency </w:t>
            </w:r>
            <w:r w:rsidRPr="00E93A4D">
              <w:rPr>
                <w:rFonts w:ascii="Times New Roman" w:hAnsi="Times New Roman" w:cs="Times New Roman"/>
                <w:sz w:val="24"/>
                <w:szCs w:val="24"/>
              </w:rPr>
              <w:t>o</w:t>
            </w:r>
            <w:r w:rsidR="00416860" w:rsidRPr="00E93A4D">
              <w:rPr>
                <w:rFonts w:ascii="Times New Roman" w:hAnsi="Times New Roman" w:cs="Times New Roman"/>
                <w:sz w:val="24"/>
                <w:szCs w:val="24"/>
              </w:rPr>
              <w:t>f</w:t>
            </w:r>
            <w:r w:rsidRPr="00E93A4D">
              <w:rPr>
                <w:rFonts w:ascii="Times New Roman" w:hAnsi="Times New Roman" w:cs="Times New Roman"/>
                <w:sz w:val="24"/>
                <w:szCs w:val="24"/>
              </w:rPr>
              <w:t xml:space="preserve"> the repair system</w:t>
            </w:r>
          </w:p>
          <w:p w:rsidR="002962E3" w:rsidRPr="00E93A4D" w:rsidRDefault="002962E3" w:rsidP="00ED75F3">
            <w:pPr>
              <w:tabs>
                <w:tab w:val="left" w:pos="8265"/>
              </w:tabs>
              <w:spacing w:after="200" w:line="480" w:lineRule="auto"/>
              <w:rPr>
                <w:rFonts w:ascii="Times New Roman" w:hAnsi="Times New Roman" w:cs="Times New Roman"/>
                <w:sz w:val="24"/>
                <w:szCs w:val="24"/>
              </w:rPr>
            </w:pPr>
          </w:p>
          <w:p w:rsidR="002962E3" w:rsidRPr="00E93A4D" w:rsidRDefault="002962E3" w:rsidP="00ED75F3">
            <w:pPr>
              <w:tabs>
                <w:tab w:val="left" w:pos="8265"/>
              </w:tabs>
              <w:spacing w:after="200" w:line="480" w:lineRule="auto"/>
              <w:rPr>
                <w:rFonts w:ascii="Times New Roman" w:hAnsi="Times New Roman" w:cs="Times New Roman"/>
                <w:sz w:val="24"/>
                <w:szCs w:val="24"/>
              </w:rPr>
            </w:pPr>
          </w:p>
        </w:tc>
        <w:tc>
          <w:tcPr>
            <w:tcW w:w="0" w:type="auto"/>
          </w:tcPr>
          <w:p w:rsidR="002962E3" w:rsidRPr="00E93A4D" w:rsidRDefault="00416860"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 xml:space="preserve">Have reduced number of </w:t>
            </w:r>
            <w:r w:rsidR="00125F38" w:rsidRPr="00E93A4D">
              <w:rPr>
                <w:rFonts w:ascii="Times New Roman" w:hAnsi="Times New Roman" w:cs="Times New Roman"/>
                <w:sz w:val="24"/>
                <w:szCs w:val="24"/>
              </w:rPr>
              <w:t>repairs</w:t>
            </w:r>
            <w:r w:rsidR="00780B34" w:rsidRPr="00E93A4D">
              <w:rPr>
                <w:rFonts w:ascii="Times New Roman" w:hAnsi="Times New Roman" w:cs="Times New Roman"/>
                <w:sz w:val="24"/>
                <w:szCs w:val="24"/>
              </w:rPr>
              <w:t xml:space="preserve"> from customers by </w:t>
            </w:r>
            <w:r w:rsidR="00777FB6" w:rsidRPr="00E93A4D">
              <w:rPr>
                <w:rFonts w:ascii="Times New Roman" w:hAnsi="Times New Roman" w:cs="Times New Roman"/>
                <w:sz w:val="24"/>
                <w:szCs w:val="24"/>
              </w:rPr>
              <w:t>51%</w:t>
            </w:r>
            <w:r w:rsidR="009D1B32" w:rsidRPr="00E93A4D">
              <w:rPr>
                <w:rFonts w:ascii="Times New Roman" w:hAnsi="Times New Roman" w:cs="Times New Roman"/>
                <w:sz w:val="24"/>
                <w:szCs w:val="24"/>
              </w:rPr>
              <w:t xml:space="preserve"> in a year</w:t>
            </w:r>
          </w:p>
        </w:tc>
      </w:tr>
      <w:tr w:rsidR="00294E20" w:rsidRPr="00ED75F3" w:rsidTr="00EE72CA">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Internal operations</w:t>
            </w:r>
          </w:p>
        </w:tc>
        <w:tc>
          <w:tcPr>
            <w:tcW w:w="0" w:type="auto"/>
          </w:tcPr>
          <w:p w:rsidR="0088051C" w:rsidRPr="00E93A4D" w:rsidRDefault="0088051C" w:rsidP="00ED75F3">
            <w:pPr>
              <w:pStyle w:val="ListParagraph"/>
              <w:numPr>
                <w:ilvl w:val="0"/>
                <w:numId w:val="7"/>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Improving communications within the organization and in the new division</w:t>
            </w:r>
          </w:p>
          <w:p w:rsidR="0088051C" w:rsidRPr="00E93A4D" w:rsidRDefault="0088051C" w:rsidP="00ED75F3">
            <w:pPr>
              <w:pStyle w:val="ListParagraph"/>
              <w:numPr>
                <w:ilvl w:val="0"/>
                <w:numId w:val="7"/>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Utilizing strong marketing plans</w:t>
            </w:r>
          </w:p>
          <w:p w:rsidR="0088051C" w:rsidRPr="00E93A4D" w:rsidRDefault="0088051C" w:rsidP="00ED75F3">
            <w:pPr>
              <w:pStyle w:val="ListParagraph"/>
              <w:numPr>
                <w:ilvl w:val="0"/>
                <w:numId w:val="7"/>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lastRenderedPageBreak/>
              <w:t>Using innovative strategies to establish solutions for repair</w:t>
            </w:r>
          </w:p>
          <w:p w:rsidR="002962E3" w:rsidRPr="00E93A4D" w:rsidRDefault="002962E3" w:rsidP="00ED75F3">
            <w:pPr>
              <w:pStyle w:val="ListParagraph"/>
              <w:tabs>
                <w:tab w:val="left" w:pos="8265"/>
              </w:tabs>
              <w:spacing w:after="200" w:line="480" w:lineRule="auto"/>
              <w:rPr>
                <w:rFonts w:ascii="Times New Roman" w:hAnsi="Times New Roman" w:cs="Times New Roman"/>
                <w:sz w:val="24"/>
                <w:szCs w:val="24"/>
              </w:rPr>
            </w:pPr>
          </w:p>
        </w:tc>
        <w:tc>
          <w:tcPr>
            <w:tcW w:w="0" w:type="auto"/>
          </w:tcPr>
          <w:p w:rsidR="002962E3" w:rsidRPr="00E93A4D" w:rsidRDefault="00347CBE"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lastRenderedPageBreak/>
              <w:t>Increased collaboration at work will measure effectiveness of communication</w:t>
            </w:r>
          </w:p>
          <w:p w:rsidR="002962E3" w:rsidRPr="00E93A4D" w:rsidRDefault="00413C75"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 xml:space="preserve">The number of customers seeking </w:t>
            </w:r>
            <w:r w:rsidRPr="00E93A4D">
              <w:rPr>
                <w:rFonts w:ascii="Times New Roman" w:hAnsi="Times New Roman" w:cs="Times New Roman"/>
                <w:sz w:val="24"/>
                <w:szCs w:val="24"/>
              </w:rPr>
              <w:lastRenderedPageBreak/>
              <w:t>repair services will measure efficiency of the market plan</w:t>
            </w:r>
            <w:r w:rsidR="008C6681" w:rsidRPr="00E93A4D">
              <w:rPr>
                <w:rFonts w:ascii="Times New Roman" w:hAnsi="Times New Roman" w:cs="Times New Roman"/>
                <w:sz w:val="24"/>
                <w:szCs w:val="24"/>
              </w:rPr>
              <w:t xml:space="preserve"> and innovative strategies</w:t>
            </w:r>
          </w:p>
        </w:tc>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lastRenderedPageBreak/>
              <w:t xml:space="preserve">Increase </w:t>
            </w:r>
            <w:r w:rsidR="00736005" w:rsidRPr="00E93A4D">
              <w:rPr>
                <w:rFonts w:ascii="Times New Roman" w:hAnsi="Times New Roman" w:cs="Times New Roman"/>
                <w:sz w:val="24"/>
                <w:szCs w:val="24"/>
              </w:rPr>
              <w:t>collaboration in the firm by 50%</w:t>
            </w:r>
          </w:p>
          <w:p w:rsidR="00F30D24" w:rsidRPr="00E93A4D" w:rsidRDefault="0096428A"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Draw approximately 10</w:t>
            </w:r>
            <w:r w:rsidR="00F30D24" w:rsidRPr="00E93A4D">
              <w:rPr>
                <w:rFonts w:ascii="Times New Roman" w:hAnsi="Times New Roman" w:cs="Times New Roman"/>
                <w:sz w:val="24"/>
                <w:szCs w:val="24"/>
              </w:rPr>
              <w:t xml:space="preserve"> </w:t>
            </w:r>
            <w:r w:rsidRPr="00E93A4D">
              <w:rPr>
                <w:rFonts w:ascii="Times New Roman" w:hAnsi="Times New Roman" w:cs="Times New Roman"/>
                <w:sz w:val="24"/>
                <w:szCs w:val="24"/>
              </w:rPr>
              <w:t>million</w:t>
            </w:r>
            <w:r w:rsidR="00F30D24" w:rsidRPr="00E93A4D">
              <w:rPr>
                <w:rFonts w:ascii="Times New Roman" w:hAnsi="Times New Roman" w:cs="Times New Roman"/>
                <w:sz w:val="24"/>
                <w:szCs w:val="24"/>
              </w:rPr>
              <w:t xml:space="preserve"> customers </w:t>
            </w:r>
            <w:r w:rsidR="00734FB5" w:rsidRPr="00E93A4D">
              <w:rPr>
                <w:rFonts w:ascii="Times New Roman" w:hAnsi="Times New Roman" w:cs="Times New Roman"/>
                <w:sz w:val="24"/>
                <w:szCs w:val="24"/>
              </w:rPr>
              <w:lastRenderedPageBreak/>
              <w:t xml:space="preserve">to the repair system in </w:t>
            </w:r>
            <w:r w:rsidR="004B1ED3" w:rsidRPr="00E93A4D">
              <w:rPr>
                <w:rFonts w:ascii="Times New Roman" w:hAnsi="Times New Roman" w:cs="Times New Roman"/>
                <w:sz w:val="24"/>
                <w:szCs w:val="24"/>
              </w:rPr>
              <w:t>six months</w:t>
            </w:r>
          </w:p>
        </w:tc>
      </w:tr>
      <w:tr w:rsidR="00294E20" w:rsidRPr="00ED75F3" w:rsidTr="00EE72CA">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lastRenderedPageBreak/>
              <w:t>Learning and growth</w:t>
            </w:r>
          </w:p>
        </w:tc>
        <w:tc>
          <w:tcPr>
            <w:tcW w:w="0" w:type="auto"/>
          </w:tcPr>
          <w:p w:rsidR="00364D8E" w:rsidRPr="00E93A4D" w:rsidRDefault="00364D8E" w:rsidP="00ED75F3">
            <w:pPr>
              <w:pStyle w:val="ListParagraph"/>
              <w:numPr>
                <w:ilvl w:val="0"/>
                <w:numId w:val="8"/>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The new division will increase employee motivation to eliminate the issue of poor performance</w:t>
            </w:r>
          </w:p>
          <w:p w:rsidR="00364D8E" w:rsidRPr="00E93A4D" w:rsidRDefault="00364D8E" w:rsidP="00ED75F3">
            <w:pPr>
              <w:pStyle w:val="ListParagraph"/>
              <w:numPr>
                <w:ilvl w:val="0"/>
                <w:numId w:val="8"/>
              </w:numPr>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The division will providing training to personnel to increase capacity in providing quality repair services</w:t>
            </w:r>
          </w:p>
          <w:p w:rsidR="002962E3" w:rsidRPr="00E93A4D" w:rsidRDefault="002962E3" w:rsidP="00ED75F3">
            <w:pPr>
              <w:pStyle w:val="ListParagraph"/>
              <w:tabs>
                <w:tab w:val="left" w:pos="8265"/>
              </w:tabs>
              <w:spacing w:after="200" w:line="480" w:lineRule="auto"/>
              <w:rPr>
                <w:rFonts w:ascii="Times New Roman" w:hAnsi="Times New Roman" w:cs="Times New Roman"/>
                <w:sz w:val="24"/>
                <w:szCs w:val="24"/>
              </w:rPr>
            </w:pPr>
          </w:p>
        </w:tc>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The potential of employees in the division will be measured th</w:t>
            </w:r>
            <w:r w:rsidR="009C4779" w:rsidRPr="00E93A4D">
              <w:rPr>
                <w:rFonts w:ascii="Times New Roman" w:hAnsi="Times New Roman" w:cs="Times New Roman"/>
                <w:sz w:val="24"/>
                <w:szCs w:val="24"/>
              </w:rPr>
              <w:t>rough quality of work presented</w:t>
            </w:r>
          </w:p>
          <w:p w:rsidR="002962E3" w:rsidRPr="00E93A4D" w:rsidRDefault="006475A9"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The improved performance of personnel will measure effectiveness of training</w:t>
            </w:r>
          </w:p>
        </w:tc>
        <w:tc>
          <w:tcPr>
            <w:tcW w:w="0" w:type="auto"/>
          </w:tcPr>
          <w:p w:rsidR="002962E3" w:rsidRPr="00E93A4D" w:rsidRDefault="002962E3"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 xml:space="preserve">Increase employee potential by </w:t>
            </w:r>
            <w:r w:rsidR="009C4779" w:rsidRPr="00E93A4D">
              <w:rPr>
                <w:rFonts w:ascii="Times New Roman" w:hAnsi="Times New Roman" w:cs="Times New Roman"/>
                <w:sz w:val="24"/>
                <w:szCs w:val="24"/>
              </w:rPr>
              <w:t>91</w:t>
            </w:r>
            <w:r w:rsidR="00294E20" w:rsidRPr="00E93A4D">
              <w:rPr>
                <w:rFonts w:ascii="Times New Roman" w:hAnsi="Times New Roman" w:cs="Times New Roman"/>
                <w:sz w:val="24"/>
                <w:szCs w:val="24"/>
              </w:rPr>
              <w:t>%</w:t>
            </w:r>
          </w:p>
          <w:p w:rsidR="002962E3" w:rsidRPr="00E93A4D" w:rsidRDefault="003F638A" w:rsidP="00ED75F3">
            <w:pPr>
              <w:tabs>
                <w:tab w:val="left" w:pos="8265"/>
              </w:tabs>
              <w:spacing w:after="200" w:line="480" w:lineRule="auto"/>
              <w:rPr>
                <w:rFonts w:ascii="Times New Roman" w:hAnsi="Times New Roman" w:cs="Times New Roman"/>
                <w:sz w:val="24"/>
                <w:szCs w:val="24"/>
              </w:rPr>
            </w:pPr>
            <w:r w:rsidRPr="00E93A4D">
              <w:rPr>
                <w:rFonts w:ascii="Times New Roman" w:hAnsi="Times New Roman" w:cs="Times New Roman"/>
                <w:sz w:val="24"/>
                <w:szCs w:val="24"/>
              </w:rPr>
              <w:t>Increase performance by 93%</w:t>
            </w:r>
          </w:p>
        </w:tc>
      </w:tr>
    </w:tbl>
    <w:p w:rsidR="005A5D3F" w:rsidRPr="00ED75F3" w:rsidRDefault="005A5D3F" w:rsidP="00ED75F3">
      <w:pPr>
        <w:spacing w:line="480" w:lineRule="auto"/>
        <w:rPr>
          <w:rFonts w:ascii="Times New Roman" w:hAnsi="Times New Roman" w:cs="Times New Roman"/>
          <w:sz w:val="24"/>
          <w:szCs w:val="24"/>
        </w:rPr>
      </w:pPr>
    </w:p>
    <w:p w:rsidR="005A5D3F" w:rsidRPr="002641D4" w:rsidRDefault="00D91126" w:rsidP="00ED75F3">
      <w:pPr>
        <w:spacing w:line="480" w:lineRule="auto"/>
        <w:rPr>
          <w:rFonts w:ascii="Times New Roman" w:hAnsi="Times New Roman" w:cs="Times New Roman"/>
          <w:b/>
          <w:sz w:val="24"/>
          <w:szCs w:val="24"/>
        </w:rPr>
      </w:pPr>
      <w:r w:rsidRPr="002641D4">
        <w:rPr>
          <w:rFonts w:ascii="Times New Roman" w:hAnsi="Times New Roman" w:cs="Times New Roman"/>
          <w:b/>
          <w:sz w:val="24"/>
          <w:szCs w:val="24"/>
        </w:rPr>
        <w:t>Communication Plan</w:t>
      </w:r>
    </w:p>
    <w:p w:rsidR="00274540" w:rsidRPr="00274540" w:rsidRDefault="00274540" w:rsidP="001C4B5D">
      <w:pPr>
        <w:tabs>
          <w:tab w:val="left" w:pos="8265"/>
        </w:tabs>
        <w:spacing w:line="480" w:lineRule="auto"/>
        <w:ind w:firstLine="720"/>
        <w:rPr>
          <w:rFonts w:ascii="Times New Roman" w:hAnsi="Times New Roman" w:cs="Times New Roman"/>
          <w:sz w:val="24"/>
          <w:szCs w:val="24"/>
        </w:rPr>
      </w:pPr>
      <w:r w:rsidRPr="00274540">
        <w:rPr>
          <w:rFonts w:ascii="Times New Roman" w:hAnsi="Times New Roman" w:cs="Times New Roman"/>
          <w:sz w:val="24"/>
          <w:szCs w:val="24"/>
        </w:rPr>
        <w:t xml:space="preserve">The new division plans to make the public aware of its repair system that will provide solutions concerning mobile repair. Thus, it will develop a communication plan to outline its purpose, target group, and methods of marketing. The primary goal of designing the communication plan is to promote awareness of the new division (Gopinath and Siciliano, 2014). The program will be responsible for educating the public regarding the new unit in the </w:t>
      </w:r>
      <w:r w:rsidRPr="00274540">
        <w:rPr>
          <w:rFonts w:ascii="Times New Roman" w:hAnsi="Times New Roman" w:cs="Times New Roman"/>
          <w:sz w:val="24"/>
          <w:szCs w:val="24"/>
        </w:rPr>
        <w:lastRenderedPageBreak/>
        <w:t>organization. It will also be utilized in examine the finances required in operations of the new section. Furthermore, the plan will be utilized to draw support from the stakeholders. Lastly, the plan will present the objectives, vision, and mission of the unit.</w:t>
      </w:r>
    </w:p>
    <w:p w:rsidR="00274540" w:rsidRPr="00274540" w:rsidRDefault="00274540" w:rsidP="001C4B5D">
      <w:pPr>
        <w:tabs>
          <w:tab w:val="left" w:pos="8265"/>
        </w:tabs>
        <w:spacing w:line="480" w:lineRule="auto"/>
        <w:ind w:firstLine="720"/>
        <w:rPr>
          <w:rFonts w:ascii="Times New Roman" w:hAnsi="Times New Roman" w:cs="Times New Roman"/>
          <w:sz w:val="24"/>
          <w:szCs w:val="24"/>
        </w:rPr>
      </w:pPr>
      <w:r w:rsidRPr="00274540">
        <w:rPr>
          <w:rFonts w:ascii="Times New Roman" w:hAnsi="Times New Roman" w:cs="Times New Roman"/>
          <w:sz w:val="24"/>
          <w:szCs w:val="24"/>
        </w:rPr>
        <w:t xml:space="preserve">Consequently, the communication plan will be used as a tool to pass messages to the target population (Coombs, 2014). The target audience of the scheme includes all stakeholders of the organization. These key individuals include customers in the local and international markets, shareholders, management, and employees. </w:t>
      </w:r>
    </w:p>
    <w:p w:rsidR="001C4B5D" w:rsidRDefault="00274540" w:rsidP="001C4B5D">
      <w:pPr>
        <w:tabs>
          <w:tab w:val="left" w:pos="8265"/>
        </w:tabs>
        <w:spacing w:line="480" w:lineRule="auto"/>
        <w:ind w:firstLine="720"/>
        <w:rPr>
          <w:rFonts w:ascii="Times New Roman" w:hAnsi="Times New Roman" w:cs="Times New Roman"/>
          <w:sz w:val="24"/>
          <w:szCs w:val="24"/>
        </w:rPr>
      </w:pPr>
      <w:r w:rsidRPr="00274540">
        <w:rPr>
          <w:rFonts w:ascii="Times New Roman" w:hAnsi="Times New Roman" w:cs="Times New Roman"/>
          <w:sz w:val="24"/>
          <w:szCs w:val="24"/>
        </w:rPr>
        <w:t>Also, the intended audience of the message from the plan will be reached through various approaches. Social media approaches such as TV, radio, and social networks will be used to communicate to the public. Employees, shareholders and the management will be made aware of the repair system through open conferences and presentations. Therefore, the communication plan will ensure that the key individuals are aware of changes at Apple concerning a new repair system (Gillett, Ajasafe, Lovell, Schmid and Holmes, 2011).</w:t>
      </w:r>
    </w:p>
    <w:p w:rsidR="005050CF" w:rsidRPr="00ED75F3" w:rsidRDefault="001C4B5D" w:rsidP="00274540">
      <w:pPr>
        <w:tabs>
          <w:tab w:val="left" w:pos="8265"/>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column"/>
      </w:r>
      <w:r w:rsidR="005050CF" w:rsidRPr="00ED75F3">
        <w:rPr>
          <w:rFonts w:ascii="Times New Roman" w:hAnsi="Times New Roman" w:cs="Times New Roman"/>
          <w:sz w:val="24"/>
          <w:szCs w:val="24"/>
        </w:rPr>
        <w:lastRenderedPageBreak/>
        <w:t>References</w:t>
      </w:r>
    </w:p>
    <w:p w:rsidR="00D8676C" w:rsidRPr="00ED75F3" w:rsidRDefault="00D8676C" w:rsidP="00ED75F3">
      <w:pPr>
        <w:spacing w:line="480" w:lineRule="auto"/>
        <w:rPr>
          <w:rFonts w:ascii="Times New Roman" w:hAnsi="Times New Roman" w:cs="Times New Roman"/>
          <w:sz w:val="24"/>
          <w:szCs w:val="24"/>
        </w:rPr>
      </w:pPr>
      <w:r w:rsidRPr="00ED75F3">
        <w:rPr>
          <w:rFonts w:ascii="Times New Roman" w:hAnsi="Times New Roman" w:cs="Times New Roman"/>
          <w:sz w:val="24"/>
          <w:szCs w:val="24"/>
        </w:rPr>
        <w:t xml:space="preserve">Bischoff, A. L. (2011). </w:t>
      </w:r>
      <w:r w:rsidRPr="00ED75F3">
        <w:rPr>
          <w:rFonts w:ascii="Times New Roman" w:hAnsi="Times New Roman" w:cs="Times New Roman"/>
          <w:i/>
          <w:iCs/>
          <w:sz w:val="24"/>
          <w:szCs w:val="24"/>
        </w:rPr>
        <w:t>Balanced scorecard</w:t>
      </w:r>
      <w:r w:rsidRPr="00ED75F3">
        <w:rPr>
          <w:rFonts w:ascii="Times New Roman" w:hAnsi="Times New Roman" w:cs="Times New Roman"/>
          <w:sz w:val="24"/>
          <w:szCs w:val="24"/>
        </w:rPr>
        <w:t>. S.l.: Grin Verlag Ohg.</w:t>
      </w:r>
    </w:p>
    <w:p w:rsidR="00D8676C" w:rsidRPr="00ED75F3" w:rsidRDefault="00D8676C" w:rsidP="00ED75F3">
      <w:pPr>
        <w:spacing w:line="480" w:lineRule="auto"/>
        <w:rPr>
          <w:rFonts w:ascii="Times New Roman" w:hAnsi="Times New Roman" w:cs="Times New Roman"/>
          <w:sz w:val="24"/>
          <w:szCs w:val="24"/>
        </w:rPr>
      </w:pPr>
      <w:r w:rsidRPr="00ED75F3">
        <w:rPr>
          <w:rFonts w:ascii="Times New Roman" w:hAnsi="Times New Roman" w:cs="Times New Roman"/>
          <w:i/>
          <w:iCs/>
          <w:sz w:val="24"/>
          <w:szCs w:val="24"/>
        </w:rPr>
        <w:t>Controlling and Berlin Balanced Scorecard Approach</w:t>
      </w:r>
      <w:r w:rsidRPr="00ED75F3">
        <w:rPr>
          <w:rFonts w:ascii="Times New Roman" w:hAnsi="Times New Roman" w:cs="Times New Roman"/>
          <w:sz w:val="24"/>
          <w:szCs w:val="24"/>
        </w:rPr>
        <w:t xml:space="preserve">. (2011). (Controlling and Berlin balanced </w:t>
      </w:r>
      <w:r w:rsidRPr="00ED75F3">
        <w:rPr>
          <w:rFonts w:ascii="Times New Roman" w:hAnsi="Times New Roman" w:cs="Times New Roman"/>
          <w:sz w:val="24"/>
          <w:szCs w:val="24"/>
        </w:rPr>
        <w:tab/>
        <w:t>scorecard approach.) München: Oldenbourg.</w:t>
      </w:r>
    </w:p>
    <w:p w:rsidR="00D8676C" w:rsidRPr="00ED75F3" w:rsidRDefault="00D8676C" w:rsidP="00ED75F3">
      <w:pPr>
        <w:tabs>
          <w:tab w:val="left" w:pos="8265"/>
        </w:tabs>
        <w:spacing w:line="480" w:lineRule="auto"/>
        <w:rPr>
          <w:rFonts w:ascii="Times New Roman" w:hAnsi="Times New Roman" w:cs="Times New Roman"/>
          <w:sz w:val="24"/>
          <w:szCs w:val="24"/>
        </w:rPr>
      </w:pPr>
      <w:r w:rsidRPr="00ED75F3">
        <w:rPr>
          <w:rFonts w:ascii="Times New Roman" w:hAnsi="Times New Roman" w:cs="Times New Roman"/>
          <w:sz w:val="24"/>
          <w:szCs w:val="24"/>
        </w:rPr>
        <w:t xml:space="preserve">Coombs, W. T. (2014). </w:t>
      </w:r>
      <w:r w:rsidRPr="00ED75F3">
        <w:rPr>
          <w:rFonts w:ascii="Times New Roman" w:hAnsi="Times New Roman" w:cs="Times New Roman"/>
          <w:i/>
          <w:iCs/>
          <w:sz w:val="24"/>
          <w:szCs w:val="24"/>
        </w:rPr>
        <w:t>Ongoing crisis communication: Planning, managing, and responding</w:t>
      </w:r>
      <w:r w:rsidRPr="00ED75F3">
        <w:rPr>
          <w:rFonts w:ascii="Times New Roman" w:hAnsi="Times New Roman" w:cs="Times New Roman"/>
          <w:sz w:val="24"/>
          <w:szCs w:val="24"/>
        </w:rPr>
        <w:t>.</w:t>
      </w:r>
    </w:p>
    <w:p w:rsidR="00D8676C" w:rsidRPr="00ED75F3" w:rsidRDefault="00D8676C" w:rsidP="00ED75F3">
      <w:pPr>
        <w:spacing w:line="480" w:lineRule="auto"/>
        <w:rPr>
          <w:rFonts w:ascii="Times New Roman" w:hAnsi="Times New Roman" w:cs="Times New Roman"/>
          <w:sz w:val="24"/>
          <w:szCs w:val="24"/>
        </w:rPr>
      </w:pPr>
      <w:r w:rsidRPr="00ED75F3">
        <w:rPr>
          <w:rFonts w:ascii="Times New Roman" w:hAnsi="Times New Roman" w:cs="Times New Roman"/>
          <w:sz w:val="24"/>
          <w:szCs w:val="24"/>
        </w:rPr>
        <w:t xml:space="preserve">Gillett, A., Ajasafe, F., Lovell, H., Schmid, V., &amp; Holmes, S. (2011). </w:t>
      </w:r>
      <w:r w:rsidRPr="00ED75F3">
        <w:rPr>
          <w:rFonts w:ascii="Times New Roman" w:hAnsi="Times New Roman" w:cs="Times New Roman"/>
          <w:i/>
          <w:iCs/>
          <w:sz w:val="24"/>
          <w:szCs w:val="24"/>
        </w:rPr>
        <w:t xml:space="preserve">Integrated Communication </w:t>
      </w:r>
      <w:r w:rsidRPr="00ED75F3">
        <w:rPr>
          <w:rFonts w:ascii="Times New Roman" w:hAnsi="Times New Roman" w:cs="Times New Roman"/>
          <w:i/>
          <w:iCs/>
          <w:sz w:val="24"/>
          <w:szCs w:val="24"/>
        </w:rPr>
        <w:tab/>
        <w:t>Plan - for the UK Mobile Phone Market</w:t>
      </w:r>
      <w:r w:rsidRPr="00ED75F3">
        <w:rPr>
          <w:rFonts w:ascii="Times New Roman" w:hAnsi="Times New Roman" w:cs="Times New Roman"/>
          <w:sz w:val="24"/>
          <w:szCs w:val="24"/>
        </w:rPr>
        <w:t>. Munich: GRIN Verlag GmbH.</w:t>
      </w:r>
    </w:p>
    <w:p w:rsidR="00D8676C" w:rsidRPr="00ED75F3" w:rsidRDefault="00D8676C" w:rsidP="00ED75F3">
      <w:pPr>
        <w:spacing w:line="480" w:lineRule="auto"/>
        <w:rPr>
          <w:rFonts w:ascii="Times New Roman" w:hAnsi="Times New Roman" w:cs="Times New Roman"/>
          <w:sz w:val="24"/>
          <w:szCs w:val="24"/>
        </w:rPr>
      </w:pPr>
      <w:r w:rsidRPr="00ED75F3">
        <w:rPr>
          <w:rFonts w:ascii="Times New Roman" w:hAnsi="Times New Roman" w:cs="Times New Roman"/>
          <w:sz w:val="24"/>
          <w:szCs w:val="24"/>
        </w:rPr>
        <w:t xml:space="preserve">Gopinath, C., &amp; Siciliano, J. (2014). </w:t>
      </w:r>
      <w:r w:rsidRPr="00ED75F3">
        <w:rPr>
          <w:rFonts w:ascii="Times New Roman" w:hAnsi="Times New Roman" w:cs="Times New Roman"/>
          <w:i/>
          <w:iCs/>
          <w:sz w:val="24"/>
          <w:szCs w:val="24"/>
        </w:rPr>
        <w:t xml:space="preserve">Strategize!: Experiential exercises for strategic </w:t>
      </w:r>
      <w:r w:rsidRPr="00ED75F3">
        <w:rPr>
          <w:rFonts w:ascii="Times New Roman" w:hAnsi="Times New Roman" w:cs="Times New Roman"/>
          <w:i/>
          <w:iCs/>
          <w:sz w:val="24"/>
          <w:szCs w:val="24"/>
        </w:rPr>
        <w:tab/>
        <w:t>management</w:t>
      </w:r>
      <w:r w:rsidRPr="00ED75F3">
        <w:rPr>
          <w:rFonts w:ascii="Times New Roman" w:hAnsi="Times New Roman" w:cs="Times New Roman"/>
          <w:sz w:val="24"/>
          <w:szCs w:val="24"/>
        </w:rPr>
        <w:t>. Mason, OH: South-Western, Cengage Learning.</w:t>
      </w:r>
    </w:p>
    <w:p w:rsidR="00D8676C" w:rsidRPr="00ED75F3" w:rsidRDefault="00D8676C" w:rsidP="00ED75F3">
      <w:pPr>
        <w:spacing w:line="480" w:lineRule="auto"/>
        <w:rPr>
          <w:rFonts w:ascii="Times New Roman" w:hAnsi="Times New Roman" w:cs="Times New Roman"/>
          <w:sz w:val="24"/>
          <w:szCs w:val="24"/>
        </w:rPr>
      </w:pPr>
      <w:r w:rsidRPr="00ED75F3">
        <w:rPr>
          <w:rFonts w:ascii="Times New Roman" w:hAnsi="Times New Roman" w:cs="Times New Roman"/>
          <w:sz w:val="24"/>
          <w:szCs w:val="24"/>
        </w:rPr>
        <w:t xml:space="preserve">Niven, P. R. (2008). </w:t>
      </w:r>
      <w:r w:rsidRPr="00ED75F3">
        <w:rPr>
          <w:rFonts w:ascii="Times New Roman" w:hAnsi="Times New Roman" w:cs="Times New Roman"/>
          <w:i/>
          <w:iCs/>
          <w:sz w:val="24"/>
          <w:szCs w:val="24"/>
        </w:rPr>
        <w:t>Balanced scorecard step-by-step for government and nonprofit agencies</w:t>
      </w:r>
      <w:r w:rsidRPr="00ED75F3">
        <w:rPr>
          <w:rFonts w:ascii="Times New Roman" w:hAnsi="Times New Roman" w:cs="Times New Roman"/>
          <w:sz w:val="24"/>
          <w:szCs w:val="24"/>
        </w:rPr>
        <w:t xml:space="preserve">. </w:t>
      </w:r>
      <w:r w:rsidRPr="00ED75F3">
        <w:rPr>
          <w:rFonts w:ascii="Times New Roman" w:hAnsi="Times New Roman" w:cs="Times New Roman"/>
          <w:sz w:val="24"/>
          <w:szCs w:val="24"/>
        </w:rPr>
        <w:tab/>
        <w:t>Hoboken, N.J: J. Wiley &amp; Sons.</w:t>
      </w:r>
    </w:p>
    <w:p w:rsidR="00D8676C" w:rsidRPr="00ED75F3" w:rsidRDefault="00D8676C" w:rsidP="00ED75F3">
      <w:pPr>
        <w:tabs>
          <w:tab w:val="left" w:pos="8265"/>
        </w:tabs>
        <w:spacing w:line="480" w:lineRule="auto"/>
        <w:ind w:firstLine="720"/>
        <w:rPr>
          <w:rFonts w:ascii="Times New Roman" w:hAnsi="Times New Roman" w:cs="Times New Roman"/>
          <w:sz w:val="24"/>
          <w:szCs w:val="24"/>
        </w:rPr>
      </w:pPr>
    </w:p>
    <w:sectPr w:rsidR="00D8676C" w:rsidRPr="00ED75F3" w:rsidSect="00C5346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63F" w:rsidRDefault="0013563F" w:rsidP="00C53463">
      <w:pPr>
        <w:spacing w:after="0" w:line="240" w:lineRule="auto"/>
      </w:pPr>
      <w:r>
        <w:separator/>
      </w:r>
    </w:p>
  </w:endnote>
  <w:endnote w:type="continuationSeparator" w:id="0">
    <w:p w:rsidR="0013563F" w:rsidRDefault="0013563F" w:rsidP="00C5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63F" w:rsidRDefault="0013563F" w:rsidP="00C53463">
      <w:pPr>
        <w:spacing w:after="0" w:line="240" w:lineRule="auto"/>
      </w:pPr>
      <w:r>
        <w:separator/>
      </w:r>
    </w:p>
  </w:footnote>
  <w:footnote w:type="continuationSeparator" w:id="0">
    <w:p w:rsidR="0013563F" w:rsidRDefault="0013563F" w:rsidP="00C5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58455858"/>
      <w:docPartObj>
        <w:docPartGallery w:val="Page Numbers (Top of Page)"/>
        <w:docPartUnique/>
      </w:docPartObj>
    </w:sdtPr>
    <w:sdtEndPr/>
    <w:sdtContent>
      <w:p w:rsidR="00C53463" w:rsidRPr="00C53463" w:rsidRDefault="00C53463">
        <w:pPr>
          <w:pStyle w:val="Header"/>
          <w:rPr>
            <w:rFonts w:ascii="Times New Roman" w:hAnsi="Times New Roman" w:cs="Times New Roman"/>
            <w:sz w:val="24"/>
            <w:szCs w:val="24"/>
          </w:rPr>
        </w:pPr>
        <w:r w:rsidRPr="00C53463">
          <w:rPr>
            <w:rFonts w:ascii="Times New Roman" w:hAnsi="Times New Roman" w:cs="Times New Roman"/>
            <w:sz w:val="24"/>
            <w:szCs w:val="24"/>
          </w:rPr>
          <w:t xml:space="preserve">STRATEGIC PLAN </w:t>
        </w:r>
        <w:r w:rsidRPr="00C53463">
          <w:rPr>
            <w:rFonts w:ascii="Times New Roman" w:hAnsi="Times New Roman" w:cs="Times New Roman"/>
            <w:sz w:val="24"/>
            <w:szCs w:val="24"/>
          </w:rPr>
          <w:tab/>
        </w:r>
        <w:r w:rsidRPr="00C53463">
          <w:rPr>
            <w:rFonts w:ascii="Times New Roman" w:hAnsi="Times New Roman" w:cs="Times New Roman"/>
            <w:sz w:val="24"/>
            <w:szCs w:val="24"/>
          </w:rPr>
          <w:tab/>
        </w:r>
        <w:r w:rsidRPr="00C53463">
          <w:rPr>
            <w:rFonts w:ascii="Times New Roman" w:hAnsi="Times New Roman" w:cs="Times New Roman"/>
            <w:sz w:val="24"/>
            <w:szCs w:val="24"/>
          </w:rPr>
          <w:fldChar w:fldCharType="begin"/>
        </w:r>
        <w:r w:rsidRPr="00C53463">
          <w:rPr>
            <w:rFonts w:ascii="Times New Roman" w:hAnsi="Times New Roman" w:cs="Times New Roman"/>
            <w:sz w:val="24"/>
            <w:szCs w:val="24"/>
          </w:rPr>
          <w:instrText xml:space="preserve"> PAGE   \* MERGEFORMAT </w:instrText>
        </w:r>
        <w:r w:rsidRPr="00C53463">
          <w:rPr>
            <w:rFonts w:ascii="Times New Roman" w:hAnsi="Times New Roman" w:cs="Times New Roman"/>
            <w:sz w:val="24"/>
            <w:szCs w:val="24"/>
          </w:rPr>
          <w:fldChar w:fldCharType="separate"/>
        </w:r>
        <w:r w:rsidR="006957B7">
          <w:rPr>
            <w:rFonts w:ascii="Times New Roman" w:hAnsi="Times New Roman" w:cs="Times New Roman"/>
            <w:noProof/>
            <w:sz w:val="24"/>
            <w:szCs w:val="24"/>
          </w:rPr>
          <w:t>2</w:t>
        </w:r>
        <w:r w:rsidRPr="00C53463">
          <w:rPr>
            <w:rFonts w:ascii="Times New Roman" w:hAnsi="Times New Roman" w:cs="Times New Roman"/>
            <w:sz w:val="24"/>
            <w:szCs w:val="24"/>
          </w:rPr>
          <w:fldChar w:fldCharType="end"/>
        </w:r>
      </w:p>
    </w:sdtContent>
  </w:sdt>
  <w:p w:rsidR="00C53463" w:rsidRDefault="00C53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463" w:rsidRPr="00C53463" w:rsidRDefault="006957B7">
    <w:pPr>
      <w:pStyle w:val="Header"/>
      <w:rPr>
        <w:rFonts w:ascii="Times New Roman" w:hAnsi="Times New Roman" w:cs="Times New Roman"/>
        <w:sz w:val="24"/>
        <w:szCs w:val="24"/>
      </w:rPr>
    </w:pPr>
    <w:r w:rsidRPr="006957B7">
      <w:rPr>
        <w:rFonts w:ascii="Times New Roman" w:hAnsi="Times New Roman" w:cs="Times New Roman"/>
        <w:sz w:val="24"/>
        <w:szCs w:val="24"/>
      </w:rPr>
      <w:t>B</w:t>
    </w:r>
    <w:r>
      <w:rPr>
        <w:rFonts w:ascii="Times New Roman" w:hAnsi="Times New Roman" w:cs="Times New Roman"/>
        <w:sz w:val="24"/>
        <w:szCs w:val="24"/>
      </w:rPr>
      <w:t>USINESS MODEL AND</w:t>
    </w:r>
    <w:r w:rsidRPr="006957B7">
      <w:rPr>
        <w:rFonts w:ascii="Times New Roman" w:hAnsi="Times New Roman" w:cs="Times New Roman"/>
        <w:sz w:val="24"/>
        <w:szCs w:val="24"/>
      </w:rPr>
      <w:t xml:space="preserve"> </w:t>
    </w:r>
    <w:r>
      <w:rPr>
        <w:rFonts w:ascii="Times New Roman" w:hAnsi="Times New Roman" w:cs="Times New Roman"/>
        <w:sz w:val="24"/>
        <w:szCs w:val="24"/>
      </w:rPr>
      <w:t>STRATEGIC PLAN PART III</w:t>
    </w:r>
    <w:r w:rsidRPr="006957B7">
      <w:rPr>
        <w:rFonts w:ascii="Times New Roman" w:hAnsi="Times New Roman" w:cs="Times New Roman"/>
        <w:sz w:val="24"/>
        <w:szCs w:val="24"/>
      </w:rPr>
      <w:t xml:space="preserve"> </w:t>
    </w:r>
    <w:r w:rsidR="00C53463" w:rsidRPr="00C53463">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713"/>
    <w:multiLevelType w:val="hybridMultilevel"/>
    <w:tmpl w:val="4F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0DB6"/>
    <w:multiLevelType w:val="hybridMultilevel"/>
    <w:tmpl w:val="59AA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5A1E"/>
    <w:multiLevelType w:val="hybridMultilevel"/>
    <w:tmpl w:val="FD4C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4FAF"/>
    <w:multiLevelType w:val="hybridMultilevel"/>
    <w:tmpl w:val="86A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B564D"/>
    <w:multiLevelType w:val="hybridMultilevel"/>
    <w:tmpl w:val="30D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C6F91"/>
    <w:multiLevelType w:val="hybridMultilevel"/>
    <w:tmpl w:val="C9C4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5C9F"/>
    <w:multiLevelType w:val="hybridMultilevel"/>
    <w:tmpl w:val="14F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95BB6"/>
    <w:multiLevelType w:val="hybridMultilevel"/>
    <w:tmpl w:val="2FCA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02852"/>
    <w:multiLevelType w:val="hybridMultilevel"/>
    <w:tmpl w:val="3B6C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A79DA"/>
    <w:multiLevelType w:val="hybridMultilevel"/>
    <w:tmpl w:val="CA1A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A63A9"/>
    <w:multiLevelType w:val="hybridMultilevel"/>
    <w:tmpl w:val="255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C6033"/>
    <w:multiLevelType w:val="hybridMultilevel"/>
    <w:tmpl w:val="B05C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1"/>
  </w:num>
  <w:num w:numId="6">
    <w:abstractNumId w:val="3"/>
  </w:num>
  <w:num w:numId="7">
    <w:abstractNumId w:val="11"/>
  </w:num>
  <w:num w:numId="8">
    <w:abstractNumId w:val="0"/>
  </w:num>
  <w:num w:numId="9">
    <w:abstractNumId w:val="9"/>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30"/>
    <w:rsid w:val="000040C3"/>
    <w:rsid w:val="00011299"/>
    <w:rsid w:val="00013557"/>
    <w:rsid w:val="000520FB"/>
    <w:rsid w:val="000943E2"/>
    <w:rsid w:val="000A34E7"/>
    <w:rsid w:val="000D7BB2"/>
    <w:rsid w:val="000E50E9"/>
    <w:rsid w:val="00125F38"/>
    <w:rsid w:val="00126AEF"/>
    <w:rsid w:val="0013309A"/>
    <w:rsid w:val="0013563F"/>
    <w:rsid w:val="00135DD1"/>
    <w:rsid w:val="00156C4F"/>
    <w:rsid w:val="00194B38"/>
    <w:rsid w:val="001C4B5D"/>
    <w:rsid w:val="00211E9E"/>
    <w:rsid w:val="00237775"/>
    <w:rsid w:val="00251CF1"/>
    <w:rsid w:val="00256C1B"/>
    <w:rsid w:val="00257CDD"/>
    <w:rsid w:val="002641D4"/>
    <w:rsid w:val="00274540"/>
    <w:rsid w:val="00294E20"/>
    <w:rsid w:val="002962E3"/>
    <w:rsid w:val="002B7C7B"/>
    <w:rsid w:val="002D02F1"/>
    <w:rsid w:val="002E0730"/>
    <w:rsid w:val="002E4A58"/>
    <w:rsid w:val="002E50B7"/>
    <w:rsid w:val="002E5843"/>
    <w:rsid w:val="002F4B7D"/>
    <w:rsid w:val="00301177"/>
    <w:rsid w:val="00305CFE"/>
    <w:rsid w:val="00347CBE"/>
    <w:rsid w:val="00351507"/>
    <w:rsid w:val="00353760"/>
    <w:rsid w:val="00356A82"/>
    <w:rsid w:val="00364CC0"/>
    <w:rsid w:val="00364D8E"/>
    <w:rsid w:val="0037021F"/>
    <w:rsid w:val="00377242"/>
    <w:rsid w:val="0038550E"/>
    <w:rsid w:val="003A721F"/>
    <w:rsid w:val="003F5038"/>
    <w:rsid w:val="003F638A"/>
    <w:rsid w:val="00413C75"/>
    <w:rsid w:val="00416860"/>
    <w:rsid w:val="00431022"/>
    <w:rsid w:val="00471498"/>
    <w:rsid w:val="0047156B"/>
    <w:rsid w:val="00483C20"/>
    <w:rsid w:val="00484DA6"/>
    <w:rsid w:val="00492DA0"/>
    <w:rsid w:val="004A0C01"/>
    <w:rsid w:val="004B1ED3"/>
    <w:rsid w:val="004B5DA8"/>
    <w:rsid w:val="004C173B"/>
    <w:rsid w:val="004D2187"/>
    <w:rsid w:val="004F0C82"/>
    <w:rsid w:val="004F6DEC"/>
    <w:rsid w:val="005050CF"/>
    <w:rsid w:val="00522516"/>
    <w:rsid w:val="00526710"/>
    <w:rsid w:val="005311AD"/>
    <w:rsid w:val="005338A8"/>
    <w:rsid w:val="0053601F"/>
    <w:rsid w:val="00545F45"/>
    <w:rsid w:val="005536DC"/>
    <w:rsid w:val="0057617E"/>
    <w:rsid w:val="00581C60"/>
    <w:rsid w:val="005A5D3F"/>
    <w:rsid w:val="005D36D9"/>
    <w:rsid w:val="005E632E"/>
    <w:rsid w:val="005F34A1"/>
    <w:rsid w:val="005F56AD"/>
    <w:rsid w:val="00606E79"/>
    <w:rsid w:val="00612833"/>
    <w:rsid w:val="00612F8C"/>
    <w:rsid w:val="00624B64"/>
    <w:rsid w:val="006475A9"/>
    <w:rsid w:val="00647E3C"/>
    <w:rsid w:val="00663499"/>
    <w:rsid w:val="006820E2"/>
    <w:rsid w:val="006957B7"/>
    <w:rsid w:val="006A01DF"/>
    <w:rsid w:val="006B7BD3"/>
    <w:rsid w:val="007129FF"/>
    <w:rsid w:val="00714FFE"/>
    <w:rsid w:val="007348ED"/>
    <w:rsid w:val="00734FB5"/>
    <w:rsid w:val="00736005"/>
    <w:rsid w:val="00752886"/>
    <w:rsid w:val="00777FB6"/>
    <w:rsid w:val="0078040C"/>
    <w:rsid w:val="00780B34"/>
    <w:rsid w:val="00790D31"/>
    <w:rsid w:val="007E4617"/>
    <w:rsid w:val="007E7877"/>
    <w:rsid w:val="00805E15"/>
    <w:rsid w:val="008715F3"/>
    <w:rsid w:val="0088051C"/>
    <w:rsid w:val="00886F53"/>
    <w:rsid w:val="008B2D1C"/>
    <w:rsid w:val="008B6960"/>
    <w:rsid w:val="008B79C0"/>
    <w:rsid w:val="008C5E5B"/>
    <w:rsid w:val="008C6681"/>
    <w:rsid w:val="009060B6"/>
    <w:rsid w:val="0091464E"/>
    <w:rsid w:val="00944208"/>
    <w:rsid w:val="00956D6C"/>
    <w:rsid w:val="00956FA9"/>
    <w:rsid w:val="00960456"/>
    <w:rsid w:val="00962CF7"/>
    <w:rsid w:val="0096428A"/>
    <w:rsid w:val="009851AC"/>
    <w:rsid w:val="009B2A0B"/>
    <w:rsid w:val="009B4E50"/>
    <w:rsid w:val="009C4779"/>
    <w:rsid w:val="009D1B32"/>
    <w:rsid w:val="009D7AB7"/>
    <w:rsid w:val="009E3E7E"/>
    <w:rsid w:val="00A15B03"/>
    <w:rsid w:val="00A31573"/>
    <w:rsid w:val="00A54760"/>
    <w:rsid w:val="00A90107"/>
    <w:rsid w:val="00AC75BA"/>
    <w:rsid w:val="00AD3DED"/>
    <w:rsid w:val="00B11064"/>
    <w:rsid w:val="00B15021"/>
    <w:rsid w:val="00B21D6D"/>
    <w:rsid w:val="00B2365A"/>
    <w:rsid w:val="00B66A0E"/>
    <w:rsid w:val="00B6752C"/>
    <w:rsid w:val="00B75E4E"/>
    <w:rsid w:val="00B9754C"/>
    <w:rsid w:val="00BC3958"/>
    <w:rsid w:val="00BF64B9"/>
    <w:rsid w:val="00C02AB3"/>
    <w:rsid w:val="00C04A32"/>
    <w:rsid w:val="00C45869"/>
    <w:rsid w:val="00C47535"/>
    <w:rsid w:val="00C53463"/>
    <w:rsid w:val="00C54AF9"/>
    <w:rsid w:val="00C6071D"/>
    <w:rsid w:val="00C62E62"/>
    <w:rsid w:val="00C6700D"/>
    <w:rsid w:val="00C907C4"/>
    <w:rsid w:val="00C973E1"/>
    <w:rsid w:val="00CA4BB6"/>
    <w:rsid w:val="00CB2ED2"/>
    <w:rsid w:val="00D10E8E"/>
    <w:rsid w:val="00D23023"/>
    <w:rsid w:val="00D401F8"/>
    <w:rsid w:val="00D54792"/>
    <w:rsid w:val="00D8676C"/>
    <w:rsid w:val="00D91126"/>
    <w:rsid w:val="00D969E0"/>
    <w:rsid w:val="00DE04ED"/>
    <w:rsid w:val="00E034DF"/>
    <w:rsid w:val="00E04D43"/>
    <w:rsid w:val="00E07E16"/>
    <w:rsid w:val="00E1345D"/>
    <w:rsid w:val="00E17FEA"/>
    <w:rsid w:val="00E423F7"/>
    <w:rsid w:val="00E47874"/>
    <w:rsid w:val="00E73EA3"/>
    <w:rsid w:val="00E93A4D"/>
    <w:rsid w:val="00EA6B88"/>
    <w:rsid w:val="00ED75F3"/>
    <w:rsid w:val="00EE1B11"/>
    <w:rsid w:val="00EF032D"/>
    <w:rsid w:val="00F10D90"/>
    <w:rsid w:val="00F12516"/>
    <w:rsid w:val="00F20475"/>
    <w:rsid w:val="00F30D24"/>
    <w:rsid w:val="00F431AE"/>
    <w:rsid w:val="00F602FC"/>
    <w:rsid w:val="00F60914"/>
    <w:rsid w:val="00F641F8"/>
    <w:rsid w:val="00F701E0"/>
    <w:rsid w:val="00F9118D"/>
    <w:rsid w:val="00F967E2"/>
    <w:rsid w:val="00FB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0E6D"/>
  <w15:docId w15:val="{E4BDC2B7-8BF6-4D5D-AF4C-4F1F935F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1D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5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2A0B"/>
    <w:pPr>
      <w:ind w:left="720"/>
      <w:contextualSpacing/>
    </w:pPr>
  </w:style>
  <w:style w:type="paragraph" w:styleId="Header">
    <w:name w:val="header"/>
    <w:basedOn w:val="Normal"/>
    <w:link w:val="HeaderChar"/>
    <w:uiPriority w:val="99"/>
    <w:unhideWhenUsed/>
    <w:rsid w:val="00C5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63"/>
  </w:style>
  <w:style w:type="paragraph" w:styleId="Footer">
    <w:name w:val="footer"/>
    <w:basedOn w:val="Normal"/>
    <w:link w:val="FooterChar"/>
    <w:uiPriority w:val="99"/>
    <w:unhideWhenUsed/>
    <w:rsid w:val="00C5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Cloe</cp:lastModifiedBy>
  <cp:revision>4</cp:revision>
  <dcterms:created xsi:type="dcterms:W3CDTF">2017-04-24T00:01:00Z</dcterms:created>
  <dcterms:modified xsi:type="dcterms:W3CDTF">2017-04-25T03:09:00Z</dcterms:modified>
</cp:coreProperties>
</file>