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14:paraId="44EF8D5E" w14:textId="77777777" w:rsidR="003737B6" w:rsidRDefault="00A41EA5" w:rsidP="000A57B5">
          <w:pPr>
            <w:pStyle w:val="PlainText"/>
            <w:jc w:val="center"/>
            <w:rPr>
              <w:rFonts w:ascii="Tahoma" w:hAnsi="Tahoma" w:cs="Tahoma"/>
              <w:b/>
              <w:sz w:val="22"/>
              <w:szCs w:val="22"/>
            </w:rPr>
          </w:pPr>
          <w:r>
            <w:rPr>
              <w:rFonts w:ascii="Tahoma" w:hAnsi="Tahoma" w:cs="Tahoma"/>
              <w:b/>
              <w:sz w:val="28"/>
              <w:szCs w:val="28"/>
            </w:rPr>
            <w:t>Multiple-Sheet Workbook Management</w:t>
          </w:r>
        </w:p>
      </w:sdtContent>
    </w:sdt>
    <w:p w14:paraId="350F2D7C"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2250BBD3"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0E4255F6" w14:textId="77777777" w:rsidR="00E00A27" w:rsidRPr="000A57B5" w:rsidRDefault="00F2468C" w:rsidP="00E00A27">
          <w:pPr>
            <w:pStyle w:val="PlainText"/>
            <w:rPr>
              <w:rFonts w:ascii="Tahoma" w:hAnsi="Tahoma" w:cs="Tahoma"/>
              <w:i/>
            </w:rPr>
          </w:pPr>
          <w:r>
            <w:rPr>
              <w:rFonts w:ascii="Tahoma" w:hAnsi="Tahoma" w:cs="Tahoma"/>
              <w:i/>
            </w:rPr>
            <w:t>You are an accounting assistant for Downtown Theater in San Diego. The theater hosts touring Broadway plays and musicals five days a week, including matinee and evening performances on Saturday. You want to analyze weekly and monthly ticket sales by seating type.</w:t>
          </w:r>
        </w:p>
      </w:sdtContent>
    </w:sdt>
    <w:p w14:paraId="21E87CB6"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6F050A63"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2F6C619D"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5A9CDCF5"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6BE9A25E"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7D06E449"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0C70B358"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14:paraId="4AEC2559"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ED5805D"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14:paraId="6FAA560F" w14:textId="77777777" w:rsidR="00AF1A94" w:rsidRDefault="00E95E46">
                <w:r>
                  <w:rPr>
                    <w:rFonts w:ascii="Tahoma"/>
                    <w:sz w:val="18"/>
                  </w:rPr>
                  <w:t xml:space="preserve">Download and open the file </w:t>
                </w:r>
                <w:r>
                  <w:rPr>
                    <w:rFonts w:ascii="Tahoma"/>
                    <w:i/>
                    <w:sz w:val="18"/>
                  </w:rPr>
                  <w:t>exploring_e09_grader_h1.xlsx</w:t>
                </w:r>
                <w:r>
                  <w:rPr>
                    <w:rFonts w:ascii="Tahoma"/>
                    <w:sz w:val="18"/>
                  </w:rPr>
                  <w:t xml:space="preserve">. Acknowledge the error, and then save the file as </w:t>
                </w:r>
                <w:r>
                  <w:rPr>
                    <w:rFonts w:ascii="Tahoma"/>
                    <w:b/>
                    <w:color w:val="0070C0"/>
                    <w:sz w:val="18"/>
                  </w:rPr>
                  <w:t>e09c1Theater10_LastFirst</w:t>
                </w:r>
                <w:r>
                  <w:rPr>
                    <w:rFonts w:ascii="Tahoma"/>
                    <w:sz w:val="18"/>
                  </w:rPr>
                  <w:t xml:space="preserve">, replacing </w:t>
                </w:r>
                <w:r>
                  <w:rPr>
                    <w:rFonts w:ascii="Tahoma"/>
                    <w:i/>
                    <w:sz w:val="18"/>
                  </w:rPr>
                  <w:t>LastFirst</w:t>
                </w:r>
                <w:r>
                  <w:rPr>
                    <w:rFonts w:ascii="Tahoma"/>
                    <w:sz w:val="18"/>
                  </w:rPr>
                  <w:t xml:space="preserve"> with your name.</w:t>
                </w:r>
              </w:p>
            </w:tc>
            <w:tc>
              <w:tcPr>
                <w:tcW w:w="1331" w:type="dxa"/>
                <w:tcBorders>
                  <w:top w:val="nil"/>
                  <w:left w:val="nil"/>
                  <w:bottom w:val="single" w:sz="4" w:space="0" w:color="auto"/>
                  <w:right w:val="single" w:sz="4" w:space="0" w:color="auto"/>
                </w:tcBorders>
                <w:shd w:val="clear" w:color="auto" w:fill="auto"/>
                <w:vAlign w:val="center"/>
              </w:tcPr>
              <w:p w14:paraId="74B47B53"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022722B8" w14:textId="77777777" w:rsidTr="00FC6557">
            <w:trPr>
              <w:trHeight w:val="2285"/>
            </w:trPr>
            <w:tc>
              <w:tcPr>
                <w:tcW w:w="1077" w:type="dxa"/>
                <w:tcBorders>
                  <w:top w:val="nil"/>
                  <w:left w:val="single" w:sz="4" w:space="0" w:color="auto"/>
                  <w:bottom w:val="single" w:sz="4" w:space="0" w:color="auto"/>
                  <w:right w:val="single" w:sz="4" w:space="0" w:color="auto"/>
                </w:tcBorders>
                <w:shd w:val="clear" w:color="auto" w:fill="auto"/>
                <w:vAlign w:val="center"/>
              </w:tcPr>
              <w:p w14:paraId="6061AD7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14:paraId="1E485173" w14:textId="77777777" w:rsidR="00AF1A94" w:rsidRDefault="00E95E46">
                <w:r>
                  <w:rPr>
                    <w:rFonts w:ascii="Tahoma"/>
                    <w:sz w:val="18"/>
                  </w:rPr>
                  <w:t xml:space="preserve">On the Week 1 worksheet, select the number of daily Orchestra Front tickets sold (in the range C3:G3). Create a validation rule to accept only whole numbers between </w:t>
                </w:r>
                <w:r>
                  <w:rPr>
                    <w:rFonts w:ascii="Tahoma"/>
                    <w:b/>
                    <w:color w:val="0070C0"/>
                    <w:sz w:val="18"/>
                  </w:rPr>
                  <w:t>0</w:t>
                </w:r>
                <w:r>
                  <w:rPr>
                    <w:rFonts w:ascii="Tahoma"/>
                    <w:sz w:val="18"/>
                  </w:rPr>
                  <w:t xml:space="preserve"> and the available seating limit in cell B3. Create an input message, using the seating type from cell A3 as the title text. As the input message, type </w:t>
                </w:r>
                <w:r>
                  <w:rPr>
                    <w:rFonts w:ascii="Tahoma"/>
                    <w:b/>
                    <w:color w:val="0070C0"/>
                    <w:sz w:val="18"/>
                  </w:rPr>
                  <w:t>Enter the number of tickets sold per day.</w:t>
                </w:r>
                <w:r>
                  <w:rPr>
                    <w:rFonts w:ascii="Tahoma"/>
                    <w:sz w:val="18"/>
                  </w:rPr>
                  <w:t xml:space="preserve"> (include the period). Create an error alert for the range using the Stop icon. Type </w:t>
                </w:r>
                <w:r>
                  <w:rPr>
                    <w:rFonts w:ascii="Tahoma"/>
                    <w:b/>
                    <w:color w:val="0070C0"/>
                    <w:sz w:val="18"/>
                  </w:rPr>
                  <w:t>Invalid Data</w:t>
                </w:r>
                <w:r>
                  <w:rPr>
                    <w:rFonts w:ascii="Tahoma"/>
                    <w:sz w:val="18"/>
                  </w:rPr>
                  <w:t xml:space="preserve"> as the title text and enter the error message as </w:t>
                </w:r>
                <w:r>
                  <w:rPr>
                    <w:rFonts w:ascii="Tahoma"/>
                    <w:b/>
                    <w:color w:val="0070C0"/>
                    <w:sz w:val="18"/>
                  </w:rPr>
                  <w:t>You entered an invalid value. Please enter a number between 0 and 86.</w:t>
                </w:r>
                <w:r>
                  <w:rPr>
                    <w:rFonts w:ascii="Tahoma"/>
                    <w:sz w:val="18"/>
                  </w:rPr>
                  <w:t xml:space="preserve"> (include the period). Repeat this procedure for each of the remaining rows in the range C4:G6. Change the maximum value in the error message based on the value in column B.</w:t>
                </w:r>
              </w:p>
            </w:tc>
            <w:tc>
              <w:tcPr>
                <w:tcW w:w="1331" w:type="dxa"/>
                <w:tcBorders>
                  <w:top w:val="nil"/>
                  <w:left w:val="nil"/>
                  <w:bottom w:val="single" w:sz="4" w:space="0" w:color="auto"/>
                  <w:right w:val="single" w:sz="4" w:space="0" w:color="auto"/>
                </w:tcBorders>
                <w:shd w:val="clear" w:color="auto" w:fill="auto"/>
                <w:vAlign w:val="center"/>
              </w:tcPr>
              <w:p w14:paraId="57696A7D"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1E2C39B4"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326B902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14:paraId="63855765" w14:textId="77777777" w:rsidR="00AF1A94" w:rsidRDefault="00E95E46">
                <w:r>
                  <w:rPr>
                    <w:rFonts w:ascii="Tahoma"/>
                    <w:sz w:val="18"/>
                  </w:rPr>
                  <w:t>Circle invalid data entry. Change each invalid entry to the maximum number of applicable seats.</w:t>
                </w:r>
              </w:p>
            </w:tc>
            <w:tc>
              <w:tcPr>
                <w:tcW w:w="1331" w:type="dxa"/>
                <w:tcBorders>
                  <w:top w:val="nil"/>
                  <w:left w:val="nil"/>
                  <w:bottom w:val="single" w:sz="4" w:space="0" w:color="auto"/>
                  <w:right w:val="single" w:sz="4" w:space="0" w:color="auto"/>
                </w:tcBorders>
                <w:shd w:val="clear" w:color="auto" w:fill="auto"/>
                <w:vAlign w:val="center"/>
              </w:tcPr>
              <w:p w14:paraId="0D76B5E1"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7BA5F704"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1AE7460"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14:paraId="3CB35361" w14:textId="77777777" w:rsidR="00AF1A94" w:rsidRDefault="00E95E46">
                <w:r>
                  <w:rPr>
                    <w:rFonts w:ascii="Tahoma"/>
                    <w:sz w:val="18"/>
                  </w:rPr>
                  <w:t>Group the four weekly worksheets. Enter a formula in cell C11 to calculate Sunday</w:t>
                </w:r>
                <w:r>
                  <w:rPr>
                    <w:rFonts w:ascii="Tahoma"/>
                    <w:sz w:val="18"/>
                  </w:rPr>
                  <w:t>’</w:t>
                </w:r>
                <w:r>
                  <w:rPr>
                    <w:rFonts w:ascii="Tahoma"/>
                    <w:sz w:val="18"/>
                  </w:rPr>
                  <w:t>s Orchestra Front revenue, which is based on the number of seats sold and the price per seat. Use relative and mixed cell references correctly. Copy the formula for the Sunday column to complete the entire range of weekdays C11:G14.</w:t>
                </w:r>
              </w:p>
            </w:tc>
            <w:tc>
              <w:tcPr>
                <w:tcW w:w="1331" w:type="dxa"/>
                <w:tcBorders>
                  <w:top w:val="nil"/>
                  <w:left w:val="nil"/>
                  <w:bottom w:val="single" w:sz="4" w:space="0" w:color="auto"/>
                  <w:right w:val="single" w:sz="4" w:space="0" w:color="auto"/>
                </w:tcBorders>
                <w:shd w:val="clear" w:color="auto" w:fill="auto"/>
                <w:vAlign w:val="center"/>
              </w:tcPr>
              <w:p w14:paraId="4692752C"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331E6268"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902531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14:paraId="593A2591" w14:textId="77777777" w:rsidR="00AF1A94" w:rsidRDefault="00E95E46">
                <w:r>
                  <w:rPr>
                    <w:rFonts w:ascii="Tahoma"/>
                    <w:sz w:val="18"/>
                  </w:rPr>
                  <w:t xml:space="preserve">Insert formulas to calculate the weekly seating totals and the total daily revenue. Include the grand total for the week. Indent and bold the word </w:t>
                </w:r>
                <w:r>
                  <w:rPr>
                    <w:rFonts w:ascii="Tahoma"/>
                    <w:i/>
                    <w:sz w:val="18"/>
                  </w:rPr>
                  <w:t>Totals</w:t>
                </w:r>
                <w:r>
                  <w:rPr>
                    <w:rFonts w:ascii="Tahoma"/>
                    <w:sz w:val="18"/>
                  </w:rPr>
                  <w:t xml:space="preserve"> in cells A7 and A15 on the grouped worksheets.</w:t>
                </w:r>
              </w:p>
            </w:tc>
            <w:tc>
              <w:tcPr>
                <w:tcW w:w="1331" w:type="dxa"/>
                <w:tcBorders>
                  <w:top w:val="nil"/>
                  <w:left w:val="nil"/>
                  <w:bottom w:val="single" w:sz="4" w:space="0" w:color="auto"/>
                  <w:right w:val="single" w:sz="4" w:space="0" w:color="auto"/>
                </w:tcBorders>
                <w:shd w:val="clear" w:color="auto" w:fill="auto"/>
                <w:vAlign w:val="center"/>
              </w:tcPr>
              <w:p w14:paraId="26C01CD2" w14:textId="77777777"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14:paraId="7921481C"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FB1F98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14:paraId="59BDE63D" w14:textId="77777777" w:rsidR="00AF1A94" w:rsidRDefault="00E95E46">
                <w:r>
                  <w:rPr>
                    <w:rFonts w:ascii="Tahoma"/>
                    <w:sz w:val="18"/>
                  </w:rPr>
                  <w:t>In the Revenue per Day section of the grouped sheets, apply the Accounting number format with zero decimal places to the Orchestra Front revenue and the total revenue row. Apply the Comma Style with zero decimal places to the remaining seating revenue rows. Apply bottom double borders to the range C15:G15.</w:t>
                </w:r>
              </w:p>
            </w:tc>
            <w:tc>
              <w:tcPr>
                <w:tcW w:w="1331" w:type="dxa"/>
                <w:tcBorders>
                  <w:top w:val="nil"/>
                  <w:left w:val="nil"/>
                  <w:bottom w:val="single" w:sz="4" w:space="0" w:color="auto"/>
                  <w:right w:val="single" w:sz="4" w:space="0" w:color="auto"/>
                </w:tcBorders>
                <w:shd w:val="clear" w:color="auto" w:fill="auto"/>
                <w:vAlign w:val="center"/>
              </w:tcPr>
              <w:p w14:paraId="65368F38"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70D8CDFB"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CD8422D"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14:paraId="5F6F7051" w14:textId="77777777" w:rsidR="00AF1A94" w:rsidRDefault="00E95E46">
                <w:r>
                  <w:rPr>
                    <w:rFonts w:ascii="Tahoma"/>
                    <w:sz w:val="18"/>
                  </w:rPr>
                  <w:t>Use Format Painter to copy the formats from cells A2:H2 to cells A10:H10. Select the range A1:H15 and set the column width to auto. Ungroup the worksheets. Display the Week 4 worksheet and fill the formats of cells C1 and C9 from the Week 4 worksheet to the October worksheet without copying the content.</w:t>
                </w:r>
              </w:p>
            </w:tc>
            <w:tc>
              <w:tcPr>
                <w:tcW w:w="1331" w:type="dxa"/>
                <w:tcBorders>
                  <w:top w:val="nil"/>
                  <w:left w:val="nil"/>
                  <w:bottom w:val="single" w:sz="4" w:space="0" w:color="auto"/>
                  <w:right w:val="single" w:sz="4" w:space="0" w:color="auto"/>
                </w:tcBorders>
                <w:shd w:val="clear" w:color="auto" w:fill="auto"/>
                <w:vAlign w:val="center"/>
              </w:tcPr>
              <w:p w14:paraId="5134C790" w14:textId="77777777" w:rsidR="00525961" w:rsidRDefault="00525961">
                <w:pPr>
                  <w:jc w:val="center"/>
                  <w:rPr>
                    <w:rFonts w:ascii="Tahoma" w:hAnsi="Tahoma" w:cs="Tahoma"/>
                    <w:sz w:val="18"/>
                    <w:szCs w:val="18"/>
                  </w:rPr>
                </w:pPr>
                <w:r>
                  <w:rPr>
                    <w:rFonts w:ascii="Tahoma" w:hAnsi="Tahoma" w:cs="Tahoma"/>
                    <w:sz w:val="18"/>
                    <w:szCs w:val="18"/>
                  </w:rPr>
                  <w:t>8</w:t>
                </w:r>
              </w:p>
            </w:tc>
          </w:tr>
          <w:tr w:rsidR="00525961" w:rsidRPr="000947F6" w14:paraId="06CC091F"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4862FAE3"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14:paraId="183FB51A" w14:textId="77777777" w:rsidR="00AF1A94" w:rsidRDefault="00E95E46">
                <w:r>
                  <w:rPr>
                    <w:rFonts w:ascii="Tahoma"/>
                    <w:sz w:val="18"/>
                  </w:rPr>
                  <w:t xml:space="preserve">On the Documentation worksheet, create a hyperlink from the </w:t>
                </w:r>
                <w:r>
                  <w:rPr>
                    <w:rFonts w:ascii="Tahoma"/>
                    <w:i/>
                    <w:sz w:val="18"/>
                  </w:rPr>
                  <w:t>Week 1</w:t>
                </w:r>
                <w:r>
                  <w:rPr>
                    <w:rFonts w:ascii="Tahoma"/>
                    <w:sz w:val="18"/>
                  </w:rPr>
                  <w:t xml:space="preserve"> label to cell A1 on the Week 1 worksheet. Create the hyperlinks from the remaining worksheet labels on the Documentation worksheet to the other worksheets.</w:t>
                </w:r>
              </w:p>
            </w:tc>
            <w:tc>
              <w:tcPr>
                <w:tcW w:w="1331" w:type="dxa"/>
                <w:tcBorders>
                  <w:top w:val="nil"/>
                  <w:left w:val="nil"/>
                  <w:bottom w:val="single" w:sz="4" w:space="0" w:color="auto"/>
                  <w:right w:val="single" w:sz="4" w:space="0" w:color="auto"/>
                </w:tcBorders>
                <w:shd w:val="clear" w:color="auto" w:fill="auto"/>
                <w:vAlign w:val="center"/>
              </w:tcPr>
              <w:p w14:paraId="5F1369BB"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F00A9BF"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C86AA1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14:paraId="353877FF" w14:textId="77777777" w:rsidR="00AF1A94" w:rsidRDefault="00E95E46">
                <w:r>
                  <w:rPr>
                    <w:rFonts w:ascii="Tahoma"/>
                    <w:sz w:val="18"/>
                  </w:rPr>
                  <w:t>On the Week 1 worksheet, create a hyperlink from cell A1 back to cell A1 on the Documentation worksheet. Group the weekly and October worksheets, and then use the Fill Across Worksheets command to copy the link and formatting to the other weekly and summary worksheets. Ungroup the worksheets.</w:t>
                </w:r>
              </w:p>
            </w:tc>
            <w:tc>
              <w:tcPr>
                <w:tcW w:w="1331" w:type="dxa"/>
                <w:tcBorders>
                  <w:top w:val="nil"/>
                  <w:left w:val="nil"/>
                  <w:bottom w:val="single" w:sz="4" w:space="0" w:color="auto"/>
                  <w:right w:val="single" w:sz="4" w:space="0" w:color="auto"/>
                </w:tcBorders>
                <w:shd w:val="clear" w:color="auto" w:fill="auto"/>
                <w:vAlign w:val="center"/>
              </w:tcPr>
              <w:p w14:paraId="52602F3A"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0042E53A"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677CF0E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14:paraId="3F31E88A" w14:textId="77777777" w:rsidR="00AF1A94" w:rsidRDefault="00E95E46">
                <w:r>
                  <w:rPr>
                    <w:rFonts w:ascii="Tahoma"/>
                    <w:sz w:val="18"/>
                  </w:rPr>
                  <w:t>Insert a 3-D formula that calculates the total Sunday Orchestra Front revenue for all four weeks in cell C11 in the October worksheet. Copy the formula for the remaining seating types and weekdays.</w:t>
                </w:r>
              </w:p>
            </w:tc>
            <w:tc>
              <w:tcPr>
                <w:tcW w:w="1331" w:type="dxa"/>
                <w:tcBorders>
                  <w:top w:val="nil"/>
                  <w:left w:val="nil"/>
                  <w:bottom w:val="single" w:sz="4" w:space="0" w:color="auto"/>
                  <w:right w:val="single" w:sz="4" w:space="0" w:color="auto"/>
                </w:tcBorders>
                <w:shd w:val="clear" w:color="auto" w:fill="auto"/>
                <w:vAlign w:val="center"/>
              </w:tcPr>
              <w:p w14:paraId="78B2D92F"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4E75B763"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21608D02"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14:paraId="100E3C47" w14:textId="77777777" w:rsidR="00AF1A94" w:rsidRDefault="00E95E46">
                <w:r>
                  <w:rPr>
                    <w:rFonts w:ascii="Tahoma"/>
                    <w:sz w:val="18"/>
                  </w:rPr>
                  <w:t xml:space="preserve">Use the Week 4 worksheet to fill the revenue number formatting to the October </w:t>
                </w:r>
                <w:r w:rsidR="008C1E07">
                  <w:rPr>
                    <w:rFonts w:ascii="Tahoma"/>
                    <w:sz w:val="18"/>
                  </w:rPr>
                  <w:t>revenue.</w:t>
                </w:r>
              </w:p>
            </w:tc>
            <w:tc>
              <w:tcPr>
                <w:tcW w:w="1331" w:type="dxa"/>
                <w:tcBorders>
                  <w:top w:val="nil"/>
                  <w:left w:val="nil"/>
                  <w:bottom w:val="single" w:sz="4" w:space="0" w:color="auto"/>
                  <w:right w:val="single" w:sz="4" w:space="0" w:color="auto"/>
                </w:tcBorders>
                <w:shd w:val="clear" w:color="auto" w:fill="auto"/>
                <w:vAlign w:val="center"/>
              </w:tcPr>
              <w:p w14:paraId="0D2B3AA6"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76B9D2B1" w14:textId="77777777" w:rsidTr="00FC6557">
            <w:trPr>
              <w:trHeight w:val="1808"/>
            </w:trPr>
            <w:tc>
              <w:tcPr>
                <w:tcW w:w="1077" w:type="dxa"/>
                <w:tcBorders>
                  <w:top w:val="nil"/>
                  <w:left w:val="single" w:sz="4" w:space="0" w:color="auto"/>
                  <w:bottom w:val="single" w:sz="4" w:space="0" w:color="auto"/>
                  <w:right w:val="single" w:sz="4" w:space="0" w:color="auto"/>
                </w:tcBorders>
                <w:shd w:val="clear" w:color="auto" w:fill="auto"/>
                <w:vAlign w:val="center"/>
              </w:tcPr>
              <w:p w14:paraId="15093CF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14:paraId="1E739337" w14:textId="77777777" w:rsidR="00AF1A94" w:rsidRDefault="00E95E46">
                <w:r>
                  <w:rPr>
                    <w:rFonts w:ascii="Tahoma"/>
                    <w:sz w:val="18"/>
                  </w:rPr>
                  <w:t>Enter a 3-D formula in cell C3 on the October worksheet that calculates the overall percentage of total Sunday Orchestra Front tickets sold based on the total available Orchestra Front seating. The 3-D formula must perform several internal calculations, avoid raw numbers, and use an appropriate mix of relative and mixed references to derive the correct percentage. Format the result with Percent Style. The result is 100%, based on the sum of the Sunday Orchestra Front tickets sold divided by the total available tickets for all four weeks. Copy the formula to the remaining cells in the range C3:G6.</w:t>
                </w:r>
              </w:p>
            </w:tc>
            <w:tc>
              <w:tcPr>
                <w:tcW w:w="1331" w:type="dxa"/>
                <w:tcBorders>
                  <w:top w:val="nil"/>
                  <w:left w:val="nil"/>
                  <w:bottom w:val="single" w:sz="4" w:space="0" w:color="auto"/>
                  <w:right w:val="single" w:sz="4" w:space="0" w:color="auto"/>
                </w:tcBorders>
                <w:shd w:val="clear" w:color="auto" w:fill="auto"/>
                <w:vAlign w:val="center"/>
              </w:tcPr>
              <w:p w14:paraId="52E35828"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2FFE2396"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51D4BA2C"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14:paraId="68F71D26" w14:textId="77777777" w:rsidR="00AF1A94" w:rsidRDefault="00E52542">
                <w:r w:rsidRPr="00E52542">
                  <w:rPr>
                    <w:rFonts w:ascii="Tahoma"/>
                    <w:sz w:val="18"/>
                  </w:rPr>
                  <w:t>In cell H3, calculate the average daily percent for each seating type. Do not use a 3-D formula. Format the results with Percent Style with one decimal place, and then copy the formula down through row 6.</w:t>
                </w:r>
              </w:p>
            </w:tc>
            <w:tc>
              <w:tcPr>
                <w:tcW w:w="1331" w:type="dxa"/>
                <w:tcBorders>
                  <w:top w:val="nil"/>
                  <w:left w:val="nil"/>
                  <w:bottom w:val="single" w:sz="4" w:space="0" w:color="auto"/>
                  <w:right w:val="single" w:sz="4" w:space="0" w:color="auto"/>
                </w:tcBorders>
                <w:shd w:val="clear" w:color="auto" w:fill="auto"/>
                <w:vAlign w:val="center"/>
              </w:tcPr>
              <w:p w14:paraId="6B261B9C" w14:textId="77777777"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14:paraId="445EDC43" w14:textId="77777777" w:rsidTr="00FC6557">
            <w:trPr>
              <w:trHeight w:val="773"/>
            </w:trPr>
            <w:tc>
              <w:tcPr>
                <w:tcW w:w="1077" w:type="dxa"/>
                <w:tcBorders>
                  <w:top w:val="nil"/>
                  <w:left w:val="single" w:sz="4" w:space="0" w:color="auto"/>
                  <w:bottom w:val="single" w:sz="4" w:space="0" w:color="auto"/>
                  <w:right w:val="single" w:sz="4" w:space="0" w:color="auto"/>
                </w:tcBorders>
                <w:shd w:val="clear" w:color="auto" w:fill="auto"/>
                <w:vAlign w:val="center"/>
              </w:tcPr>
              <w:p w14:paraId="43A80B55"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14:paraId="20C78D8E" w14:textId="77777777" w:rsidR="00AF1A94" w:rsidRDefault="00E95E46">
                <w:r>
                  <w:rPr>
                    <w:rFonts w:ascii="Tahoma"/>
                    <w:sz w:val="18"/>
                  </w:rPr>
                  <w:t>Correct the circular reference in cell B7.</w:t>
                </w:r>
              </w:p>
            </w:tc>
            <w:tc>
              <w:tcPr>
                <w:tcW w:w="1331" w:type="dxa"/>
                <w:tcBorders>
                  <w:top w:val="nil"/>
                  <w:left w:val="nil"/>
                  <w:bottom w:val="single" w:sz="4" w:space="0" w:color="auto"/>
                  <w:right w:val="single" w:sz="4" w:space="0" w:color="auto"/>
                </w:tcBorders>
                <w:shd w:val="clear" w:color="auto" w:fill="auto"/>
                <w:vAlign w:val="center"/>
              </w:tcPr>
              <w:p w14:paraId="228E339D"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09B85662"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0634C219"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14:paraId="3106DEB3" w14:textId="77777777" w:rsidR="00AF1A94" w:rsidRDefault="00E95E46">
                <w:r>
                  <w:rPr>
                    <w:rFonts w:ascii="Tahoma"/>
                    <w:sz w:val="18"/>
                  </w:rPr>
                  <w:t>Create a footer on the Documentation worksheet with the sheet name code in the center and the file name code on the right side. Apply landscape orientation, and then center the worksheet horizontally on the printouts.</w:t>
                </w:r>
              </w:p>
            </w:tc>
            <w:tc>
              <w:tcPr>
                <w:tcW w:w="1331" w:type="dxa"/>
                <w:tcBorders>
                  <w:top w:val="nil"/>
                  <w:left w:val="nil"/>
                  <w:bottom w:val="single" w:sz="4" w:space="0" w:color="auto"/>
                  <w:right w:val="single" w:sz="4" w:space="0" w:color="auto"/>
                </w:tcBorders>
                <w:shd w:val="clear" w:color="auto" w:fill="auto"/>
                <w:vAlign w:val="center"/>
              </w:tcPr>
              <w:p w14:paraId="6F9A338B" w14:textId="77777777" w:rsidR="00525961" w:rsidRDefault="00525961">
                <w:pPr>
                  <w:jc w:val="center"/>
                  <w:rPr>
                    <w:rFonts w:ascii="Tahoma" w:hAnsi="Tahoma" w:cs="Tahoma"/>
                    <w:sz w:val="18"/>
                    <w:szCs w:val="18"/>
                  </w:rPr>
                </w:pPr>
                <w:r>
                  <w:rPr>
                    <w:rFonts w:ascii="Tahoma" w:hAnsi="Tahoma" w:cs="Tahoma"/>
                    <w:sz w:val="18"/>
                    <w:szCs w:val="18"/>
                  </w:rPr>
                  <w:t>6</w:t>
                </w:r>
              </w:p>
            </w:tc>
          </w:tr>
          <w:tr w:rsidR="00525961" w:rsidRPr="000947F6" w14:paraId="7E063560" w14:textId="77777777"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14:paraId="7FD69CE1" w14:textId="77777777"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14:paraId="674D552D" w14:textId="77777777" w:rsidR="00AF1A94" w:rsidRDefault="00E95E46">
                <w:r>
                  <w:rPr>
                    <w:rFonts w:ascii="Tahoma"/>
                    <w:sz w:val="18"/>
                  </w:rPr>
                  <w:t>Save the workbook. Ensure that the workbooks are in the following order: Documentation, Week 1, Week 2, Week 3, Week 4, October. Close the workbook and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14:paraId="1CC99FDA" w14:textId="77777777" w:rsidR="00525961" w:rsidRDefault="00525961">
                <w:pPr>
                  <w:jc w:val="center"/>
                  <w:rPr>
                    <w:rFonts w:ascii="Tahoma" w:hAnsi="Tahoma" w:cs="Tahoma"/>
                    <w:sz w:val="18"/>
                    <w:szCs w:val="18"/>
                  </w:rPr>
                </w:pPr>
                <w:r>
                  <w:rPr>
                    <w:rFonts w:ascii="Tahoma" w:hAnsi="Tahoma" w:cs="Tahoma"/>
                    <w:sz w:val="18"/>
                    <w:szCs w:val="18"/>
                  </w:rPr>
                  <w:t>0</w:t>
                </w:r>
              </w:p>
            </w:tc>
          </w:tr>
          <w:tr w:rsidR="00525961" w:rsidRPr="000947F6" w14:paraId="63E5AC0E"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F3A9325"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152BC23E"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4AC78928" w14:textId="77777777"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7D067DD5" w14:textId="77777777"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D6EE4" w14:textId="77777777" w:rsidR="000B3F26" w:rsidRDefault="000B3F26" w:rsidP="00DA5AAC">
      <w:pPr>
        <w:pStyle w:val="Title"/>
      </w:pPr>
      <w:r>
        <w:separator/>
      </w:r>
    </w:p>
  </w:endnote>
  <w:endnote w:type="continuationSeparator" w:id="0">
    <w:p w14:paraId="2B68EFD2" w14:textId="77777777" w:rsidR="000B3F26" w:rsidRDefault="000B3F2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6AAE" w14:textId="77777777" w:rsidR="00D23B1B" w:rsidRDefault="00D2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143D" w14:textId="51334A1F"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08/21/2013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A9629E">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E_CH09_EXPV2_H1</w:t>
    </w:r>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581B" w14:textId="77777777" w:rsidR="00D23B1B" w:rsidRDefault="00D2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5208" w14:textId="77777777" w:rsidR="000B3F26" w:rsidRDefault="000B3F26" w:rsidP="00DA5AAC">
      <w:pPr>
        <w:pStyle w:val="Title"/>
      </w:pPr>
      <w:r>
        <w:separator/>
      </w:r>
    </w:p>
  </w:footnote>
  <w:footnote w:type="continuationSeparator" w:id="0">
    <w:p w14:paraId="67A2C686" w14:textId="77777777" w:rsidR="000B3F26" w:rsidRDefault="000B3F26"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9615" w14:textId="77777777" w:rsidR="00D23B1B" w:rsidRDefault="00D23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2AF6" w14:textId="77777777" w:rsidR="009F4ED1" w:rsidRDefault="00A9629E" w:rsidP="009F4ED1">
    <w:pPr>
      <w:pStyle w:val="Header"/>
      <w:tabs>
        <w:tab w:val="clear" w:pos="4320"/>
        <w:tab w:val="clear" w:pos="8640"/>
        <w:tab w:val="right" w:pos="10080"/>
      </w:tabs>
      <w:spacing w:before="120"/>
      <w:rPr>
        <w:sz w:val="16"/>
      </w:rPr>
    </w:pPr>
    <w:r>
      <w:rPr>
        <w:rFonts w:ascii="Tahoma" w:hAnsi="Tahoma"/>
        <w:noProof/>
        <w:sz w:val="16"/>
      </w:rPr>
      <w:pict w14:anchorId="5E9D26FD">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790C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Exploring Series Vol. </w:t>
    </w:r>
    <w:r w:rsidR="00D23B1B">
      <w:rPr>
        <w:rFonts w:ascii="Verdana" w:hAnsi="Verdana"/>
        <w:sz w:val="14"/>
        <w:szCs w:val="1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9182" w14:textId="77777777" w:rsidR="00D23B1B" w:rsidRDefault="00D23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B3F26"/>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65EEB"/>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0CEE"/>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C1E07"/>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629E"/>
    <w:rsid w:val="00AA1CBE"/>
    <w:rsid w:val="00AA5AC9"/>
    <w:rsid w:val="00AB70E0"/>
    <w:rsid w:val="00AC43E3"/>
    <w:rsid w:val="00AD3780"/>
    <w:rsid w:val="00AD72E2"/>
    <w:rsid w:val="00AF1A94"/>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A66C2"/>
    <w:rsid w:val="00BC4170"/>
    <w:rsid w:val="00BD34CF"/>
    <w:rsid w:val="00BD56A1"/>
    <w:rsid w:val="00C062B2"/>
    <w:rsid w:val="00C128DE"/>
    <w:rsid w:val="00C15C69"/>
    <w:rsid w:val="00C235F9"/>
    <w:rsid w:val="00C4158B"/>
    <w:rsid w:val="00C53426"/>
    <w:rsid w:val="00C83A34"/>
    <w:rsid w:val="00CB22EC"/>
    <w:rsid w:val="00CE0B2F"/>
    <w:rsid w:val="00CE3B13"/>
    <w:rsid w:val="00CE4A89"/>
    <w:rsid w:val="00CF4ADC"/>
    <w:rsid w:val="00CF7A92"/>
    <w:rsid w:val="00D20F7E"/>
    <w:rsid w:val="00D23B1B"/>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A6963"/>
    <w:rsid w:val="00DB172E"/>
    <w:rsid w:val="00DD2022"/>
    <w:rsid w:val="00DD6AC4"/>
    <w:rsid w:val="00DE5096"/>
    <w:rsid w:val="00DE537B"/>
    <w:rsid w:val="00DE6D60"/>
    <w:rsid w:val="00E002D7"/>
    <w:rsid w:val="00E00A27"/>
    <w:rsid w:val="00E11183"/>
    <w:rsid w:val="00E143F5"/>
    <w:rsid w:val="00E4057F"/>
    <w:rsid w:val="00E41AD5"/>
    <w:rsid w:val="00E52542"/>
    <w:rsid w:val="00E52F7C"/>
    <w:rsid w:val="00E95E46"/>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C655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6D5F61"/>
  <w15:docId w15:val="{6C787673-7B3B-4625-8CCC-3DE80CA9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0541D"/>
    <w:rsid w:val="0021144C"/>
    <w:rsid w:val="002335C6"/>
    <w:rsid w:val="002912F5"/>
    <w:rsid w:val="002A43B7"/>
    <w:rsid w:val="003103E7"/>
    <w:rsid w:val="00353EC1"/>
    <w:rsid w:val="003E3311"/>
    <w:rsid w:val="003E76AA"/>
    <w:rsid w:val="00425776"/>
    <w:rsid w:val="00554048"/>
    <w:rsid w:val="00590205"/>
    <w:rsid w:val="005B1A4C"/>
    <w:rsid w:val="006132B1"/>
    <w:rsid w:val="006C7F45"/>
    <w:rsid w:val="00771F3C"/>
    <w:rsid w:val="0078674B"/>
    <w:rsid w:val="008602B3"/>
    <w:rsid w:val="00A53278"/>
    <w:rsid w:val="00A65291"/>
    <w:rsid w:val="00A93242"/>
    <w:rsid w:val="00BC1796"/>
    <w:rsid w:val="00C24037"/>
    <w:rsid w:val="00C25DA9"/>
    <w:rsid w:val="00C84754"/>
    <w:rsid w:val="00C8768B"/>
    <w:rsid w:val="00DD1F4E"/>
    <w:rsid w:val="00E37700"/>
    <w:rsid w:val="00E87B45"/>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F32D8294-FBE4-4C94-80F4-73AC65B8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1</TotalTime>
  <Pages>2</Pages>
  <Words>717</Words>
  <Characters>4089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Scott Orris</cp:lastModifiedBy>
  <cp:revision>2</cp:revision>
  <cp:lastPrinted>2001-10-24T11:02:00Z</cp:lastPrinted>
  <dcterms:created xsi:type="dcterms:W3CDTF">2016-10-27T03:41:00Z</dcterms:created>
  <dcterms:modified xsi:type="dcterms:W3CDTF">2016-10-27T03:41:00Z</dcterms:modified>
</cp:coreProperties>
</file>