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789" w:rsidRDefault="00AF05FA" w:rsidP="00B547D4">
      <w:pPr>
        <w:jc w:val="center"/>
        <w:rPr>
          <w:b/>
          <w:sz w:val="28"/>
          <w:szCs w:val="28"/>
        </w:rPr>
      </w:pPr>
      <w:r>
        <w:rPr>
          <w:b/>
          <w:sz w:val="28"/>
          <w:szCs w:val="28"/>
        </w:rPr>
        <w:t>Unit</w:t>
      </w:r>
      <w:r w:rsidR="004452AE">
        <w:rPr>
          <w:b/>
          <w:sz w:val="28"/>
          <w:szCs w:val="28"/>
        </w:rPr>
        <w:t xml:space="preserve"> 5 IP – </w:t>
      </w:r>
      <w:r w:rsidR="00993C3D">
        <w:rPr>
          <w:b/>
          <w:sz w:val="28"/>
          <w:szCs w:val="28"/>
        </w:rPr>
        <w:t xml:space="preserve">Global Expansion </w:t>
      </w:r>
      <w:r w:rsidR="004F562D">
        <w:rPr>
          <w:b/>
          <w:sz w:val="28"/>
          <w:szCs w:val="28"/>
        </w:rPr>
        <w:t>Recommendation</w:t>
      </w:r>
    </w:p>
    <w:p w:rsidR="00810F18" w:rsidRPr="00DC331F" w:rsidRDefault="00810F18" w:rsidP="00B547D4">
      <w:pPr>
        <w:jc w:val="center"/>
        <w:rPr>
          <w:b/>
          <w:sz w:val="28"/>
          <w:szCs w:val="28"/>
        </w:rPr>
      </w:pPr>
      <w:r>
        <w:rPr>
          <w:b/>
          <w:sz w:val="28"/>
          <w:szCs w:val="28"/>
        </w:rPr>
        <w:t>(Use this document</w:t>
      </w:r>
      <w:r w:rsidR="005D51CC">
        <w:rPr>
          <w:b/>
          <w:sz w:val="28"/>
          <w:szCs w:val="28"/>
        </w:rPr>
        <w:t xml:space="preserve"> in conjunction with Live Chat 5</w:t>
      </w:r>
      <w:r>
        <w:rPr>
          <w:b/>
          <w:sz w:val="28"/>
          <w:szCs w:val="28"/>
        </w:rPr>
        <w:t>)</w:t>
      </w:r>
    </w:p>
    <w:p w:rsidR="00036D32" w:rsidRDefault="00036D32" w:rsidP="00B547D4">
      <w:pPr>
        <w:jc w:val="center"/>
      </w:pPr>
    </w:p>
    <w:p w:rsidR="00B547D4" w:rsidRDefault="00B547D4" w:rsidP="00B547D4">
      <w:pPr>
        <w:jc w:val="center"/>
      </w:pPr>
    </w:p>
    <w:p w:rsidR="00993C3D" w:rsidRDefault="00B547D4" w:rsidP="00B547D4">
      <w:r>
        <w:t xml:space="preserve">This document provides </w:t>
      </w:r>
      <w:r w:rsidR="00810F18">
        <w:t>an outline</w:t>
      </w:r>
      <w:r w:rsidR="00A91DF8">
        <w:t xml:space="preserve"> of the different sections that you should include in </w:t>
      </w:r>
      <w:r w:rsidR="004452AE">
        <w:t>the final version of your Key Assignment (</w:t>
      </w:r>
      <w:r w:rsidR="00993C3D">
        <w:t>Global</w:t>
      </w:r>
      <w:r w:rsidR="00DE1C12">
        <w:t xml:space="preserve"> </w:t>
      </w:r>
      <w:r w:rsidR="00993C3D">
        <w:t xml:space="preserve">Expansion </w:t>
      </w:r>
      <w:r w:rsidR="004F562D">
        <w:t>Recommendation</w:t>
      </w:r>
      <w:r w:rsidR="00993C3D">
        <w:t xml:space="preserve"> for </w:t>
      </w:r>
      <w:r w:rsidR="00F94302">
        <w:t>Ferrer Custom Furniture</w:t>
      </w:r>
      <w:r w:rsidR="004452AE">
        <w:t>)</w:t>
      </w:r>
      <w:r>
        <w:t xml:space="preserve">. </w:t>
      </w:r>
      <w:r w:rsidR="00A91DF8">
        <w:rPr>
          <w:color w:val="0000CC"/>
        </w:rPr>
        <w:t>Your final paper encompasses a</w:t>
      </w:r>
      <w:r w:rsidR="00993C3D" w:rsidRPr="00AB7F72">
        <w:rPr>
          <w:color w:val="0000CC"/>
        </w:rPr>
        <w:t xml:space="preserve"> c</w:t>
      </w:r>
      <w:r w:rsidR="00A91DF8">
        <w:rPr>
          <w:color w:val="0000CC"/>
        </w:rPr>
        <w:t xml:space="preserve">ompilation of data you gathered </w:t>
      </w:r>
      <w:r w:rsidR="00993C3D" w:rsidRPr="00AB7F72">
        <w:rPr>
          <w:color w:val="0000CC"/>
        </w:rPr>
        <w:t xml:space="preserve">over the last 4 weeks as well as the final analysis performed during week 5 in order to provide a final </w:t>
      </w:r>
      <w:r w:rsidR="00A91DF8">
        <w:rPr>
          <w:color w:val="0000CC"/>
        </w:rPr>
        <w:t>recommendation from the strategic marketing team</w:t>
      </w:r>
      <w:r w:rsidR="00993C3D" w:rsidRPr="00AB7F72">
        <w:rPr>
          <w:color w:val="0000CC"/>
        </w:rPr>
        <w:t xml:space="preserve"> to</w:t>
      </w:r>
      <w:r w:rsidR="00A91DF8">
        <w:rPr>
          <w:color w:val="0000CC"/>
        </w:rPr>
        <w:t xml:space="preserve"> Advisory Board, </w:t>
      </w:r>
      <w:r w:rsidR="00993C3D" w:rsidRPr="00AB7F72">
        <w:rPr>
          <w:color w:val="0000CC"/>
        </w:rPr>
        <w:t>John</w:t>
      </w:r>
      <w:r w:rsidR="00A91DF8">
        <w:rPr>
          <w:color w:val="0000CC"/>
        </w:rPr>
        <w:t>,</w:t>
      </w:r>
      <w:r w:rsidR="00993C3D" w:rsidRPr="00AB7F72">
        <w:rPr>
          <w:color w:val="0000CC"/>
        </w:rPr>
        <w:t xml:space="preserve"> and Deborah on whether</w:t>
      </w:r>
      <w:r w:rsidR="00771259">
        <w:rPr>
          <w:color w:val="0000CC"/>
        </w:rPr>
        <w:t xml:space="preserve"> or not</w:t>
      </w:r>
      <w:r w:rsidR="00993C3D" w:rsidRPr="00AB7F72">
        <w:rPr>
          <w:color w:val="0000CC"/>
        </w:rPr>
        <w:t xml:space="preserve"> </w:t>
      </w:r>
      <w:r w:rsidR="00771259">
        <w:rPr>
          <w:color w:val="0000CC"/>
        </w:rPr>
        <w:t>FCF</w:t>
      </w:r>
      <w:r w:rsidR="00993C3D" w:rsidRPr="00AB7F72">
        <w:rPr>
          <w:color w:val="0000CC"/>
        </w:rPr>
        <w:t xml:space="preserve"> should expand globally in </w:t>
      </w:r>
      <w:r w:rsidR="00A91DF8">
        <w:rPr>
          <w:color w:val="0000CC"/>
        </w:rPr>
        <w:t>the selected country’s furniture market</w:t>
      </w:r>
      <w:r w:rsidR="00993C3D">
        <w:t xml:space="preserve">. </w:t>
      </w:r>
    </w:p>
    <w:p w:rsidR="00993C3D" w:rsidRDefault="00993C3D" w:rsidP="00B547D4"/>
    <w:p w:rsidR="00B547D4" w:rsidRDefault="00993C3D" w:rsidP="00B547D4">
      <w:r>
        <w:t>M</w:t>
      </w:r>
      <w:r w:rsidR="00F274B5">
        <w:t>ake sure</w:t>
      </w:r>
      <w:r w:rsidR="00810F18">
        <w:t xml:space="preserve"> that your paper adheres to APA standards as described in the APA Rules document located under the Instructor Files. </w:t>
      </w:r>
      <w:r w:rsidR="00F274B5">
        <w:t>Your paper should include the following:</w:t>
      </w:r>
    </w:p>
    <w:p w:rsidR="00810F18" w:rsidRDefault="00810F18" w:rsidP="00B547D4"/>
    <w:p w:rsidR="00B547D4" w:rsidRPr="00A91DF8" w:rsidRDefault="00B547D4" w:rsidP="00B547D4">
      <w:pPr>
        <w:rPr>
          <w:b/>
          <w:color w:val="0000CC"/>
        </w:rPr>
      </w:pPr>
      <w:r w:rsidRPr="00A91DF8">
        <w:rPr>
          <w:b/>
          <w:color w:val="0000CC"/>
        </w:rPr>
        <w:t>Title Page</w:t>
      </w:r>
    </w:p>
    <w:p w:rsidR="00B547D4" w:rsidRPr="00806209" w:rsidRDefault="00B547D4" w:rsidP="00B547D4">
      <w:r w:rsidRPr="00806209">
        <w:t>This should be the first p</w:t>
      </w:r>
      <w:r w:rsidR="00DC331F" w:rsidRPr="00806209">
        <w:t xml:space="preserve">age of your document. </w:t>
      </w:r>
      <w:r w:rsidR="00F527DC" w:rsidRPr="00806209">
        <w:rPr>
          <w:u w:val="single"/>
        </w:rPr>
        <w:t xml:space="preserve">Only the title contents </w:t>
      </w:r>
      <w:r w:rsidR="0016027C" w:rsidRPr="00806209">
        <w:rPr>
          <w:u w:val="single"/>
        </w:rPr>
        <w:t xml:space="preserve">should be </w:t>
      </w:r>
      <w:r w:rsidR="00F527DC" w:rsidRPr="00806209">
        <w:rPr>
          <w:u w:val="single"/>
        </w:rPr>
        <w:t>displayed on the first page of the document</w:t>
      </w:r>
      <w:r w:rsidR="00F527DC" w:rsidRPr="00806209">
        <w:t>.</w:t>
      </w:r>
    </w:p>
    <w:p w:rsidR="00B547D4" w:rsidRDefault="00B547D4" w:rsidP="00B547D4"/>
    <w:p w:rsidR="004452AE" w:rsidRPr="00A91DF8" w:rsidRDefault="004452AE" w:rsidP="004452AE">
      <w:pPr>
        <w:tabs>
          <w:tab w:val="left" w:pos="5205"/>
        </w:tabs>
        <w:rPr>
          <w:b/>
          <w:color w:val="0000CC"/>
        </w:rPr>
      </w:pPr>
      <w:r w:rsidRPr="00A91DF8">
        <w:rPr>
          <w:b/>
          <w:color w:val="0000CC"/>
        </w:rPr>
        <w:t>Abstract Page</w:t>
      </w:r>
    </w:p>
    <w:p w:rsidR="004452AE" w:rsidRPr="004452AE" w:rsidRDefault="004452AE" w:rsidP="004452AE">
      <w:pPr>
        <w:tabs>
          <w:tab w:val="left" w:pos="5205"/>
        </w:tabs>
        <w:rPr>
          <w:i/>
          <w:color w:val="0000CC"/>
        </w:rPr>
      </w:pPr>
      <w:r w:rsidRPr="004452AE">
        <w:rPr>
          <w:i/>
          <w:color w:val="0000CC"/>
        </w:rPr>
        <w:t>Optional</w:t>
      </w:r>
    </w:p>
    <w:p w:rsidR="004978FB" w:rsidRDefault="0088519F" w:rsidP="00B547D4">
      <w:pPr>
        <w:pStyle w:val="APA"/>
        <w:spacing w:line="240" w:lineRule="auto"/>
        <w:ind w:firstLine="0"/>
        <w:rPr>
          <w:b/>
        </w:rPr>
      </w:pPr>
      <w:r>
        <w:rPr>
          <w:b/>
        </w:rPr>
        <w:tab/>
      </w:r>
    </w:p>
    <w:p w:rsidR="00B547D4" w:rsidRPr="00A91DF8" w:rsidRDefault="00A91DF8" w:rsidP="00B547D4">
      <w:pPr>
        <w:pStyle w:val="APA"/>
        <w:spacing w:line="240" w:lineRule="auto"/>
        <w:ind w:firstLine="0"/>
        <w:rPr>
          <w:b/>
          <w:i/>
          <w:color w:val="0000CC"/>
        </w:rPr>
      </w:pPr>
      <w:r>
        <w:rPr>
          <w:b/>
          <w:color w:val="0000CC"/>
        </w:rPr>
        <w:t xml:space="preserve">Main Header 1: </w:t>
      </w:r>
      <w:r w:rsidR="00993C3D" w:rsidRPr="00A91DF8">
        <w:rPr>
          <w:b/>
          <w:color w:val="0000CC"/>
        </w:rPr>
        <w:t>Introduction</w:t>
      </w:r>
      <w:r w:rsidR="00125E2B" w:rsidRPr="00A91DF8">
        <w:rPr>
          <w:b/>
          <w:color w:val="0000CC"/>
        </w:rPr>
        <w:t xml:space="preserve"> (</w:t>
      </w:r>
      <w:r w:rsidR="00125E2B" w:rsidRPr="00A91DF8">
        <w:rPr>
          <w:b/>
          <w:i/>
          <w:color w:val="0000CC"/>
        </w:rPr>
        <w:t>Required)</w:t>
      </w:r>
    </w:p>
    <w:p w:rsidR="005F508A" w:rsidRPr="00806209" w:rsidRDefault="00993C3D" w:rsidP="00725219">
      <w:pPr>
        <w:pStyle w:val="APA"/>
        <w:spacing w:line="240" w:lineRule="auto"/>
        <w:ind w:firstLine="0"/>
      </w:pPr>
      <w:r w:rsidRPr="00806209">
        <w:t xml:space="preserve">The introduction should provide an overview of what is addressed in your Global </w:t>
      </w:r>
      <w:r w:rsidR="00A704A4" w:rsidRPr="00806209">
        <w:t xml:space="preserve">Expansion </w:t>
      </w:r>
      <w:r w:rsidR="004F562D">
        <w:t>Recommendation</w:t>
      </w:r>
      <w:r w:rsidR="00A704A4" w:rsidRPr="00806209">
        <w:t xml:space="preserve"> document</w:t>
      </w:r>
      <w:r w:rsidRPr="00806209">
        <w:t xml:space="preserve">. </w:t>
      </w:r>
    </w:p>
    <w:p w:rsidR="00963286" w:rsidRDefault="00963286" w:rsidP="00725219">
      <w:pPr>
        <w:pStyle w:val="APA"/>
        <w:spacing w:line="240" w:lineRule="auto"/>
        <w:ind w:firstLine="0"/>
        <w:rPr>
          <w:color w:val="0000FF"/>
        </w:rPr>
      </w:pPr>
    </w:p>
    <w:p w:rsidR="001649DE" w:rsidRPr="00A91DF8" w:rsidRDefault="00434775" w:rsidP="00725219">
      <w:pPr>
        <w:pStyle w:val="APA"/>
        <w:spacing w:line="240" w:lineRule="auto"/>
        <w:ind w:firstLine="0"/>
        <w:rPr>
          <w:b/>
          <w:color w:val="0000CC"/>
        </w:rPr>
      </w:pPr>
      <w:r w:rsidRPr="00A91DF8">
        <w:rPr>
          <w:b/>
          <w:color w:val="0000CC"/>
        </w:rPr>
        <w:t>Main Header</w:t>
      </w:r>
      <w:r w:rsidR="00257D03" w:rsidRPr="00A91DF8">
        <w:rPr>
          <w:b/>
          <w:color w:val="0000CC"/>
        </w:rPr>
        <w:t xml:space="preserve"> </w:t>
      </w:r>
      <w:r w:rsidR="00A91DF8">
        <w:rPr>
          <w:b/>
          <w:color w:val="0000CC"/>
        </w:rPr>
        <w:t>2</w:t>
      </w:r>
      <w:r w:rsidR="00257D03" w:rsidRPr="00A91DF8">
        <w:rPr>
          <w:b/>
          <w:color w:val="0000CC"/>
        </w:rPr>
        <w:t xml:space="preserve">: </w:t>
      </w:r>
      <w:r w:rsidR="00993C3D" w:rsidRPr="00A91DF8">
        <w:rPr>
          <w:b/>
          <w:color w:val="0000CC"/>
        </w:rPr>
        <w:t>Global</w:t>
      </w:r>
      <w:r w:rsidR="00DE1C12" w:rsidRPr="00A91DF8">
        <w:rPr>
          <w:b/>
          <w:color w:val="0000CC"/>
        </w:rPr>
        <w:t xml:space="preserve"> Expansion</w:t>
      </w:r>
      <w:r w:rsidR="00C55990" w:rsidRPr="00A91DF8">
        <w:rPr>
          <w:b/>
          <w:color w:val="0000CC"/>
        </w:rPr>
        <w:t xml:space="preserve"> </w:t>
      </w:r>
      <w:r w:rsidR="004F562D">
        <w:rPr>
          <w:b/>
          <w:color w:val="0000CC"/>
        </w:rPr>
        <w:t>Recommendation</w:t>
      </w:r>
    </w:p>
    <w:p w:rsidR="00125E2B" w:rsidRPr="00806209" w:rsidRDefault="004452AE" w:rsidP="001649DE">
      <w:pPr>
        <w:pStyle w:val="APA"/>
        <w:spacing w:line="240" w:lineRule="auto"/>
        <w:ind w:firstLine="0"/>
      </w:pPr>
      <w:r w:rsidRPr="00806209">
        <w:rPr>
          <w:b/>
        </w:rPr>
        <w:t xml:space="preserve">This section </w:t>
      </w:r>
      <w:r w:rsidR="00A704A4" w:rsidRPr="00806209">
        <w:rPr>
          <w:b/>
        </w:rPr>
        <w:t>covers</w:t>
      </w:r>
      <w:r w:rsidR="003E0885" w:rsidRPr="00806209">
        <w:rPr>
          <w:b/>
        </w:rPr>
        <w:t xml:space="preserve"> </w:t>
      </w:r>
      <w:r w:rsidR="00AF05FA" w:rsidRPr="00806209">
        <w:rPr>
          <w:b/>
        </w:rPr>
        <w:t>Unit</w:t>
      </w:r>
      <w:r w:rsidR="00125E2B" w:rsidRPr="00806209">
        <w:rPr>
          <w:b/>
        </w:rPr>
        <w:t xml:space="preserve"> 5 IP – Task Questions: B</w:t>
      </w:r>
      <w:r w:rsidR="00A704A4" w:rsidRPr="00806209">
        <w:rPr>
          <w:b/>
        </w:rPr>
        <w:t xml:space="preserve">ullets </w:t>
      </w:r>
      <w:r w:rsidR="00993C3D" w:rsidRPr="00806209">
        <w:rPr>
          <w:b/>
        </w:rPr>
        <w:t xml:space="preserve">1 – </w:t>
      </w:r>
      <w:r w:rsidR="00A704A4" w:rsidRPr="00806209">
        <w:rPr>
          <w:b/>
        </w:rPr>
        <w:t>3</w:t>
      </w:r>
      <w:r w:rsidR="00993C3D" w:rsidRPr="00806209">
        <w:t xml:space="preserve">. </w:t>
      </w:r>
      <w:r w:rsidR="00125E2B" w:rsidRPr="00806209">
        <w:t>The questions include:</w:t>
      </w:r>
    </w:p>
    <w:p w:rsidR="00763947" w:rsidRPr="00806209" w:rsidRDefault="00A91DF8" w:rsidP="00125E2B">
      <w:pPr>
        <w:pStyle w:val="APA"/>
        <w:numPr>
          <w:ilvl w:val="0"/>
          <w:numId w:val="6"/>
        </w:numPr>
        <w:spacing w:before="120" w:line="240" w:lineRule="auto"/>
      </w:pPr>
      <w:r w:rsidRPr="00806209">
        <w:t>Is globalization a good move for the company?</w:t>
      </w:r>
    </w:p>
    <w:p w:rsidR="00763947" w:rsidRPr="00806209" w:rsidRDefault="00A91DF8" w:rsidP="00125E2B">
      <w:pPr>
        <w:pStyle w:val="APA"/>
        <w:numPr>
          <w:ilvl w:val="0"/>
          <w:numId w:val="6"/>
        </w:numPr>
        <w:spacing w:line="240" w:lineRule="auto"/>
      </w:pPr>
      <w:r w:rsidRPr="00806209">
        <w:t>What is your rationale behind this decision?</w:t>
      </w:r>
    </w:p>
    <w:p w:rsidR="00125E2B" w:rsidRPr="00806209" w:rsidRDefault="00A91DF8" w:rsidP="00125E2B">
      <w:pPr>
        <w:pStyle w:val="APA"/>
        <w:numPr>
          <w:ilvl w:val="0"/>
          <w:numId w:val="6"/>
        </w:numPr>
        <w:spacing w:line="240" w:lineRule="auto"/>
      </w:pPr>
      <w:r w:rsidRPr="00806209">
        <w:t>What geographic location should be a target for global expansio</w:t>
      </w:r>
      <w:r w:rsidR="00125E2B" w:rsidRPr="00806209">
        <w:t>n</w:t>
      </w:r>
    </w:p>
    <w:p w:rsidR="00806209" w:rsidRPr="00806209" w:rsidRDefault="00806209" w:rsidP="00125E2B">
      <w:pPr>
        <w:pStyle w:val="APA"/>
        <w:spacing w:line="240" w:lineRule="auto"/>
        <w:ind w:firstLine="0"/>
      </w:pPr>
    </w:p>
    <w:p w:rsidR="00763947" w:rsidRPr="00806209" w:rsidRDefault="00806209" w:rsidP="00125E2B">
      <w:pPr>
        <w:pStyle w:val="APA"/>
        <w:spacing w:line="240" w:lineRule="auto"/>
        <w:ind w:firstLine="0"/>
      </w:pPr>
      <w:r w:rsidRPr="00806209">
        <w:t xml:space="preserve">Under this section, </w:t>
      </w:r>
      <w:r w:rsidRPr="004F562D">
        <w:rPr>
          <w:b/>
          <w:color w:val="FF0000"/>
          <w:u w:val="single"/>
        </w:rPr>
        <w:t>you must</w:t>
      </w:r>
      <w:r w:rsidR="00A91DF8" w:rsidRPr="004F562D">
        <w:rPr>
          <w:b/>
          <w:color w:val="FF0000"/>
          <w:u w:val="single"/>
        </w:rPr>
        <w:t xml:space="preserve"> explicitly state </w:t>
      </w:r>
      <w:r w:rsidRPr="004F562D">
        <w:rPr>
          <w:b/>
          <w:color w:val="FF0000"/>
          <w:u w:val="single"/>
        </w:rPr>
        <w:t xml:space="preserve">in a concise </w:t>
      </w:r>
      <w:r w:rsidR="00166B2C">
        <w:rPr>
          <w:b/>
          <w:color w:val="FF0000"/>
          <w:u w:val="single"/>
        </w:rPr>
        <w:t>manner, the recommendation (for or against pursuing global expansion)</w:t>
      </w:r>
      <w:r w:rsidR="00A33D1D">
        <w:rPr>
          <w:b/>
          <w:u w:val="single"/>
        </w:rPr>
        <w:t>.</w:t>
      </w:r>
      <w:r w:rsidR="00A91DF8" w:rsidRPr="00806209">
        <w:t xml:space="preserve"> </w:t>
      </w:r>
      <w:r w:rsidR="00A33D1D">
        <w:rPr>
          <w:u w:val="single"/>
        </w:rPr>
        <w:t>Your</w:t>
      </w:r>
      <w:r w:rsidR="00A91DF8" w:rsidRPr="00806209">
        <w:rPr>
          <w:u w:val="single"/>
        </w:rPr>
        <w:t xml:space="preserve"> answer to this question should coincide with the answer you </w:t>
      </w:r>
      <w:r w:rsidRPr="00806209">
        <w:rPr>
          <w:u w:val="single"/>
        </w:rPr>
        <w:t>presented</w:t>
      </w:r>
      <w:r w:rsidR="00A91DF8" w:rsidRPr="00806209">
        <w:rPr>
          <w:u w:val="single"/>
        </w:rPr>
        <w:t xml:space="preserve"> in your Unit 5 D</w:t>
      </w:r>
      <w:r w:rsidRPr="00806209">
        <w:rPr>
          <w:u w:val="single"/>
        </w:rPr>
        <w:t xml:space="preserve">iscussion </w:t>
      </w:r>
      <w:r w:rsidR="00A91DF8" w:rsidRPr="00806209">
        <w:rPr>
          <w:u w:val="single"/>
        </w:rPr>
        <w:t>B</w:t>
      </w:r>
      <w:r w:rsidRPr="00806209">
        <w:rPr>
          <w:u w:val="single"/>
        </w:rPr>
        <w:t>oard</w:t>
      </w:r>
      <w:r w:rsidR="00A91DF8" w:rsidRPr="00806209">
        <w:t>.</w:t>
      </w:r>
      <w:r w:rsidR="00A33D1D">
        <w:t xml:space="preserve"> Do not forget to provide a quick summary justifying (providing the rationale based on the data derived from the research) that </w:t>
      </w:r>
      <w:r w:rsidR="004F562D">
        <w:t>supports</w:t>
      </w:r>
      <w:r w:rsidR="00A33D1D">
        <w:t xml:space="preserve"> the strategic marketing team</w:t>
      </w:r>
      <w:r w:rsidR="004F562D">
        <w:t>’s recommendation</w:t>
      </w:r>
      <w:r w:rsidR="00A33D1D">
        <w:t xml:space="preserve"> (for or against global expansion). What you share should help you to transition to the next section of your paper.</w:t>
      </w:r>
    </w:p>
    <w:p w:rsidR="00125E2B" w:rsidRPr="00125E2B" w:rsidRDefault="00125E2B" w:rsidP="00125E2B">
      <w:pPr>
        <w:pStyle w:val="APA"/>
        <w:spacing w:line="240" w:lineRule="auto"/>
        <w:ind w:firstLine="0"/>
        <w:rPr>
          <w:color w:val="0000FF"/>
        </w:rPr>
      </w:pPr>
    </w:p>
    <w:p w:rsidR="00806209" w:rsidRPr="009B7A94" w:rsidRDefault="00A33D1D" w:rsidP="00806209">
      <w:pPr>
        <w:pStyle w:val="APA"/>
        <w:spacing w:line="240" w:lineRule="auto"/>
        <w:ind w:firstLine="0"/>
        <w:rPr>
          <w:color w:val="0000CC"/>
        </w:rPr>
      </w:pPr>
      <w:r w:rsidRPr="009B7A94">
        <w:rPr>
          <w:b/>
          <w:bCs/>
          <w:color w:val="0000CC"/>
        </w:rPr>
        <w:t xml:space="preserve">Example of Sentences that </w:t>
      </w:r>
      <w:r w:rsidR="00806209" w:rsidRPr="009B7A94">
        <w:rPr>
          <w:b/>
          <w:bCs/>
          <w:color w:val="0000CC"/>
        </w:rPr>
        <w:t>begin to address Bullets 1 – 3.</w:t>
      </w:r>
    </w:p>
    <w:p w:rsidR="00806209" w:rsidRPr="00A91DF8" w:rsidRDefault="009B7A94" w:rsidP="00806209">
      <w:pPr>
        <w:pStyle w:val="APA"/>
        <w:spacing w:line="240" w:lineRule="auto"/>
        <w:ind w:firstLine="0"/>
        <w:rPr>
          <w:i/>
        </w:rPr>
      </w:pPr>
      <w:r w:rsidRPr="00A91DF8">
        <w:rPr>
          <w:i/>
        </w:rPr>
        <w:t xml:space="preserve">NOTE: The verbiage displayed below </w:t>
      </w:r>
      <w:r w:rsidR="00A91DF8" w:rsidRPr="00A91DF8">
        <w:rPr>
          <w:i/>
        </w:rPr>
        <w:t>very high-level</w:t>
      </w:r>
      <w:r w:rsidRPr="00A91DF8">
        <w:rPr>
          <w:i/>
        </w:rPr>
        <w:t xml:space="preserve"> examples to consider when addressing </w:t>
      </w:r>
      <w:r w:rsidR="00A91DF8" w:rsidRPr="00A91DF8">
        <w:rPr>
          <w:i/>
        </w:rPr>
        <w:t>the Global Expansion Decision part of your paper</w:t>
      </w:r>
      <w:r w:rsidRPr="00A91DF8">
        <w:rPr>
          <w:i/>
        </w:rPr>
        <w:t>. You can use other ways of conveying the information)!</w:t>
      </w:r>
    </w:p>
    <w:p w:rsidR="009B7A94" w:rsidRPr="009B7A94" w:rsidRDefault="009B7A94" w:rsidP="00806209">
      <w:pPr>
        <w:pStyle w:val="APA"/>
        <w:spacing w:line="240" w:lineRule="auto"/>
        <w:ind w:firstLine="0"/>
      </w:pPr>
    </w:p>
    <w:p w:rsidR="00806209" w:rsidRPr="009B7A94" w:rsidRDefault="00A33D1D" w:rsidP="00806209">
      <w:pPr>
        <w:pStyle w:val="APA"/>
        <w:numPr>
          <w:ilvl w:val="0"/>
          <w:numId w:val="10"/>
        </w:numPr>
        <w:spacing w:line="240" w:lineRule="auto"/>
      </w:pPr>
      <w:r w:rsidRPr="009B7A94">
        <w:t xml:space="preserve">The </w:t>
      </w:r>
      <w:r w:rsidR="00A91DF8" w:rsidRPr="009B7A94">
        <w:t xml:space="preserve">strategic </w:t>
      </w:r>
      <w:r w:rsidRPr="009B7A94">
        <w:t xml:space="preserve">marketing </w:t>
      </w:r>
      <w:r w:rsidR="00A91DF8" w:rsidRPr="009B7A94">
        <w:t xml:space="preserve">team conducted research to determine if globalization was a good move for </w:t>
      </w:r>
      <w:r w:rsidR="00806209" w:rsidRPr="009B7A94">
        <w:t>Ferrer Custom Furniture</w:t>
      </w:r>
      <w:r w:rsidR="00A91DF8" w:rsidRPr="009B7A94">
        <w:t>.</w:t>
      </w:r>
      <w:r w:rsidR="00806209" w:rsidRPr="009B7A94">
        <w:t xml:space="preserve"> </w:t>
      </w:r>
    </w:p>
    <w:p w:rsidR="00763947" w:rsidRPr="009B7A94" w:rsidRDefault="00A91DF8" w:rsidP="00806209">
      <w:pPr>
        <w:pStyle w:val="APA"/>
        <w:numPr>
          <w:ilvl w:val="0"/>
          <w:numId w:val="10"/>
        </w:numPr>
        <w:spacing w:line="240" w:lineRule="auto"/>
      </w:pPr>
      <w:r w:rsidRPr="009B7A94">
        <w:lastRenderedPageBreak/>
        <w:t xml:space="preserve">The team identified Country 1, Country 2, and Country 3 as potential locations for global expansion. Based on the analysis, Country </w:t>
      </w:r>
      <w:r w:rsidR="004F562D">
        <w:t>X</w:t>
      </w:r>
      <w:r w:rsidRPr="009B7A94">
        <w:t xml:space="preserve"> emerged as the ideal location to consider for global expansion.  </w:t>
      </w:r>
    </w:p>
    <w:p w:rsidR="00763947" w:rsidRPr="009B7A94" w:rsidRDefault="00A91DF8" w:rsidP="00806209">
      <w:pPr>
        <w:pStyle w:val="APA"/>
        <w:numPr>
          <w:ilvl w:val="0"/>
          <w:numId w:val="10"/>
        </w:numPr>
        <w:spacing w:line="240" w:lineRule="auto"/>
      </w:pPr>
      <w:r w:rsidRPr="009B7A94">
        <w:t xml:space="preserve">The data derived from the research and assessment of the selected country and FCF’s internal and external variables indicated that FCF should or should not move forward with global expansion due to </w:t>
      </w:r>
      <w:r w:rsidR="00806209" w:rsidRPr="009B7A94">
        <w:t>(</w:t>
      </w:r>
      <w:r w:rsidR="008453FC">
        <w:t>briefly cite reasons that will be covered later in your paper</w:t>
      </w:r>
      <w:r w:rsidR="00806209" w:rsidRPr="009B7A94">
        <w:t>)</w:t>
      </w:r>
    </w:p>
    <w:p w:rsidR="00806209" w:rsidRDefault="00806209" w:rsidP="00806209">
      <w:pPr>
        <w:pStyle w:val="APA"/>
        <w:spacing w:line="240" w:lineRule="auto"/>
        <w:ind w:firstLine="0"/>
        <w:rPr>
          <w:color w:val="0000FF"/>
        </w:rPr>
      </w:pPr>
    </w:p>
    <w:p w:rsidR="00125E2B" w:rsidRDefault="00125E2B" w:rsidP="001649DE">
      <w:pPr>
        <w:pStyle w:val="APA"/>
        <w:spacing w:line="240" w:lineRule="auto"/>
        <w:ind w:firstLine="0"/>
        <w:rPr>
          <w:color w:val="0000FF"/>
        </w:rPr>
      </w:pPr>
    </w:p>
    <w:p w:rsidR="00725219" w:rsidRPr="00A91DF8" w:rsidRDefault="00434775" w:rsidP="00725219">
      <w:pPr>
        <w:pStyle w:val="APA"/>
        <w:spacing w:line="240" w:lineRule="auto"/>
        <w:ind w:firstLine="0"/>
        <w:rPr>
          <w:b/>
          <w:color w:val="0000CC"/>
        </w:rPr>
      </w:pPr>
      <w:r w:rsidRPr="00A91DF8">
        <w:rPr>
          <w:b/>
          <w:color w:val="0000CC"/>
        </w:rPr>
        <w:t xml:space="preserve">Main Header </w:t>
      </w:r>
      <w:r w:rsidR="00A91DF8">
        <w:rPr>
          <w:b/>
          <w:color w:val="0000CC"/>
        </w:rPr>
        <w:t>3</w:t>
      </w:r>
      <w:r w:rsidR="00257D03" w:rsidRPr="00A91DF8">
        <w:rPr>
          <w:b/>
          <w:color w:val="0000CC"/>
        </w:rPr>
        <w:t xml:space="preserve">: </w:t>
      </w:r>
      <w:r w:rsidR="00125E2B" w:rsidRPr="00A91DF8">
        <w:rPr>
          <w:b/>
          <w:color w:val="0000CC"/>
        </w:rPr>
        <w:t>Research, Analysis, &amp; Results</w:t>
      </w:r>
    </w:p>
    <w:p w:rsidR="00076C6E" w:rsidRPr="00806209" w:rsidRDefault="00076C6E" w:rsidP="00076C6E">
      <w:pPr>
        <w:pStyle w:val="APA"/>
        <w:spacing w:line="240" w:lineRule="auto"/>
        <w:ind w:firstLine="0"/>
      </w:pPr>
      <w:r w:rsidRPr="00806209">
        <w:rPr>
          <w:b/>
        </w:rPr>
        <w:t xml:space="preserve">This section covers Unit 5 IP – Task Questions: Bullets </w:t>
      </w:r>
      <w:r>
        <w:rPr>
          <w:b/>
        </w:rPr>
        <w:t>4</w:t>
      </w:r>
      <w:r w:rsidRPr="00806209">
        <w:rPr>
          <w:b/>
        </w:rPr>
        <w:t xml:space="preserve"> – </w:t>
      </w:r>
      <w:r>
        <w:rPr>
          <w:b/>
        </w:rPr>
        <w:t>5</w:t>
      </w:r>
      <w:r w:rsidRPr="00806209">
        <w:t>. The questions include:</w:t>
      </w:r>
    </w:p>
    <w:p w:rsidR="00076C6E" w:rsidRDefault="00076C6E" w:rsidP="00076C6E">
      <w:pPr>
        <w:pStyle w:val="APA"/>
        <w:numPr>
          <w:ilvl w:val="0"/>
          <w:numId w:val="6"/>
        </w:numPr>
        <w:spacing w:before="120" w:line="240" w:lineRule="auto"/>
      </w:pPr>
      <w:r>
        <w:t>What background information can you provide to support your decision?</w:t>
      </w:r>
    </w:p>
    <w:p w:rsidR="00076C6E" w:rsidRPr="00806209" w:rsidRDefault="00076C6E" w:rsidP="00076C6E">
      <w:pPr>
        <w:pStyle w:val="APA"/>
        <w:numPr>
          <w:ilvl w:val="0"/>
          <w:numId w:val="6"/>
        </w:numPr>
        <w:spacing w:line="240" w:lineRule="auto"/>
      </w:pPr>
      <w:r>
        <w:t>How will this decision support the overall goal of growth and expansion?</w:t>
      </w:r>
    </w:p>
    <w:p w:rsidR="00076C6E" w:rsidRDefault="00076C6E" w:rsidP="00B547D4"/>
    <w:p w:rsidR="00DA048C" w:rsidRDefault="008453FC" w:rsidP="00B547D4">
      <w:r>
        <w:t>This</w:t>
      </w:r>
      <w:r w:rsidR="00A704A4" w:rsidRPr="001C0C62">
        <w:t xml:space="preserve"> s</w:t>
      </w:r>
      <w:r w:rsidR="00AF05FA" w:rsidRPr="001C0C62">
        <w:t>ection</w:t>
      </w:r>
      <w:r w:rsidR="00A704A4" w:rsidRPr="001C0C62">
        <w:t xml:space="preserve"> </w:t>
      </w:r>
      <w:r>
        <w:t xml:space="preserve">should display a </w:t>
      </w:r>
      <w:r w:rsidR="00AF05FA" w:rsidRPr="001C0C62">
        <w:t xml:space="preserve">compilation of research and results that was gathered over the last few weeks that supports </w:t>
      </w:r>
      <w:r w:rsidR="00125E2B" w:rsidRPr="001C0C62">
        <w:t>the</w:t>
      </w:r>
      <w:r w:rsidR="00AF05FA" w:rsidRPr="001C0C62">
        <w:t xml:space="preserve"> </w:t>
      </w:r>
      <w:r>
        <w:t>strategic marketing team’s recommendation</w:t>
      </w:r>
      <w:r w:rsidR="00AF05FA" w:rsidRPr="001C0C62">
        <w:t xml:space="preserve"> for or against globalization</w:t>
      </w:r>
      <w:r w:rsidR="00434775" w:rsidRPr="001C0C62">
        <w:t xml:space="preserve">. Key </w:t>
      </w:r>
      <w:r>
        <w:t>points to remember when addressing this section of your paper</w:t>
      </w:r>
      <w:r w:rsidR="00DA048C" w:rsidRPr="001C0C62">
        <w:t>:</w:t>
      </w:r>
    </w:p>
    <w:p w:rsidR="001C0C62" w:rsidRDefault="001C0C62" w:rsidP="00B547D4"/>
    <w:p w:rsidR="004F562D" w:rsidRDefault="008453FC" w:rsidP="001C0C62">
      <w:pPr>
        <w:pStyle w:val="ListParagraph"/>
        <w:numPr>
          <w:ilvl w:val="0"/>
          <w:numId w:val="11"/>
        </w:numPr>
      </w:pPr>
      <w:r w:rsidRPr="008453FC">
        <w:rPr>
          <w:b/>
          <w:color w:val="FF0000"/>
          <w:u w:val="single"/>
        </w:rPr>
        <w:t>Do not</w:t>
      </w:r>
      <w:r w:rsidR="009B7A94" w:rsidRPr="008453FC">
        <w:rPr>
          <w:b/>
          <w:color w:val="FF0000"/>
          <w:u w:val="single"/>
        </w:rPr>
        <w:t xml:space="preserve"> </w:t>
      </w:r>
      <w:r>
        <w:rPr>
          <w:b/>
          <w:color w:val="FF0000"/>
          <w:u w:val="single"/>
        </w:rPr>
        <w:t>explain</w:t>
      </w:r>
      <w:r w:rsidR="009B7A94" w:rsidRPr="004F562D">
        <w:rPr>
          <w:b/>
          <w:color w:val="FF0000"/>
          <w:u w:val="single"/>
        </w:rPr>
        <w:t xml:space="preserve"> what the analytical tool is or how it is used</w:t>
      </w:r>
      <w:r w:rsidR="009B7A94">
        <w:t xml:space="preserve">. </w:t>
      </w:r>
      <w:r w:rsidR="004F562D">
        <w:t xml:space="preserve">You are beyond that point now. </w:t>
      </w:r>
    </w:p>
    <w:p w:rsidR="001C0C62" w:rsidRDefault="008453FC" w:rsidP="001C0C62">
      <w:pPr>
        <w:pStyle w:val="ListParagraph"/>
        <w:numPr>
          <w:ilvl w:val="0"/>
          <w:numId w:val="11"/>
        </w:numPr>
      </w:pPr>
      <w:r>
        <w:rPr>
          <w:b/>
          <w:color w:val="FF0000"/>
        </w:rPr>
        <w:t>Do not simply regurgitate</w:t>
      </w:r>
      <w:r w:rsidR="004F562D" w:rsidRPr="004F562D">
        <w:rPr>
          <w:b/>
          <w:color w:val="FF0000"/>
        </w:rPr>
        <w:t xml:space="preserve"> inform</w:t>
      </w:r>
      <w:r w:rsidR="004F562D">
        <w:rPr>
          <w:b/>
          <w:color w:val="FF0000"/>
        </w:rPr>
        <w:t>ation gathered during weeks 1-4 in this paper.</w:t>
      </w:r>
      <w:r w:rsidR="004F562D" w:rsidRPr="004F562D">
        <w:rPr>
          <w:b/>
          <w:color w:val="FF0000"/>
        </w:rPr>
        <w:t xml:space="preserve"> </w:t>
      </w:r>
      <w:r w:rsidR="004F562D" w:rsidRPr="008453FC">
        <w:rPr>
          <w:u w:val="single"/>
        </w:rPr>
        <w:t>You</w:t>
      </w:r>
      <w:r w:rsidR="001C0C62" w:rsidRPr="008453FC">
        <w:rPr>
          <w:u w:val="single"/>
        </w:rPr>
        <w:t xml:space="preserve"> should be providing an objective interpretation</w:t>
      </w:r>
      <w:r w:rsidR="001C0C62">
        <w:t xml:space="preserve"> of the </w:t>
      </w:r>
      <w:r w:rsidR="009B7A94">
        <w:t xml:space="preserve">results </w:t>
      </w:r>
      <w:r>
        <w:t>derived from your</w:t>
      </w:r>
      <w:r w:rsidR="009B7A94">
        <w:t xml:space="preserve"> research </w:t>
      </w:r>
      <w:r w:rsidR="001C0C62">
        <w:t xml:space="preserve">from utilizing the various analytical tools (e.g., Balanced Scorecard, SWOT Analysis, PEST/PESTLE analysis, TOWS Matrix, </w:t>
      </w:r>
      <w:r w:rsidR="009B7A94">
        <w:t xml:space="preserve">availability of resources, cultural considerations/analysis, </w:t>
      </w:r>
      <w:r w:rsidR="001C0C62">
        <w:t xml:space="preserve">Porter’s Five Forces, Market Analysis, etc.). </w:t>
      </w:r>
      <w:r w:rsidR="009B7A94">
        <w:t xml:space="preserve">Your explanation of </w:t>
      </w:r>
      <w:r>
        <w:t>the</w:t>
      </w:r>
      <w:r w:rsidR="009B7A94">
        <w:t xml:space="preserve"> results rendered from utilizing the different analy</w:t>
      </w:r>
      <w:r>
        <w:t xml:space="preserve">tical tools should continually show how </w:t>
      </w:r>
      <w:r w:rsidR="009B7A94">
        <w:t xml:space="preserve">the strategic marketing team was able to make determination that global expansion was or was not a good move for FCF. </w:t>
      </w:r>
    </w:p>
    <w:p w:rsidR="009B7A94" w:rsidRPr="001C0C62" w:rsidRDefault="009B7A94" w:rsidP="009B7A94"/>
    <w:p w:rsidR="009B7A94" w:rsidRDefault="009B7A94" w:rsidP="00B547D4">
      <w:pPr>
        <w:rPr>
          <w:b/>
        </w:rPr>
      </w:pPr>
    </w:p>
    <w:p w:rsidR="009765F4" w:rsidRPr="00A91DF8" w:rsidRDefault="00434775" w:rsidP="00B547D4">
      <w:pPr>
        <w:rPr>
          <w:b/>
          <w:color w:val="0000CC"/>
        </w:rPr>
      </w:pPr>
      <w:r w:rsidRPr="00A91DF8">
        <w:rPr>
          <w:b/>
          <w:color w:val="0000CC"/>
        </w:rPr>
        <w:t xml:space="preserve">Main Header </w:t>
      </w:r>
      <w:r w:rsidR="00A91DF8">
        <w:rPr>
          <w:b/>
          <w:color w:val="0000CC"/>
        </w:rPr>
        <w:t>4</w:t>
      </w:r>
      <w:r w:rsidR="00DA048C" w:rsidRPr="00A91DF8">
        <w:rPr>
          <w:b/>
          <w:color w:val="0000CC"/>
        </w:rPr>
        <w:t xml:space="preserve">: </w:t>
      </w:r>
      <w:r w:rsidR="00C55990" w:rsidRPr="00A91DF8">
        <w:rPr>
          <w:b/>
          <w:color w:val="0000CC"/>
        </w:rPr>
        <w:t xml:space="preserve">Opposing Views &amp; Rebuttal </w:t>
      </w:r>
    </w:p>
    <w:p w:rsidR="00076C6E" w:rsidRPr="00806209" w:rsidRDefault="00076C6E" w:rsidP="00076C6E">
      <w:pPr>
        <w:pStyle w:val="APA"/>
        <w:spacing w:line="240" w:lineRule="auto"/>
        <w:ind w:firstLine="0"/>
      </w:pPr>
      <w:r w:rsidRPr="00806209">
        <w:rPr>
          <w:b/>
        </w:rPr>
        <w:t>This section covers Unit</w:t>
      </w:r>
      <w:r>
        <w:rPr>
          <w:b/>
        </w:rPr>
        <w:t xml:space="preserve"> 5 IP – Task Question</w:t>
      </w:r>
      <w:r w:rsidRPr="00806209">
        <w:rPr>
          <w:b/>
        </w:rPr>
        <w:t xml:space="preserve">: Bullets </w:t>
      </w:r>
      <w:r>
        <w:rPr>
          <w:b/>
        </w:rPr>
        <w:t>6</w:t>
      </w:r>
      <w:r w:rsidRPr="00806209">
        <w:t>. The questions include:</w:t>
      </w:r>
    </w:p>
    <w:p w:rsidR="00076C6E" w:rsidRDefault="00076C6E" w:rsidP="00076C6E">
      <w:pPr>
        <w:pStyle w:val="APA"/>
        <w:numPr>
          <w:ilvl w:val="0"/>
          <w:numId w:val="6"/>
        </w:numPr>
        <w:spacing w:before="120" w:line="240" w:lineRule="auto"/>
      </w:pPr>
      <w:r>
        <w:t>How would you refute someone with the opposing perspective?</w:t>
      </w:r>
    </w:p>
    <w:p w:rsidR="00076C6E" w:rsidRDefault="00076C6E" w:rsidP="00C35683"/>
    <w:p w:rsidR="00C35683" w:rsidRPr="009B7A94" w:rsidRDefault="00076C6E" w:rsidP="00C35683">
      <w:r>
        <w:t>When addressing the aforementioned question, m</w:t>
      </w:r>
      <w:r w:rsidR="00434775" w:rsidRPr="009B7A94">
        <w:t>ake sure you</w:t>
      </w:r>
      <w:r w:rsidR="00C35683" w:rsidRPr="009B7A94">
        <w:t>:</w:t>
      </w:r>
    </w:p>
    <w:p w:rsidR="00C35683" w:rsidRPr="009B7A94" w:rsidRDefault="00A704A4" w:rsidP="00C35683">
      <w:pPr>
        <w:pStyle w:val="ListParagraph"/>
        <w:numPr>
          <w:ilvl w:val="0"/>
          <w:numId w:val="1"/>
        </w:numPr>
        <w:spacing w:before="120"/>
        <w:ind w:left="778"/>
      </w:pPr>
      <w:r w:rsidRPr="007458A4">
        <w:rPr>
          <w:b/>
          <w:color w:val="FF0000"/>
        </w:rPr>
        <w:t>Explicitly state an opposing</w:t>
      </w:r>
      <w:r w:rsidR="00AF05FA" w:rsidRPr="007458A4">
        <w:rPr>
          <w:b/>
          <w:color w:val="FF0000"/>
        </w:rPr>
        <w:t xml:space="preserve"> view</w:t>
      </w:r>
      <w:r w:rsidR="009B7A94" w:rsidRPr="007458A4">
        <w:rPr>
          <w:color w:val="FF0000"/>
        </w:rPr>
        <w:t xml:space="preserve"> </w:t>
      </w:r>
      <w:r w:rsidR="009B7A94">
        <w:t xml:space="preserve">of the global expansion </w:t>
      </w:r>
      <w:r w:rsidR="007458A4">
        <w:t>recommendation</w:t>
      </w:r>
      <w:r w:rsidR="009B7A94">
        <w:t xml:space="preserve"> </w:t>
      </w:r>
    </w:p>
    <w:p w:rsidR="00382593" w:rsidRPr="009B7A94" w:rsidRDefault="008453FC" w:rsidP="009B7A94">
      <w:pPr>
        <w:pStyle w:val="ListParagraph"/>
        <w:numPr>
          <w:ilvl w:val="0"/>
          <w:numId w:val="1"/>
        </w:numPr>
      </w:pPr>
      <w:r w:rsidRPr="008453FC">
        <w:rPr>
          <w:b/>
          <w:color w:val="FF0000"/>
        </w:rPr>
        <w:t xml:space="preserve">Provide an objective </w:t>
      </w:r>
      <w:r w:rsidR="00076C6E" w:rsidRPr="008453FC">
        <w:rPr>
          <w:b/>
          <w:color w:val="FF0000"/>
        </w:rPr>
        <w:t>counterargument that successfully refutes the opposing view</w:t>
      </w:r>
      <w:r w:rsidR="00076C6E">
        <w:t>. Make sure the counterargument is well rooted in data that was presented under the Research, Analysis, &amp; Results section of your paper.</w:t>
      </w:r>
    </w:p>
    <w:p w:rsidR="00C35683" w:rsidRDefault="00C35683" w:rsidP="00C35683"/>
    <w:p w:rsidR="007458A4" w:rsidRPr="009B7A94" w:rsidRDefault="007458A4" w:rsidP="00C35683"/>
    <w:p w:rsidR="00A704A4" w:rsidRDefault="00A704A4" w:rsidP="00C35683">
      <w:pPr>
        <w:rPr>
          <w:color w:val="0000FF"/>
        </w:rPr>
      </w:pPr>
    </w:p>
    <w:p w:rsidR="008453FC" w:rsidRDefault="008453FC" w:rsidP="00C35683">
      <w:pPr>
        <w:rPr>
          <w:color w:val="0000FF"/>
        </w:rPr>
      </w:pPr>
    </w:p>
    <w:p w:rsidR="00166B2C" w:rsidRDefault="00166B2C" w:rsidP="00C35683">
      <w:pPr>
        <w:rPr>
          <w:color w:val="0000FF"/>
        </w:rPr>
      </w:pPr>
    </w:p>
    <w:p w:rsidR="00166B2C" w:rsidRDefault="00166B2C" w:rsidP="00C35683">
      <w:pPr>
        <w:rPr>
          <w:color w:val="0000FF"/>
        </w:rPr>
      </w:pPr>
    </w:p>
    <w:p w:rsidR="008453FC" w:rsidRDefault="008453FC" w:rsidP="00C35683">
      <w:pPr>
        <w:rPr>
          <w:color w:val="0000FF"/>
        </w:rPr>
      </w:pPr>
    </w:p>
    <w:p w:rsidR="00944FCD" w:rsidRPr="00944FCD" w:rsidRDefault="00A704A4" w:rsidP="007567E4">
      <w:pPr>
        <w:tabs>
          <w:tab w:val="right" w:pos="9360"/>
        </w:tabs>
        <w:rPr>
          <w:b/>
        </w:rPr>
      </w:pPr>
      <w:r w:rsidRPr="00A91DF8">
        <w:rPr>
          <w:b/>
          <w:color w:val="0000CC"/>
        </w:rPr>
        <w:lastRenderedPageBreak/>
        <w:t xml:space="preserve">Main </w:t>
      </w:r>
      <w:r w:rsidR="00A91DF8" w:rsidRPr="00A91DF8">
        <w:rPr>
          <w:b/>
          <w:color w:val="0000CC"/>
        </w:rPr>
        <w:t>Header 5</w:t>
      </w:r>
      <w:r w:rsidR="005F508A" w:rsidRPr="00A91DF8">
        <w:rPr>
          <w:b/>
          <w:color w:val="0000CC"/>
        </w:rPr>
        <w:t>:</w:t>
      </w:r>
      <w:r w:rsidR="006103B2" w:rsidRPr="00A91DF8">
        <w:rPr>
          <w:b/>
          <w:color w:val="0000CC"/>
        </w:rPr>
        <w:t xml:space="preserve"> </w:t>
      </w:r>
      <w:r w:rsidRPr="00A91DF8">
        <w:rPr>
          <w:b/>
          <w:color w:val="0000CC"/>
        </w:rPr>
        <w:t>Conclusion</w:t>
      </w:r>
      <w:r w:rsidR="00C55990" w:rsidRPr="00A91DF8">
        <w:rPr>
          <w:b/>
          <w:color w:val="0000CC"/>
        </w:rPr>
        <w:t xml:space="preserve"> </w:t>
      </w:r>
      <w:r w:rsidR="00C55990" w:rsidRPr="00A91DF8">
        <w:rPr>
          <w:b/>
          <w:i/>
          <w:color w:val="0000CC"/>
        </w:rPr>
        <w:t>(optional)</w:t>
      </w:r>
      <w:r w:rsidR="007567E4">
        <w:rPr>
          <w:b/>
        </w:rPr>
        <w:tab/>
      </w:r>
    </w:p>
    <w:p w:rsidR="006103B2" w:rsidRPr="009B7A94" w:rsidRDefault="00A704A4" w:rsidP="006103B2">
      <w:r w:rsidRPr="009B7A94">
        <w:t xml:space="preserve">If you did not wrap up your discussion under Main Header 3, you should include a conclusion </w:t>
      </w:r>
      <w:r w:rsidR="00B0440C" w:rsidRPr="009B7A94">
        <w:t>as the means</w:t>
      </w:r>
      <w:r w:rsidRPr="009B7A94">
        <w:t>:</w:t>
      </w:r>
    </w:p>
    <w:p w:rsidR="00A704A4" w:rsidRPr="009B7A94" w:rsidRDefault="007458A4" w:rsidP="00A704A4">
      <w:pPr>
        <w:pStyle w:val="ListParagraph"/>
        <w:numPr>
          <w:ilvl w:val="0"/>
          <w:numId w:val="1"/>
        </w:numPr>
      </w:pPr>
      <w:r>
        <w:t xml:space="preserve">Summarizing key points about the </w:t>
      </w:r>
      <w:r w:rsidR="00A704A4" w:rsidRPr="009B7A94">
        <w:t>global expansion recommendation by reiterating how the research and analysis performed supports the decision to move forward or wait to expand in the global arena</w:t>
      </w:r>
      <w:r>
        <w:t>.</w:t>
      </w:r>
    </w:p>
    <w:p w:rsidR="006103B2" w:rsidRDefault="006103B2" w:rsidP="00B547D4">
      <w:pPr>
        <w:rPr>
          <w:color w:val="0000FF"/>
        </w:rPr>
      </w:pPr>
    </w:p>
    <w:p w:rsidR="009B7A94" w:rsidRDefault="009B7A94" w:rsidP="00B547D4">
      <w:pPr>
        <w:rPr>
          <w:b/>
        </w:rPr>
      </w:pPr>
    </w:p>
    <w:p w:rsidR="007A0AE4" w:rsidRPr="00A91DF8" w:rsidRDefault="00A91DF8" w:rsidP="00B547D4">
      <w:pPr>
        <w:rPr>
          <w:b/>
          <w:color w:val="0000CC"/>
        </w:rPr>
      </w:pPr>
      <w:r>
        <w:rPr>
          <w:b/>
          <w:color w:val="0000CC"/>
        </w:rPr>
        <w:t xml:space="preserve">Reference Section </w:t>
      </w:r>
    </w:p>
    <w:p w:rsidR="007A0AE4" w:rsidRPr="009B7A94" w:rsidRDefault="004F67FF" w:rsidP="00B547D4">
      <w:r w:rsidRPr="009B7A94">
        <w:t xml:space="preserve">I expect to see </w:t>
      </w:r>
      <w:r w:rsidRPr="007458A4">
        <w:rPr>
          <w:b/>
          <w:color w:val="FF0000"/>
        </w:rPr>
        <w:t xml:space="preserve">a minimum of two </w:t>
      </w:r>
      <w:r w:rsidR="008740B4" w:rsidRPr="007458A4">
        <w:rPr>
          <w:b/>
          <w:color w:val="FF0000"/>
        </w:rPr>
        <w:t xml:space="preserve">credible </w:t>
      </w:r>
      <w:r w:rsidRPr="007458A4">
        <w:rPr>
          <w:b/>
          <w:color w:val="FF0000"/>
        </w:rPr>
        <w:t xml:space="preserve">sources </w:t>
      </w:r>
      <w:r w:rsidRPr="009B7A94">
        <w:t>liste</w:t>
      </w:r>
      <w:r w:rsidR="00D92341" w:rsidRPr="009B7A94">
        <w:t>d under your reference section and used as in-text citations in the core part of your project plan.</w:t>
      </w:r>
      <w:r w:rsidR="00F527DC" w:rsidRPr="009B7A94">
        <w:t xml:space="preserve"> Keep in mind that the reference section should be on a separate page at the end of the document.</w:t>
      </w:r>
    </w:p>
    <w:p w:rsidR="00532693" w:rsidRDefault="00532693" w:rsidP="00B547D4">
      <w:pPr>
        <w:rPr>
          <w:b/>
        </w:rPr>
      </w:pPr>
    </w:p>
    <w:p w:rsidR="00F527DC" w:rsidRPr="002F6947" w:rsidRDefault="007458A4" w:rsidP="00B547D4">
      <w:pPr>
        <w:rPr>
          <w:b/>
          <w:color w:val="0000CC"/>
        </w:rPr>
      </w:pPr>
      <w:r w:rsidRPr="00C27A37">
        <w:rPr>
          <w:b/>
        </w:rPr>
        <w:t xml:space="preserve">Make sure your paper adheres to APA formatting rules. </w:t>
      </w:r>
      <w:r>
        <w:rPr>
          <w:b/>
        </w:rPr>
        <w:t xml:space="preserve">This includes verifying that your paper’s margins are correct </w:t>
      </w:r>
      <w:r w:rsidR="00C27A37" w:rsidRPr="00C27A37">
        <w:rPr>
          <w:b/>
        </w:rPr>
        <w:t>(1 inch top, bottom, left, and right), font</w:t>
      </w:r>
      <w:r>
        <w:rPr>
          <w:b/>
        </w:rPr>
        <w:t xml:space="preserve"> size</w:t>
      </w:r>
      <w:r w:rsidR="00C27A37" w:rsidRPr="00C27A37">
        <w:rPr>
          <w:b/>
        </w:rPr>
        <w:t xml:space="preserve"> (Times New Roman 12 point font), double-space throughout, and </w:t>
      </w:r>
      <w:r w:rsidRPr="007458A4">
        <w:rPr>
          <w:b/>
          <w:color w:val="FF0000"/>
        </w:rPr>
        <w:t>you must include</w:t>
      </w:r>
      <w:r w:rsidR="00C27A37" w:rsidRPr="007458A4">
        <w:rPr>
          <w:b/>
          <w:color w:val="FF0000"/>
        </w:rPr>
        <w:t xml:space="preserve"> in-text citations in the core part of your paper</w:t>
      </w:r>
      <w:r w:rsidR="00C27A37" w:rsidRPr="00C27A37">
        <w:rPr>
          <w:b/>
        </w:rPr>
        <w:t>.</w:t>
      </w:r>
      <w:r w:rsidR="00C27A37">
        <w:rPr>
          <w:b/>
        </w:rPr>
        <w:t xml:space="preserve"> </w:t>
      </w:r>
      <w:r w:rsidR="00C27A37" w:rsidRPr="002F6947">
        <w:rPr>
          <w:b/>
          <w:color w:val="0000CC"/>
        </w:rPr>
        <w:t xml:space="preserve">Please refer to CTU’s </w:t>
      </w:r>
      <w:r w:rsidR="00AF05FA">
        <w:rPr>
          <w:b/>
          <w:color w:val="0000CC"/>
        </w:rPr>
        <w:t>APA Writing Style</w:t>
      </w:r>
      <w:r w:rsidR="00F94302" w:rsidRPr="002F6947">
        <w:rPr>
          <w:b/>
          <w:color w:val="0000CC"/>
        </w:rPr>
        <w:t xml:space="preserve"> Guide</w:t>
      </w:r>
      <w:r w:rsidR="00C27A37" w:rsidRPr="002F6947">
        <w:rPr>
          <w:b/>
          <w:color w:val="0000CC"/>
        </w:rPr>
        <w:t xml:space="preserve"> for more information.</w:t>
      </w:r>
      <w:bookmarkStart w:id="0" w:name="_GoBack"/>
      <w:bookmarkEnd w:id="0"/>
    </w:p>
    <w:p w:rsidR="00963286" w:rsidRDefault="00963286" w:rsidP="00B547D4">
      <w:pPr>
        <w:rPr>
          <w:b/>
        </w:rPr>
      </w:pPr>
    </w:p>
    <w:p w:rsidR="00963286" w:rsidRDefault="00963286" w:rsidP="00B547D4">
      <w:pPr>
        <w:rPr>
          <w:b/>
        </w:rPr>
      </w:pPr>
    </w:p>
    <w:p w:rsidR="00963286" w:rsidRDefault="00963286" w:rsidP="00B547D4">
      <w:pPr>
        <w:rPr>
          <w:b/>
        </w:rPr>
      </w:pPr>
    </w:p>
    <w:p w:rsidR="00963286" w:rsidRPr="00C27A37" w:rsidRDefault="00963286" w:rsidP="00B547D4">
      <w:pPr>
        <w:rPr>
          <w:b/>
        </w:rPr>
      </w:pPr>
    </w:p>
    <w:sectPr w:rsidR="00963286" w:rsidRPr="00C27A37" w:rsidSect="00976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447"/>
    <w:multiLevelType w:val="hybridMultilevel"/>
    <w:tmpl w:val="D30ABE28"/>
    <w:lvl w:ilvl="0" w:tplc="A18E3510">
      <w:start w:val="1"/>
      <w:numFmt w:val="bullet"/>
      <w:lvlText w:val=""/>
      <w:lvlJc w:val="left"/>
      <w:pPr>
        <w:tabs>
          <w:tab w:val="num" w:pos="360"/>
        </w:tabs>
        <w:ind w:left="360" w:hanging="360"/>
      </w:pPr>
      <w:rPr>
        <w:rFonts w:ascii="Wingdings" w:hAnsi="Wingdings" w:hint="default"/>
      </w:rPr>
    </w:lvl>
    <w:lvl w:ilvl="1" w:tplc="19509446">
      <w:start w:val="1"/>
      <w:numFmt w:val="bullet"/>
      <w:lvlText w:val=""/>
      <w:lvlJc w:val="left"/>
      <w:pPr>
        <w:tabs>
          <w:tab w:val="num" w:pos="1080"/>
        </w:tabs>
        <w:ind w:left="1080" w:hanging="360"/>
      </w:pPr>
      <w:rPr>
        <w:rFonts w:ascii="Wingdings" w:hAnsi="Wingdings" w:hint="default"/>
      </w:rPr>
    </w:lvl>
    <w:lvl w:ilvl="2" w:tplc="AF9A1CBA" w:tentative="1">
      <w:start w:val="1"/>
      <w:numFmt w:val="bullet"/>
      <w:lvlText w:val=""/>
      <w:lvlJc w:val="left"/>
      <w:pPr>
        <w:tabs>
          <w:tab w:val="num" w:pos="1800"/>
        </w:tabs>
        <w:ind w:left="1800" w:hanging="360"/>
      </w:pPr>
      <w:rPr>
        <w:rFonts w:ascii="Wingdings" w:hAnsi="Wingdings" w:hint="default"/>
      </w:rPr>
    </w:lvl>
    <w:lvl w:ilvl="3" w:tplc="8B76C318" w:tentative="1">
      <w:start w:val="1"/>
      <w:numFmt w:val="bullet"/>
      <w:lvlText w:val=""/>
      <w:lvlJc w:val="left"/>
      <w:pPr>
        <w:tabs>
          <w:tab w:val="num" w:pos="2520"/>
        </w:tabs>
        <w:ind w:left="2520" w:hanging="360"/>
      </w:pPr>
      <w:rPr>
        <w:rFonts w:ascii="Wingdings" w:hAnsi="Wingdings" w:hint="default"/>
      </w:rPr>
    </w:lvl>
    <w:lvl w:ilvl="4" w:tplc="14D6DA34" w:tentative="1">
      <w:start w:val="1"/>
      <w:numFmt w:val="bullet"/>
      <w:lvlText w:val=""/>
      <w:lvlJc w:val="left"/>
      <w:pPr>
        <w:tabs>
          <w:tab w:val="num" w:pos="3240"/>
        </w:tabs>
        <w:ind w:left="3240" w:hanging="360"/>
      </w:pPr>
      <w:rPr>
        <w:rFonts w:ascii="Wingdings" w:hAnsi="Wingdings" w:hint="default"/>
      </w:rPr>
    </w:lvl>
    <w:lvl w:ilvl="5" w:tplc="8F8ECAA2" w:tentative="1">
      <w:start w:val="1"/>
      <w:numFmt w:val="bullet"/>
      <w:lvlText w:val=""/>
      <w:lvlJc w:val="left"/>
      <w:pPr>
        <w:tabs>
          <w:tab w:val="num" w:pos="3960"/>
        </w:tabs>
        <w:ind w:left="3960" w:hanging="360"/>
      </w:pPr>
      <w:rPr>
        <w:rFonts w:ascii="Wingdings" w:hAnsi="Wingdings" w:hint="default"/>
      </w:rPr>
    </w:lvl>
    <w:lvl w:ilvl="6" w:tplc="51D00024" w:tentative="1">
      <w:start w:val="1"/>
      <w:numFmt w:val="bullet"/>
      <w:lvlText w:val=""/>
      <w:lvlJc w:val="left"/>
      <w:pPr>
        <w:tabs>
          <w:tab w:val="num" w:pos="4680"/>
        </w:tabs>
        <w:ind w:left="4680" w:hanging="360"/>
      </w:pPr>
      <w:rPr>
        <w:rFonts w:ascii="Wingdings" w:hAnsi="Wingdings" w:hint="default"/>
      </w:rPr>
    </w:lvl>
    <w:lvl w:ilvl="7" w:tplc="C4BACC12" w:tentative="1">
      <w:start w:val="1"/>
      <w:numFmt w:val="bullet"/>
      <w:lvlText w:val=""/>
      <w:lvlJc w:val="left"/>
      <w:pPr>
        <w:tabs>
          <w:tab w:val="num" w:pos="5400"/>
        </w:tabs>
        <w:ind w:left="5400" w:hanging="360"/>
      </w:pPr>
      <w:rPr>
        <w:rFonts w:ascii="Wingdings" w:hAnsi="Wingdings" w:hint="default"/>
      </w:rPr>
    </w:lvl>
    <w:lvl w:ilvl="8" w:tplc="6192798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700590"/>
    <w:multiLevelType w:val="hybridMultilevel"/>
    <w:tmpl w:val="0DC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00E0"/>
    <w:multiLevelType w:val="hybridMultilevel"/>
    <w:tmpl w:val="A224CBC2"/>
    <w:lvl w:ilvl="0" w:tplc="78F84EA2">
      <w:start w:val="1"/>
      <w:numFmt w:val="bullet"/>
      <w:lvlText w:val=""/>
      <w:lvlJc w:val="left"/>
      <w:pPr>
        <w:tabs>
          <w:tab w:val="num" w:pos="720"/>
        </w:tabs>
        <w:ind w:left="720" w:hanging="360"/>
      </w:pPr>
      <w:rPr>
        <w:rFonts w:ascii="Wingdings" w:hAnsi="Wingdings" w:hint="default"/>
      </w:rPr>
    </w:lvl>
    <w:lvl w:ilvl="1" w:tplc="FEDAB44E">
      <w:start w:val="1"/>
      <w:numFmt w:val="bullet"/>
      <w:lvlText w:val=""/>
      <w:lvlJc w:val="left"/>
      <w:pPr>
        <w:tabs>
          <w:tab w:val="num" w:pos="1440"/>
        </w:tabs>
        <w:ind w:left="1440" w:hanging="360"/>
      </w:pPr>
      <w:rPr>
        <w:rFonts w:ascii="Wingdings" w:hAnsi="Wingdings" w:hint="default"/>
      </w:rPr>
    </w:lvl>
    <w:lvl w:ilvl="2" w:tplc="89947B90" w:tentative="1">
      <w:start w:val="1"/>
      <w:numFmt w:val="bullet"/>
      <w:lvlText w:val=""/>
      <w:lvlJc w:val="left"/>
      <w:pPr>
        <w:tabs>
          <w:tab w:val="num" w:pos="2160"/>
        </w:tabs>
        <w:ind w:left="2160" w:hanging="360"/>
      </w:pPr>
      <w:rPr>
        <w:rFonts w:ascii="Wingdings" w:hAnsi="Wingdings" w:hint="default"/>
      </w:rPr>
    </w:lvl>
    <w:lvl w:ilvl="3" w:tplc="B3983F48" w:tentative="1">
      <w:start w:val="1"/>
      <w:numFmt w:val="bullet"/>
      <w:lvlText w:val=""/>
      <w:lvlJc w:val="left"/>
      <w:pPr>
        <w:tabs>
          <w:tab w:val="num" w:pos="2880"/>
        </w:tabs>
        <w:ind w:left="2880" w:hanging="360"/>
      </w:pPr>
      <w:rPr>
        <w:rFonts w:ascii="Wingdings" w:hAnsi="Wingdings" w:hint="default"/>
      </w:rPr>
    </w:lvl>
    <w:lvl w:ilvl="4" w:tplc="33C2FCDA" w:tentative="1">
      <w:start w:val="1"/>
      <w:numFmt w:val="bullet"/>
      <w:lvlText w:val=""/>
      <w:lvlJc w:val="left"/>
      <w:pPr>
        <w:tabs>
          <w:tab w:val="num" w:pos="3600"/>
        </w:tabs>
        <w:ind w:left="3600" w:hanging="360"/>
      </w:pPr>
      <w:rPr>
        <w:rFonts w:ascii="Wingdings" w:hAnsi="Wingdings" w:hint="default"/>
      </w:rPr>
    </w:lvl>
    <w:lvl w:ilvl="5" w:tplc="0204C30C" w:tentative="1">
      <w:start w:val="1"/>
      <w:numFmt w:val="bullet"/>
      <w:lvlText w:val=""/>
      <w:lvlJc w:val="left"/>
      <w:pPr>
        <w:tabs>
          <w:tab w:val="num" w:pos="4320"/>
        </w:tabs>
        <w:ind w:left="4320" w:hanging="360"/>
      </w:pPr>
      <w:rPr>
        <w:rFonts w:ascii="Wingdings" w:hAnsi="Wingdings" w:hint="default"/>
      </w:rPr>
    </w:lvl>
    <w:lvl w:ilvl="6" w:tplc="27F07E7C" w:tentative="1">
      <w:start w:val="1"/>
      <w:numFmt w:val="bullet"/>
      <w:lvlText w:val=""/>
      <w:lvlJc w:val="left"/>
      <w:pPr>
        <w:tabs>
          <w:tab w:val="num" w:pos="5040"/>
        </w:tabs>
        <w:ind w:left="5040" w:hanging="360"/>
      </w:pPr>
      <w:rPr>
        <w:rFonts w:ascii="Wingdings" w:hAnsi="Wingdings" w:hint="default"/>
      </w:rPr>
    </w:lvl>
    <w:lvl w:ilvl="7" w:tplc="E1BA352E" w:tentative="1">
      <w:start w:val="1"/>
      <w:numFmt w:val="bullet"/>
      <w:lvlText w:val=""/>
      <w:lvlJc w:val="left"/>
      <w:pPr>
        <w:tabs>
          <w:tab w:val="num" w:pos="5760"/>
        </w:tabs>
        <w:ind w:left="5760" w:hanging="360"/>
      </w:pPr>
      <w:rPr>
        <w:rFonts w:ascii="Wingdings" w:hAnsi="Wingdings" w:hint="default"/>
      </w:rPr>
    </w:lvl>
    <w:lvl w:ilvl="8" w:tplc="80B8AF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74647"/>
    <w:multiLevelType w:val="hybridMultilevel"/>
    <w:tmpl w:val="9184015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C01657F"/>
    <w:multiLevelType w:val="hybridMultilevel"/>
    <w:tmpl w:val="24AE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0329A"/>
    <w:multiLevelType w:val="hybridMultilevel"/>
    <w:tmpl w:val="04FC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500A3"/>
    <w:multiLevelType w:val="hybridMultilevel"/>
    <w:tmpl w:val="36222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20A09"/>
    <w:multiLevelType w:val="hybridMultilevel"/>
    <w:tmpl w:val="789C8FF0"/>
    <w:lvl w:ilvl="0" w:tplc="4E36DD54">
      <w:start w:val="1"/>
      <w:numFmt w:val="bullet"/>
      <w:lvlText w:val=""/>
      <w:lvlJc w:val="left"/>
      <w:pPr>
        <w:tabs>
          <w:tab w:val="num" w:pos="720"/>
        </w:tabs>
        <w:ind w:left="720" w:hanging="360"/>
      </w:pPr>
      <w:rPr>
        <w:rFonts w:ascii="Wingdings" w:hAnsi="Wingdings" w:hint="default"/>
      </w:rPr>
    </w:lvl>
    <w:lvl w:ilvl="1" w:tplc="82462B38">
      <w:start w:val="1"/>
      <w:numFmt w:val="bullet"/>
      <w:lvlText w:val=""/>
      <w:lvlJc w:val="left"/>
      <w:pPr>
        <w:tabs>
          <w:tab w:val="num" w:pos="1440"/>
        </w:tabs>
        <w:ind w:left="1440" w:hanging="360"/>
      </w:pPr>
      <w:rPr>
        <w:rFonts w:ascii="Wingdings" w:hAnsi="Wingdings" w:hint="default"/>
      </w:rPr>
    </w:lvl>
    <w:lvl w:ilvl="2" w:tplc="52F6F6C4" w:tentative="1">
      <w:start w:val="1"/>
      <w:numFmt w:val="bullet"/>
      <w:lvlText w:val=""/>
      <w:lvlJc w:val="left"/>
      <w:pPr>
        <w:tabs>
          <w:tab w:val="num" w:pos="2160"/>
        </w:tabs>
        <w:ind w:left="2160" w:hanging="360"/>
      </w:pPr>
      <w:rPr>
        <w:rFonts w:ascii="Wingdings" w:hAnsi="Wingdings" w:hint="default"/>
      </w:rPr>
    </w:lvl>
    <w:lvl w:ilvl="3" w:tplc="586A6258" w:tentative="1">
      <w:start w:val="1"/>
      <w:numFmt w:val="bullet"/>
      <w:lvlText w:val=""/>
      <w:lvlJc w:val="left"/>
      <w:pPr>
        <w:tabs>
          <w:tab w:val="num" w:pos="2880"/>
        </w:tabs>
        <w:ind w:left="2880" w:hanging="360"/>
      </w:pPr>
      <w:rPr>
        <w:rFonts w:ascii="Wingdings" w:hAnsi="Wingdings" w:hint="default"/>
      </w:rPr>
    </w:lvl>
    <w:lvl w:ilvl="4" w:tplc="52085228" w:tentative="1">
      <w:start w:val="1"/>
      <w:numFmt w:val="bullet"/>
      <w:lvlText w:val=""/>
      <w:lvlJc w:val="left"/>
      <w:pPr>
        <w:tabs>
          <w:tab w:val="num" w:pos="3600"/>
        </w:tabs>
        <w:ind w:left="3600" w:hanging="360"/>
      </w:pPr>
      <w:rPr>
        <w:rFonts w:ascii="Wingdings" w:hAnsi="Wingdings" w:hint="default"/>
      </w:rPr>
    </w:lvl>
    <w:lvl w:ilvl="5" w:tplc="5492DF20" w:tentative="1">
      <w:start w:val="1"/>
      <w:numFmt w:val="bullet"/>
      <w:lvlText w:val=""/>
      <w:lvlJc w:val="left"/>
      <w:pPr>
        <w:tabs>
          <w:tab w:val="num" w:pos="4320"/>
        </w:tabs>
        <w:ind w:left="4320" w:hanging="360"/>
      </w:pPr>
      <w:rPr>
        <w:rFonts w:ascii="Wingdings" w:hAnsi="Wingdings" w:hint="default"/>
      </w:rPr>
    </w:lvl>
    <w:lvl w:ilvl="6" w:tplc="7890A722" w:tentative="1">
      <w:start w:val="1"/>
      <w:numFmt w:val="bullet"/>
      <w:lvlText w:val=""/>
      <w:lvlJc w:val="left"/>
      <w:pPr>
        <w:tabs>
          <w:tab w:val="num" w:pos="5040"/>
        </w:tabs>
        <w:ind w:left="5040" w:hanging="360"/>
      </w:pPr>
      <w:rPr>
        <w:rFonts w:ascii="Wingdings" w:hAnsi="Wingdings" w:hint="default"/>
      </w:rPr>
    </w:lvl>
    <w:lvl w:ilvl="7" w:tplc="3B6E3612" w:tentative="1">
      <w:start w:val="1"/>
      <w:numFmt w:val="bullet"/>
      <w:lvlText w:val=""/>
      <w:lvlJc w:val="left"/>
      <w:pPr>
        <w:tabs>
          <w:tab w:val="num" w:pos="5760"/>
        </w:tabs>
        <w:ind w:left="5760" w:hanging="360"/>
      </w:pPr>
      <w:rPr>
        <w:rFonts w:ascii="Wingdings" w:hAnsi="Wingdings" w:hint="default"/>
      </w:rPr>
    </w:lvl>
    <w:lvl w:ilvl="8" w:tplc="BF022A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A00D49"/>
    <w:multiLevelType w:val="hybridMultilevel"/>
    <w:tmpl w:val="945E80F4"/>
    <w:lvl w:ilvl="0" w:tplc="8F680D1E">
      <w:start w:val="1"/>
      <w:numFmt w:val="bullet"/>
      <w:lvlText w:val=""/>
      <w:lvlJc w:val="left"/>
      <w:pPr>
        <w:tabs>
          <w:tab w:val="num" w:pos="720"/>
        </w:tabs>
        <w:ind w:left="720" w:hanging="360"/>
      </w:pPr>
      <w:rPr>
        <w:rFonts w:ascii="Wingdings" w:hAnsi="Wingdings" w:hint="default"/>
      </w:rPr>
    </w:lvl>
    <w:lvl w:ilvl="1" w:tplc="80D4CD5C">
      <w:start w:val="1"/>
      <w:numFmt w:val="bullet"/>
      <w:lvlText w:val=""/>
      <w:lvlJc w:val="left"/>
      <w:pPr>
        <w:tabs>
          <w:tab w:val="num" w:pos="1440"/>
        </w:tabs>
        <w:ind w:left="1440" w:hanging="360"/>
      </w:pPr>
      <w:rPr>
        <w:rFonts w:ascii="Wingdings" w:hAnsi="Wingdings" w:hint="default"/>
      </w:rPr>
    </w:lvl>
    <w:lvl w:ilvl="2" w:tplc="FDEC07A2" w:tentative="1">
      <w:start w:val="1"/>
      <w:numFmt w:val="bullet"/>
      <w:lvlText w:val=""/>
      <w:lvlJc w:val="left"/>
      <w:pPr>
        <w:tabs>
          <w:tab w:val="num" w:pos="2160"/>
        </w:tabs>
        <w:ind w:left="2160" w:hanging="360"/>
      </w:pPr>
      <w:rPr>
        <w:rFonts w:ascii="Wingdings" w:hAnsi="Wingdings" w:hint="default"/>
      </w:rPr>
    </w:lvl>
    <w:lvl w:ilvl="3" w:tplc="2DF8CA76" w:tentative="1">
      <w:start w:val="1"/>
      <w:numFmt w:val="bullet"/>
      <w:lvlText w:val=""/>
      <w:lvlJc w:val="left"/>
      <w:pPr>
        <w:tabs>
          <w:tab w:val="num" w:pos="2880"/>
        </w:tabs>
        <w:ind w:left="2880" w:hanging="360"/>
      </w:pPr>
      <w:rPr>
        <w:rFonts w:ascii="Wingdings" w:hAnsi="Wingdings" w:hint="default"/>
      </w:rPr>
    </w:lvl>
    <w:lvl w:ilvl="4" w:tplc="BC6E55F6" w:tentative="1">
      <w:start w:val="1"/>
      <w:numFmt w:val="bullet"/>
      <w:lvlText w:val=""/>
      <w:lvlJc w:val="left"/>
      <w:pPr>
        <w:tabs>
          <w:tab w:val="num" w:pos="3600"/>
        </w:tabs>
        <w:ind w:left="3600" w:hanging="360"/>
      </w:pPr>
      <w:rPr>
        <w:rFonts w:ascii="Wingdings" w:hAnsi="Wingdings" w:hint="default"/>
      </w:rPr>
    </w:lvl>
    <w:lvl w:ilvl="5" w:tplc="44B430F2" w:tentative="1">
      <w:start w:val="1"/>
      <w:numFmt w:val="bullet"/>
      <w:lvlText w:val=""/>
      <w:lvlJc w:val="left"/>
      <w:pPr>
        <w:tabs>
          <w:tab w:val="num" w:pos="4320"/>
        </w:tabs>
        <w:ind w:left="4320" w:hanging="360"/>
      </w:pPr>
      <w:rPr>
        <w:rFonts w:ascii="Wingdings" w:hAnsi="Wingdings" w:hint="default"/>
      </w:rPr>
    </w:lvl>
    <w:lvl w:ilvl="6" w:tplc="08980E2A" w:tentative="1">
      <w:start w:val="1"/>
      <w:numFmt w:val="bullet"/>
      <w:lvlText w:val=""/>
      <w:lvlJc w:val="left"/>
      <w:pPr>
        <w:tabs>
          <w:tab w:val="num" w:pos="5040"/>
        </w:tabs>
        <w:ind w:left="5040" w:hanging="360"/>
      </w:pPr>
      <w:rPr>
        <w:rFonts w:ascii="Wingdings" w:hAnsi="Wingdings" w:hint="default"/>
      </w:rPr>
    </w:lvl>
    <w:lvl w:ilvl="7" w:tplc="B5EA6B9A" w:tentative="1">
      <w:start w:val="1"/>
      <w:numFmt w:val="bullet"/>
      <w:lvlText w:val=""/>
      <w:lvlJc w:val="left"/>
      <w:pPr>
        <w:tabs>
          <w:tab w:val="num" w:pos="5760"/>
        </w:tabs>
        <w:ind w:left="5760" w:hanging="360"/>
      </w:pPr>
      <w:rPr>
        <w:rFonts w:ascii="Wingdings" w:hAnsi="Wingdings" w:hint="default"/>
      </w:rPr>
    </w:lvl>
    <w:lvl w:ilvl="8" w:tplc="764CC09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1110AD"/>
    <w:multiLevelType w:val="hybridMultilevel"/>
    <w:tmpl w:val="ECCE575A"/>
    <w:lvl w:ilvl="0" w:tplc="6DC24C92">
      <w:start w:val="1"/>
      <w:numFmt w:val="bullet"/>
      <w:lvlText w:val="o"/>
      <w:lvlJc w:val="left"/>
      <w:pPr>
        <w:tabs>
          <w:tab w:val="num" w:pos="720"/>
        </w:tabs>
        <w:ind w:left="720" w:hanging="360"/>
      </w:pPr>
      <w:rPr>
        <w:rFonts w:ascii="Courier New" w:hAnsi="Courier New" w:hint="default"/>
      </w:rPr>
    </w:lvl>
    <w:lvl w:ilvl="1" w:tplc="F8E07240" w:tentative="1">
      <w:start w:val="1"/>
      <w:numFmt w:val="bullet"/>
      <w:lvlText w:val="o"/>
      <w:lvlJc w:val="left"/>
      <w:pPr>
        <w:tabs>
          <w:tab w:val="num" w:pos="1440"/>
        </w:tabs>
        <w:ind w:left="1440" w:hanging="360"/>
      </w:pPr>
      <w:rPr>
        <w:rFonts w:ascii="Courier New" w:hAnsi="Courier New" w:hint="default"/>
      </w:rPr>
    </w:lvl>
    <w:lvl w:ilvl="2" w:tplc="639CB1BC">
      <w:start w:val="1"/>
      <w:numFmt w:val="bullet"/>
      <w:lvlText w:val="o"/>
      <w:lvlJc w:val="left"/>
      <w:pPr>
        <w:tabs>
          <w:tab w:val="num" w:pos="2160"/>
        </w:tabs>
        <w:ind w:left="2160" w:hanging="360"/>
      </w:pPr>
      <w:rPr>
        <w:rFonts w:ascii="Courier New" w:hAnsi="Courier New" w:hint="default"/>
      </w:rPr>
    </w:lvl>
    <w:lvl w:ilvl="3" w:tplc="FF342558" w:tentative="1">
      <w:start w:val="1"/>
      <w:numFmt w:val="bullet"/>
      <w:lvlText w:val="o"/>
      <w:lvlJc w:val="left"/>
      <w:pPr>
        <w:tabs>
          <w:tab w:val="num" w:pos="2880"/>
        </w:tabs>
        <w:ind w:left="2880" w:hanging="360"/>
      </w:pPr>
      <w:rPr>
        <w:rFonts w:ascii="Courier New" w:hAnsi="Courier New" w:hint="default"/>
      </w:rPr>
    </w:lvl>
    <w:lvl w:ilvl="4" w:tplc="F6965958" w:tentative="1">
      <w:start w:val="1"/>
      <w:numFmt w:val="bullet"/>
      <w:lvlText w:val="o"/>
      <w:lvlJc w:val="left"/>
      <w:pPr>
        <w:tabs>
          <w:tab w:val="num" w:pos="3600"/>
        </w:tabs>
        <w:ind w:left="3600" w:hanging="360"/>
      </w:pPr>
      <w:rPr>
        <w:rFonts w:ascii="Courier New" w:hAnsi="Courier New" w:hint="default"/>
      </w:rPr>
    </w:lvl>
    <w:lvl w:ilvl="5" w:tplc="F5D8E96C" w:tentative="1">
      <w:start w:val="1"/>
      <w:numFmt w:val="bullet"/>
      <w:lvlText w:val="o"/>
      <w:lvlJc w:val="left"/>
      <w:pPr>
        <w:tabs>
          <w:tab w:val="num" w:pos="4320"/>
        </w:tabs>
        <w:ind w:left="4320" w:hanging="360"/>
      </w:pPr>
      <w:rPr>
        <w:rFonts w:ascii="Courier New" w:hAnsi="Courier New" w:hint="default"/>
      </w:rPr>
    </w:lvl>
    <w:lvl w:ilvl="6" w:tplc="5BF09FA2" w:tentative="1">
      <w:start w:val="1"/>
      <w:numFmt w:val="bullet"/>
      <w:lvlText w:val="o"/>
      <w:lvlJc w:val="left"/>
      <w:pPr>
        <w:tabs>
          <w:tab w:val="num" w:pos="5040"/>
        </w:tabs>
        <w:ind w:left="5040" w:hanging="360"/>
      </w:pPr>
      <w:rPr>
        <w:rFonts w:ascii="Courier New" w:hAnsi="Courier New" w:hint="default"/>
      </w:rPr>
    </w:lvl>
    <w:lvl w:ilvl="7" w:tplc="81B6C2DC" w:tentative="1">
      <w:start w:val="1"/>
      <w:numFmt w:val="bullet"/>
      <w:lvlText w:val="o"/>
      <w:lvlJc w:val="left"/>
      <w:pPr>
        <w:tabs>
          <w:tab w:val="num" w:pos="5760"/>
        </w:tabs>
        <w:ind w:left="5760" w:hanging="360"/>
      </w:pPr>
      <w:rPr>
        <w:rFonts w:ascii="Courier New" w:hAnsi="Courier New" w:hint="default"/>
      </w:rPr>
    </w:lvl>
    <w:lvl w:ilvl="8" w:tplc="00ECB6B0"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D4E1133"/>
    <w:multiLevelType w:val="multilevel"/>
    <w:tmpl w:val="2E34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A52D5"/>
    <w:multiLevelType w:val="hybridMultilevel"/>
    <w:tmpl w:val="EEB42BE4"/>
    <w:lvl w:ilvl="0" w:tplc="14CEA374">
      <w:start w:val="1"/>
      <w:numFmt w:val="bullet"/>
      <w:lvlText w:val="o"/>
      <w:lvlJc w:val="left"/>
      <w:pPr>
        <w:tabs>
          <w:tab w:val="num" w:pos="720"/>
        </w:tabs>
        <w:ind w:left="720" w:hanging="360"/>
      </w:pPr>
      <w:rPr>
        <w:rFonts w:ascii="Courier New" w:hAnsi="Courier New" w:hint="default"/>
      </w:rPr>
    </w:lvl>
    <w:lvl w:ilvl="1" w:tplc="21DEB7DE" w:tentative="1">
      <w:start w:val="1"/>
      <w:numFmt w:val="bullet"/>
      <w:lvlText w:val="o"/>
      <w:lvlJc w:val="left"/>
      <w:pPr>
        <w:tabs>
          <w:tab w:val="num" w:pos="1440"/>
        </w:tabs>
        <w:ind w:left="1440" w:hanging="360"/>
      </w:pPr>
      <w:rPr>
        <w:rFonts w:ascii="Courier New" w:hAnsi="Courier New" w:hint="default"/>
      </w:rPr>
    </w:lvl>
    <w:lvl w:ilvl="2" w:tplc="32AAF68A">
      <w:start w:val="1"/>
      <w:numFmt w:val="bullet"/>
      <w:lvlText w:val="o"/>
      <w:lvlJc w:val="left"/>
      <w:pPr>
        <w:tabs>
          <w:tab w:val="num" w:pos="2160"/>
        </w:tabs>
        <w:ind w:left="2160" w:hanging="360"/>
      </w:pPr>
      <w:rPr>
        <w:rFonts w:ascii="Courier New" w:hAnsi="Courier New" w:hint="default"/>
      </w:rPr>
    </w:lvl>
    <w:lvl w:ilvl="3" w:tplc="D29E95E8" w:tentative="1">
      <w:start w:val="1"/>
      <w:numFmt w:val="bullet"/>
      <w:lvlText w:val="o"/>
      <w:lvlJc w:val="left"/>
      <w:pPr>
        <w:tabs>
          <w:tab w:val="num" w:pos="2880"/>
        </w:tabs>
        <w:ind w:left="2880" w:hanging="360"/>
      </w:pPr>
      <w:rPr>
        <w:rFonts w:ascii="Courier New" w:hAnsi="Courier New" w:hint="default"/>
      </w:rPr>
    </w:lvl>
    <w:lvl w:ilvl="4" w:tplc="86666700" w:tentative="1">
      <w:start w:val="1"/>
      <w:numFmt w:val="bullet"/>
      <w:lvlText w:val="o"/>
      <w:lvlJc w:val="left"/>
      <w:pPr>
        <w:tabs>
          <w:tab w:val="num" w:pos="3600"/>
        </w:tabs>
        <w:ind w:left="3600" w:hanging="360"/>
      </w:pPr>
      <w:rPr>
        <w:rFonts w:ascii="Courier New" w:hAnsi="Courier New" w:hint="default"/>
      </w:rPr>
    </w:lvl>
    <w:lvl w:ilvl="5" w:tplc="EE06E7AA" w:tentative="1">
      <w:start w:val="1"/>
      <w:numFmt w:val="bullet"/>
      <w:lvlText w:val="o"/>
      <w:lvlJc w:val="left"/>
      <w:pPr>
        <w:tabs>
          <w:tab w:val="num" w:pos="4320"/>
        </w:tabs>
        <w:ind w:left="4320" w:hanging="360"/>
      </w:pPr>
      <w:rPr>
        <w:rFonts w:ascii="Courier New" w:hAnsi="Courier New" w:hint="default"/>
      </w:rPr>
    </w:lvl>
    <w:lvl w:ilvl="6" w:tplc="1AC2E750" w:tentative="1">
      <w:start w:val="1"/>
      <w:numFmt w:val="bullet"/>
      <w:lvlText w:val="o"/>
      <w:lvlJc w:val="left"/>
      <w:pPr>
        <w:tabs>
          <w:tab w:val="num" w:pos="5040"/>
        </w:tabs>
        <w:ind w:left="5040" w:hanging="360"/>
      </w:pPr>
      <w:rPr>
        <w:rFonts w:ascii="Courier New" w:hAnsi="Courier New" w:hint="default"/>
      </w:rPr>
    </w:lvl>
    <w:lvl w:ilvl="7" w:tplc="7196057A" w:tentative="1">
      <w:start w:val="1"/>
      <w:numFmt w:val="bullet"/>
      <w:lvlText w:val="o"/>
      <w:lvlJc w:val="left"/>
      <w:pPr>
        <w:tabs>
          <w:tab w:val="num" w:pos="5760"/>
        </w:tabs>
        <w:ind w:left="5760" w:hanging="360"/>
      </w:pPr>
      <w:rPr>
        <w:rFonts w:ascii="Courier New" w:hAnsi="Courier New" w:hint="default"/>
      </w:rPr>
    </w:lvl>
    <w:lvl w:ilvl="8" w:tplc="84923422"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79532D5C"/>
    <w:multiLevelType w:val="hybridMultilevel"/>
    <w:tmpl w:val="D2F0CDCE"/>
    <w:lvl w:ilvl="0" w:tplc="04090001">
      <w:start w:val="1"/>
      <w:numFmt w:val="bullet"/>
      <w:lvlText w:val=""/>
      <w:lvlJc w:val="left"/>
      <w:pPr>
        <w:tabs>
          <w:tab w:val="num" w:pos="360"/>
        </w:tabs>
        <w:ind w:left="360" w:hanging="360"/>
      </w:pPr>
      <w:rPr>
        <w:rFonts w:ascii="Symbol" w:hAnsi="Symbol" w:hint="default"/>
      </w:rPr>
    </w:lvl>
    <w:lvl w:ilvl="1" w:tplc="19509446">
      <w:start w:val="1"/>
      <w:numFmt w:val="bullet"/>
      <w:lvlText w:val=""/>
      <w:lvlJc w:val="left"/>
      <w:pPr>
        <w:tabs>
          <w:tab w:val="num" w:pos="1080"/>
        </w:tabs>
        <w:ind w:left="1080" w:hanging="360"/>
      </w:pPr>
      <w:rPr>
        <w:rFonts w:ascii="Wingdings" w:hAnsi="Wingdings" w:hint="default"/>
      </w:rPr>
    </w:lvl>
    <w:lvl w:ilvl="2" w:tplc="AF9A1CBA" w:tentative="1">
      <w:start w:val="1"/>
      <w:numFmt w:val="bullet"/>
      <w:lvlText w:val=""/>
      <w:lvlJc w:val="left"/>
      <w:pPr>
        <w:tabs>
          <w:tab w:val="num" w:pos="1800"/>
        </w:tabs>
        <w:ind w:left="1800" w:hanging="360"/>
      </w:pPr>
      <w:rPr>
        <w:rFonts w:ascii="Wingdings" w:hAnsi="Wingdings" w:hint="default"/>
      </w:rPr>
    </w:lvl>
    <w:lvl w:ilvl="3" w:tplc="8B76C318" w:tentative="1">
      <w:start w:val="1"/>
      <w:numFmt w:val="bullet"/>
      <w:lvlText w:val=""/>
      <w:lvlJc w:val="left"/>
      <w:pPr>
        <w:tabs>
          <w:tab w:val="num" w:pos="2520"/>
        </w:tabs>
        <w:ind w:left="2520" w:hanging="360"/>
      </w:pPr>
      <w:rPr>
        <w:rFonts w:ascii="Wingdings" w:hAnsi="Wingdings" w:hint="default"/>
      </w:rPr>
    </w:lvl>
    <w:lvl w:ilvl="4" w:tplc="14D6DA34" w:tentative="1">
      <w:start w:val="1"/>
      <w:numFmt w:val="bullet"/>
      <w:lvlText w:val=""/>
      <w:lvlJc w:val="left"/>
      <w:pPr>
        <w:tabs>
          <w:tab w:val="num" w:pos="3240"/>
        </w:tabs>
        <w:ind w:left="3240" w:hanging="360"/>
      </w:pPr>
      <w:rPr>
        <w:rFonts w:ascii="Wingdings" w:hAnsi="Wingdings" w:hint="default"/>
      </w:rPr>
    </w:lvl>
    <w:lvl w:ilvl="5" w:tplc="8F8ECAA2" w:tentative="1">
      <w:start w:val="1"/>
      <w:numFmt w:val="bullet"/>
      <w:lvlText w:val=""/>
      <w:lvlJc w:val="left"/>
      <w:pPr>
        <w:tabs>
          <w:tab w:val="num" w:pos="3960"/>
        </w:tabs>
        <w:ind w:left="3960" w:hanging="360"/>
      </w:pPr>
      <w:rPr>
        <w:rFonts w:ascii="Wingdings" w:hAnsi="Wingdings" w:hint="default"/>
      </w:rPr>
    </w:lvl>
    <w:lvl w:ilvl="6" w:tplc="51D00024" w:tentative="1">
      <w:start w:val="1"/>
      <w:numFmt w:val="bullet"/>
      <w:lvlText w:val=""/>
      <w:lvlJc w:val="left"/>
      <w:pPr>
        <w:tabs>
          <w:tab w:val="num" w:pos="4680"/>
        </w:tabs>
        <w:ind w:left="4680" w:hanging="360"/>
      </w:pPr>
      <w:rPr>
        <w:rFonts w:ascii="Wingdings" w:hAnsi="Wingdings" w:hint="default"/>
      </w:rPr>
    </w:lvl>
    <w:lvl w:ilvl="7" w:tplc="C4BACC12" w:tentative="1">
      <w:start w:val="1"/>
      <w:numFmt w:val="bullet"/>
      <w:lvlText w:val=""/>
      <w:lvlJc w:val="left"/>
      <w:pPr>
        <w:tabs>
          <w:tab w:val="num" w:pos="5400"/>
        </w:tabs>
        <w:ind w:left="5400" w:hanging="360"/>
      </w:pPr>
      <w:rPr>
        <w:rFonts w:ascii="Wingdings" w:hAnsi="Wingdings" w:hint="default"/>
      </w:rPr>
    </w:lvl>
    <w:lvl w:ilvl="8" w:tplc="6192798E"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6"/>
  </w:num>
  <w:num w:numId="4">
    <w:abstractNumId w:val="10"/>
  </w:num>
  <w:num w:numId="5">
    <w:abstractNumId w:val="0"/>
  </w:num>
  <w:num w:numId="6">
    <w:abstractNumId w:val="12"/>
  </w:num>
  <w:num w:numId="7">
    <w:abstractNumId w:val="11"/>
  </w:num>
  <w:num w:numId="8">
    <w:abstractNumId w:val="2"/>
  </w:num>
  <w:num w:numId="9">
    <w:abstractNumId w:val="9"/>
  </w:num>
  <w:num w:numId="10">
    <w:abstractNumId w:val="1"/>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D4"/>
    <w:rsid w:val="00036D32"/>
    <w:rsid w:val="000377E6"/>
    <w:rsid w:val="00064D9B"/>
    <w:rsid w:val="00076C6E"/>
    <w:rsid w:val="00087DCA"/>
    <w:rsid w:val="000A6781"/>
    <w:rsid w:val="000D5F0C"/>
    <w:rsid w:val="000F688E"/>
    <w:rsid w:val="00125E2B"/>
    <w:rsid w:val="0014399A"/>
    <w:rsid w:val="00152A26"/>
    <w:rsid w:val="00156AD7"/>
    <w:rsid w:val="0016027C"/>
    <w:rsid w:val="001649DE"/>
    <w:rsid w:val="00166B2C"/>
    <w:rsid w:val="00197789"/>
    <w:rsid w:val="001C0C62"/>
    <w:rsid w:val="002019E3"/>
    <w:rsid w:val="00232EDE"/>
    <w:rsid w:val="00257D03"/>
    <w:rsid w:val="00270E21"/>
    <w:rsid w:val="00275D85"/>
    <w:rsid w:val="002D354C"/>
    <w:rsid w:val="002F6947"/>
    <w:rsid w:val="00361534"/>
    <w:rsid w:val="00382593"/>
    <w:rsid w:val="00397F7E"/>
    <w:rsid w:val="003B641C"/>
    <w:rsid w:val="003E0381"/>
    <w:rsid w:val="003E0885"/>
    <w:rsid w:val="003E0CBE"/>
    <w:rsid w:val="00402187"/>
    <w:rsid w:val="00411525"/>
    <w:rsid w:val="00434775"/>
    <w:rsid w:val="004452AE"/>
    <w:rsid w:val="00474FAA"/>
    <w:rsid w:val="00496726"/>
    <w:rsid w:val="004978FB"/>
    <w:rsid w:val="004D5D69"/>
    <w:rsid w:val="004D7F32"/>
    <w:rsid w:val="004F562D"/>
    <w:rsid w:val="004F67FF"/>
    <w:rsid w:val="004F7021"/>
    <w:rsid w:val="005077B3"/>
    <w:rsid w:val="005179EE"/>
    <w:rsid w:val="00532693"/>
    <w:rsid w:val="00540035"/>
    <w:rsid w:val="00582DCF"/>
    <w:rsid w:val="00593703"/>
    <w:rsid w:val="005A60FA"/>
    <w:rsid w:val="005D51CC"/>
    <w:rsid w:val="005E529A"/>
    <w:rsid w:val="005F508A"/>
    <w:rsid w:val="006103B2"/>
    <w:rsid w:val="00674CF2"/>
    <w:rsid w:val="00691519"/>
    <w:rsid w:val="00717565"/>
    <w:rsid w:val="00725219"/>
    <w:rsid w:val="007359E4"/>
    <w:rsid w:val="007458A4"/>
    <w:rsid w:val="007567E4"/>
    <w:rsid w:val="00763947"/>
    <w:rsid w:val="00771259"/>
    <w:rsid w:val="007805E3"/>
    <w:rsid w:val="00787798"/>
    <w:rsid w:val="007A0AE4"/>
    <w:rsid w:val="007F3E33"/>
    <w:rsid w:val="00806209"/>
    <w:rsid w:val="00810F18"/>
    <w:rsid w:val="008453FC"/>
    <w:rsid w:val="008664E8"/>
    <w:rsid w:val="008740B4"/>
    <w:rsid w:val="00876AC4"/>
    <w:rsid w:val="0088519F"/>
    <w:rsid w:val="008C0511"/>
    <w:rsid w:val="008F363B"/>
    <w:rsid w:val="00944FCD"/>
    <w:rsid w:val="00963286"/>
    <w:rsid w:val="009765F4"/>
    <w:rsid w:val="0097676D"/>
    <w:rsid w:val="0099066F"/>
    <w:rsid w:val="00993C3D"/>
    <w:rsid w:val="009B7A94"/>
    <w:rsid w:val="009C0A31"/>
    <w:rsid w:val="009E1D4F"/>
    <w:rsid w:val="00A33D1D"/>
    <w:rsid w:val="00A45F4B"/>
    <w:rsid w:val="00A47BDF"/>
    <w:rsid w:val="00A55A2F"/>
    <w:rsid w:val="00A704A4"/>
    <w:rsid w:val="00A76104"/>
    <w:rsid w:val="00A91DF8"/>
    <w:rsid w:val="00A9444E"/>
    <w:rsid w:val="00AA0C0B"/>
    <w:rsid w:val="00AB7F72"/>
    <w:rsid w:val="00AF05FA"/>
    <w:rsid w:val="00B0440C"/>
    <w:rsid w:val="00B13C5C"/>
    <w:rsid w:val="00B547D4"/>
    <w:rsid w:val="00BA20D8"/>
    <w:rsid w:val="00BA79A9"/>
    <w:rsid w:val="00C27A37"/>
    <w:rsid w:val="00C35683"/>
    <w:rsid w:val="00C44E22"/>
    <w:rsid w:val="00C55990"/>
    <w:rsid w:val="00C8417C"/>
    <w:rsid w:val="00C94112"/>
    <w:rsid w:val="00CB77BF"/>
    <w:rsid w:val="00D60F29"/>
    <w:rsid w:val="00D92341"/>
    <w:rsid w:val="00DA048C"/>
    <w:rsid w:val="00DC331F"/>
    <w:rsid w:val="00DE1C12"/>
    <w:rsid w:val="00E252D1"/>
    <w:rsid w:val="00E5779C"/>
    <w:rsid w:val="00F23BC5"/>
    <w:rsid w:val="00F274B5"/>
    <w:rsid w:val="00F527DC"/>
    <w:rsid w:val="00F7372B"/>
    <w:rsid w:val="00F811F7"/>
    <w:rsid w:val="00F87012"/>
    <w:rsid w:val="00F94302"/>
    <w:rsid w:val="00FF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45BB00-98C9-45C8-A971-F0B3CCA4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C6E"/>
    <w:rPr>
      <w:sz w:val="24"/>
      <w:szCs w:val="24"/>
    </w:rPr>
  </w:style>
  <w:style w:type="paragraph" w:styleId="Heading1">
    <w:name w:val="heading 1"/>
    <w:basedOn w:val="Normal"/>
    <w:next w:val="Normal"/>
    <w:qFormat/>
    <w:rsid w:val="007F3E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3E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Text">
    <w:name w:val="APA Body Text"/>
    <w:basedOn w:val="Normal"/>
    <w:rsid w:val="007F3E33"/>
    <w:pPr>
      <w:keepNext/>
      <w:keepLines/>
      <w:spacing w:line="480" w:lineRule="auto"/>
      <w:ind w:firstLine="720"/>
    </w:pPr>
  </w:style>
  <w:style w:type="paragraph" w:customStyle="1" w:styleId="APAHeading1">
    <w:name w:val="APA Heading 1"/>
    <w:basedOn w:val="Heading1"/>
    <w:rsid w:val="007F3E33"/>
    <w:pPr>
      <w:keepLines/>
      <w:spacing w:before="0" w:after="0" w:line="480" w:lineRule="auto"/>
      <w:ind w:firstLine="720"/>
      <w:jc w:val="center"/>
    </w:pPr>
    <w:rPr>
      <w:rFonts w:ascii="Times New Roman" w:hAnsi="Times New Roman"/>
      <w:b w:val="0"/>
      <w:kern w:val="24"/>
      <w:sz w:val="24"/>
      <w:szCs w:val="24"/>
    </w:rPr>
  </w:style>
  <w:style w:type="paragraph" w:customStyle="1" w:styleId="APAHeading3">
    <w:name w:val="APA Heading 3"/>
    <w:basedOn w:val="Heading3"/>
    <w:rsid w:val="007F3E33"/>
    <w:pPr>
      <w:keepLines/>
      <w:spacing w:before="0" w:after="0" w:line="480" w:lineRule="auto"/>
    </w:pPr>
    <w:rPr>
      <w:rFonts w:ascii="Times New Roman" w:hAnsi="Times New Roman"/>
      <w:b w:val="0"/>
      <w:i/>
      <w:sz w:val="24"/>
    </w:rPr>
  </w:style>
  <w:style w:type="paragraph" w:customStyle="1" w:styleId="APA">
    <w:name w:val="APA"/>
    <w:basedOn w:val="BodyText"/>
    <w:link w:val="APAChar"/>
    <w:rsid w:val="00B547D4"/>
    <w:pPr>
      <w:spacing w:after="0" w:line="480" w:lineRule="auto"/>
      <w:ind w:firstLine="720"/>
    </w:pPr>
  </w:style>
  <w:style w:type="character" w:customStyle="1" w:styleId="APAChar">
    <w:name w:val="APA Char"/>
    <w:basedOn w:val="DefaultParagraphFont"/>
    <w:link w:val="APA"/>
    <w:rsid w:val="00B547D4"/>
    <w:rPr>
      <w:sz w:val="24"/>
      <w:szCs w:val="24"/>
    </w:rPr>
  </w:style>
  <w:style w:type="paragraph" w:styleId="BodyText">
    <w:name w:val="Body Text"/>
    <w:basedOn w:val="Normal"/>
    <w:link w:val="BodyTextChar"/>
    <w:rsid w:val="00B547D4"/>
    <w:pPr>
      <w:spacing w:after="120"/>
    </w:pPr>
  </w:style>
  <w:style w:type="character" w:customStyle="1" w:styleId="BodyTextChar">
    <w:name w:val="Body Text Char"/>
    <w:basedOn w:val="DefaultParagraphFont"/>
    <w:link w:val="BodyText"/>
    <w:rsid w:val="00B547D4"/>
    <w:rPr>
      <w:sz w:val="24"/>
      <w:szCs w:val="24"/>
    </w:rPr>
  </w:style>
  <w:style w:type="paragraph" w:styleId="ListParagraph">
    <w:name w:val="List Paragraph"/>
    <w:basedOn w:val="Normal"/>
    <w:uiPriority w:val="34"/>
    <w:qFormat/>
    <w:rsid w:val="00DA048C"/>
    <w:pPr>
      <w:ind w:left="720"/>
      <w:contextualSpacing/>
    </w:pPr>
  </w:style>
  <w:style w:type="character" w:styleId="Emphasis">
    <w:name w:val="Emphasis"/>
    <w:basedOn w:val="DefaultParagraphFont"/>
    <w:uiPriority w:val="20"/>
    <w:qFormat/>
    <w:rsid w:val="005F5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0450">
      <w:bodyDiv w:val="1"/>
      <w:marLeft w:val="0"/>
      <w:marRight w:val="0"/>
      <w:marTop w:val="0"/>
      <w:marBottom w:val="0"/>
      <w:divBdr>
        <w:top w:val="none" w:sz="0" w:space="0" w:color="auto"/>
        <w:left w:val="none" w:sz="0" w:space="0" w:color="auto"/>
        <w:bottom w:val="none" w:sz="0" w:space="0" w:color="auto"/>
        <w:right w:val="none" w:sz="0" w:space="0" w:color="auto"/>
      </w:divBdr>
      <w:divsChild>
        <w:div w:id="2095317873">
          <w:marLeft w:val="1440"/>
          <w:marRight w:val="0"/>
          <w:marTop w:val="240"/>
          <w:marBottom w:val="0"/>
          <w:divBdr>
            <w:top w:val="none" w:sz="0" w:space="0" w:color="auto"/>
            <w:left w:val="none" w:sz="0" w:space="0" w:color="auto"/>
            <w:bottom w:val="none" w:sz="0" w:space="0" w:color="auto"/>
            <w:right w:val="none" w:sz="0" w:space="0" w:color="auto"/>
          </w:divBdr>
        </w:div>
      </w:divsChild>
    </w:div>
    <w:div w:id="412625755">
      <w:bodyDiv w:val="1"/>
      <w:marLeft w:val="0"/>
      <w:marRight w:val="0"/>
      <w:marTop w:val="0"/>
      <w:marBottom w:val="0"/>
      <w:divBdr>
        <w:top w:val="none" w:sz="0" w:space="0" w:color="auto"/>
        <w:left w:val="none" w:sz="0" w:space="0" w:color="auto"/>
        <w:bottom w:val="none" w:sz="0" w:space="0" w:color="auto"/>
        <w:right w:val="none" w:sz="0" w:space="0" w:color="auto"/>
      </w:divBdr>
      <w:divsChild>
        <w:div w:id="292911312">
          <w:marLeft w:val="1440"/>
          <w:marRight w:val="0"/>
          <w:marTop w:val="240"/>
          <w:marBottom w:val="0"/>
          <w:divBdr>
            <w:top w:val="none" w:sz="0" w:space="0" w:color="auto"/>
            <w:left w:val="none" w:sz="0" w:space="0" w:color="auto"/>
            <w:bottom w:val="none" w:sz="0" w:space="0" w:color="auto"/>
            <w:right w:val="none" w:sz="0" w:space="0" w:color="auto"/>
          </w:divBdr>
        </w:div>
        <w:div w:id="1114712664">
          <w:marLeft w:val="1440"/>
          <w:marRight w:val="0"/>
          <w:marTop w:val="240"/>
          <w:marBottom w:val="0"/>
          <w:divBdr>
            <w:top w:val="none" w:sz="0" w:space="0" w:color="auto"/>
            <w:left w:val="none" w:sz="0" w:space="0" w:color="auto"/>
            <w:bottom w:val="none" w:sz="0" w:space="0" w:color="auto"/>
            <w:right w:val="none" w:sz="0" w:space="0" w:color="auto"/>
          </w:divBdr>
        </w:div>
        <w:div w:id="1749493860">
          <w:marLeft w:val="1440"/>
          <w:marRight w:val="0"/>
          <w:marTop w:val="240"/>
          <w:marBottom w:val="0"/>
          <w:divBdr>
            <w:top w:val="none" w:sz="0" w:space="0" w:color="auto"/>
            <w:left w:val="none" w:sz="0" w:space="0" w:color="auto"/>
            <w:bottom w:val="none" w:sz="0" w:space="0" w:color="auto"/>
            <w:right w:val="none" w:sz="0" w:space="0" w:color="auto"/>
          </w:divBdr>
        </w:div>
      </w:divsChild>
    </w:div>
    <w:div w:id="978921467">
      <w:bodyDiv w:val="1"/>
      <w:marLeft w:val="0"/>
      <w:marRight w:val="0"/>
      <w:marTop w:val="0"/>
      <w:marBottom w:val="0"/>
      <w:divBdr>
        <w:top w:val="none" w:sz="0" w:space="0" w:color="auto"/>
        <w:left w:val="none" w:sz="0" w:space="0" w:color="auto"/>
        <w:bottom w:val="none" w:sz="0" w:space="0" w:color="auto"/>
        <w:right w:val="none" w:sz="0" w:space="0" w:color="auto"/>
      </w:divBdr>
    </w:div>
    <w:div w:id="1226722950">
      <w:bodyDiv w:val="1"/>
      <w:marLeft w:val="0"/>
      <w:marRight w:val="0"/>
      <w:marTop w:val="0"/>
      <w:marBottom w:val="0"/>
      <w:divBdr>
        <w:top w:val="none" w:sz="0" w:space="0" w:color="auto"/>
        <w:left w:val="none" w:sz="0" w:space="0" w:color="auto"/>
        <w:bottom w:val="none" w:sz="0" w:space="0" w:color="auto"/>
        <w:right w:val="none" w:sz="0" w:space="0" w:color="auto"/>
      </w:divBdr>
      <w:divsChild>
        <w:div w:id="834035187">
          <w:marLeft w:val="1166"/>
          <w:marRight w:val="0"/>
          <w:marTop w:val="360"/>
          <w:marBottom w:val="0"/>
          <w:divBdr>
            <w:top w:val="none" w:sz="0" w:space="0" w:color="auto"/>
            <w:left w:val="none" w:sz="0" w:space="0" w:color="auto"/>
            <w:bottom w:val="none" w:sz="0" w:space="0" w:color="auto"/>
            <w:right w:val="none" w:sz="0" w:space="0" w:color="auto"/>
          </w:divBdr>
        </w:div>
        <w:div w:id="1094858594">
          <w:marLeft w:val="1555"/>
          <w:marRight w:val="0"/>
          <w:marTop w:val="120"/>
          <w:marBottom w:val="0"/>
          <w:divBdr>
            <w:top w:val="none" w:sz="0" w:space="0" w:color="auto"/>
            <w:left w:val="none" w:sz="0" w:space="0" w:color="auto"/>
            <w:bottom w:val="none" w:sz="0" w:space="0" w:color="auto"/>
            <w:right w:val="none" w:sz="0" w:space="0" w:color="auto"/>
          </w:divBdr>
        </w:div>
        <w:div w:id="850412599">
          <w:marLeft w:val="1555"/>
          <w:marRight w:val="0"/>
          <w:marTop w:val="120"/>
          <w:marBottom w:val="0"/>
          <w:divBdr>
            <w:top w:val="none" w:sz="0" w:space="0" w:color="auto"/>
            <w:left w:val="none" w:sz="0" w:space="0" w:color="auto"/>
            <w:bottom w:val="none" w:sz="0" w:space="0" w:color="auto"/>
            <w:right w:val="none" w:sz="0" w:space="0" w:color="auto"/>
          </w:divBdr>
        </w:div>
        <w:div w:id="1100564619">
          <w:marLeft w:val="1555"/>
          <w:marRight w:val="0"/>
          <w:marTop w:val="120"/>
          <w:marBottom w:val="0"/>
          <w:divBdr>
            <w:top w:val="none" w:sz="0" w:space="0" w:color="auto"/>
            <w:left w:val="none" w:sz="0" w:space="0" w:color="auto"/>
            <w:bottom w:val="none" w:sz="0" w:space="0" w:color="auto"/>
            <w:right w:val="none" w:sz="0" w:space="0" w:color="auto"/>
          </w:divBdr>
        </w:div>
        <w:div w:id="1909800029">
          <w:marLeft w:val="1555"/>
          <w:marRight w:val="0"/>
          <w:marTop w:val="120"/>
          <w:marBottom w:val="0"/>
          <w:divBdr>
            <w:top w:val="none" w:sz="0" w:space="0" w:color="auto"/>
            <w:left w:val="none" w:sz="0" w:space="0" w:color="auto"/>
            <w:bottom w:val="none" w:sz="0" w:space="0" w:color="auto"/>
            <w:right w:val="none" w:sz="0" w:space="0" w:color="auto"/>
          </w:divBdr>
        </w:div>
      </w:divsChild>
    </w:div>
    <w:div w:id="1736051223">
      <w:bodyDiv w:val="1"/>
      <w:marLeft w:val="0"/>
      <w:marRight w:val="0"/>
      <w:marTop w:val="0"/>
      <w:marBottom w:val="0"/>
      <w:divBdr>
        <w:top w:val="none" w:sz="0" w:space="0" w:color="auto"/>
        <w:left w:val="none" w:sz="0" w:space="0" w:color="auto"/>
        <w:bottom w:val="none" w:sz="0" w:space="0" w:color="auto"/>
        <w:right w:val="none" w:sz="0" w:space="0" w:color="auto"/>
      </w:divBdr>
      <w:divsChild>
        <w:div w:id="1475221216">
          <w:marLeft w:val="1440"/>
          <w:marRight w:val="0"/>
          <w:marTop w:val="240"/>
          <w:marBottom w:val="0"/>
          <w:divBdr>
            <w:top w:val="none" w:sz="0" w:space="0" w:color="auto"/>
            <w:left w:val="none" w:sz="0" w:space="0" w:color="auto"/>
            <w:bottom w:val="none" w:sz="0" w:space="0" w:color="auto"/>
            <w:right w:val="none" w:sz="0" w:space="0" w:color="auto"/>
          </w:divBdr>
        </w:div>
        <w:div w:id="106707157">
          <w:marLeft w:val="1440"/>
          <w:marRight w:val="0"/>
          <w:marTop w:val="240"/>
          <w:marBottom w:val="0"/>
          <w:divBdr>
            <w:top w:val="none" w:sz="0" w:space="0" w:color="auto"/>
            <w:left w:val="none" w:sz="0" w:space="0" w:color="auto"/>
            <w:bottom w:val="none" w:sz="0" w:space="0" w:color="auto"/>
            <w:right w:val="none" w:sz="0" w:space="0" w:color="auto"/>
          </w:divBdr>
        </w:div>
      </w:divsChild>
    </w:div>
    <w:div w:id="2027902825">
      <w:bodyDiv w:val="1"/>
      <w:marLeft w:val="0"/>
      <w:marRight w:val="0"/>
      <w:marTop w:val="0"/>
      <w:marBottom w:val="0"/>
      <w:divBdr>
        <w:top w:val="none" w:sz="0" w:space="0" w:color="auto"/>
        <w:left w:val="none" w:sz="0" w:space="0" w:color="auto"/>
        <w:bottom w:val="none" w:sz="0" w:space="0" w:color="auto"/>
        <w:right w:val="none" w:sz="0" w:space="0" w:color="auto"/>
      </w:divBdr>
      <w:divsChild>
        <w:div w:id="1034382082">
          <w:marLeft w:val="1555"/>
          <w:marRight w:val="0"/>
          <w:marTop w:val="120"/>
          <w:marBottom w:val="0"/>
          <w:divBdr>
            <w:top w:val="none" w:sz="0" w:space="0" w:color="auto"/>
            <w:left w:val="none" w:sz="0" w:space="0" w:color="auto"/>
            <w:bottom w:val="none" w:sz="0" w:space="0" w:color="auto"/>
            <w:right w:val="none" w:sz="0" w:space="0" w:color="auto"/>
          </w:divBdr>
        </w:div>
        <w:div w:id="1690452607">
          <w:marLeft w:val="1555"/>
          <w:marRight w:val="0"/>
          <w:marTop w:val="120"/>
          <w:marBottom w:val="0"/>
          <w:divBdr>
            <w:top w:val="none" w:sz="0" w:space="0" w:color="auto"/>
            <w:left w:val="none" w:sz="0" w:space="0" w:color="auto"/>
            <w:bottom w:val="none" w:sz="0" w:space="0" w:color="auto"/>
            <w:right w:val="none" w:sz="0" w:space="0" w:color="auto"/>
          </w:divBdr>
        </w:div>
        <w:div w:id="1437629705">
          <w:marLeft w:val="1555"/>
          <w:marRight w:val="0"/>
          <w:marTop w:val="120"/>
          <w:marBottom w:val="0"/>
          <w:divBdr>
            <w:top w:val="none" w:sz="0" w:space="0" w:color="auto"/>
            <w:left w:val="none" w:sz="0" w:space="0" w:color="auto"/>
            <w:bottom w:val="none" w:sz="0" w:space="0" w:color="auto"/>
            <w:right w:val="none" w:sz="0" w:space="0" w:color="auto"/>
          </w:divBdr>
        </w:div>
        <w:div w:id="1086347076">
          <w:marLeft w:val="155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833</Words>
  <Characters>4749</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