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27" w:rsidRDefault="00C51327" w:rsidP="00C51327">
      <w:pPr>
        <w:pStyle w:val="a3"/>
        <w:shd w:val="clear" w:color="auto" w:fill="FFFFFF"/>
        <w:spacing w:before="0" w:beforeAutospacing="0" w:after="0" w:afterAutospacing="0"/>
        <w:rPr>
          <w:rFonts w:ascii="Arial" w:hAnsi="Arial" w:cs="Arial"/>
          <w:color w:val="000000"/>
          <w:bdr w:val="none" w:sz="0" w:space="0" w:color="auto" w:frame="1"/>
          <w:shd w:val="clear" w:color="auto" w:fill="FFFFFF"/>
        </w:rPr>
      </w:pPr>
      <w:r>
        <w:rPr>
          <w:rFonts w:ascii="Arial" w:hAnsi="Arial" w:cs="Arial" w:hint="eastAsia"/>
          <w:color w:val="000000"/>
          <w:bdr w:val="none" w:sz="0" w:space="0" w:color="auto" w:frame="1"/>
          <w:shd w:val="clear" w:color="auto" w:fill="FFFFFF"/>
        </w:rPr>
        <w:t>Case</w:t>
      </w:r>
      <w:r>
        <w:rPr>
          <w:rFonts w:ascii="Arial" w:hAnsi="Arial" w:cs="Arial"/>
          <w:color w:val="000000"/>
          <w:bdr w:val="none" w:sz="0" w:space="0" w:color="auto" w:frame="1"/>
          <w:shd w:val="clear" w:color="auto" w:fill="FFFFFF"/>
        </w:rPr>
        <w:t xml:space="preserve"> study</w:t>
      </w:r>
    </w:p>
    <w:p w:rsidR="00C51327" w:rsidRDefault="00C51327" w:rsidP="00C51327">
      <w:pPr>
        <w:pStyle w:val="a3"/>
        <w:shd w:val="clear" w:color="auto" w:fill="FFFFFF"/>
        <w:spacing w:before="0" w:beforeAutospacing="0" w:after="0" w:afterAutospacing="0"/>
        <w:rPr>
          <w:rFonts w:ascii="Arial" w:hAnsi="Arial" w:cs="Arial"/>
          <w:color w:val="000000"/>
          <w:bdr w:val="none" w:sz="0" w:space="0" w:color="auto" w:frame="1"/>
          <w:shd w:val="clear" w:color="auto" w:fill="FFFFFF"/>
        </w:rPr>
      </w:pPr>
    </w:p>
    <w:p w:rsidR="00C51327" w:rsidRDefault="00C51327" w:rsidP="00C51327">
      <w:pPr>
        <w:pStyle w:val="a3"/>
        <w:shd w:val="clear" w:color="auto" w:fill="FFFFFF"/>
        <w:spacing w:before="0" w:beforeAutospacing="0" w:after="0" w:afterAutospacing="0"/>
        <w:rPr>
          <w:rFonts w:ascii="Arial" w:hAnsi="Arial" w:cs="Arial"/>
          <w:color w:val="000000"/>
          <w:bdr w:val="none" w:sz="0" w:space="0" w:color="auto" w:frame="1"/>
          <w:shd w:val="clear" w:color="auto" w:fill="FFFFFF"/>
        </w:rPr>
      </w:pPr>
      <w:r>
        <w:rPr>
          <w:rFonts w:ascii="Arial" w:hAnsi="Arial" w:cs="Arial" w:hint="eastAsia"/>
          <w:color w:val="000000"/>
          <w:bdr w:val="none" w:sz="0" w:space="0" w:color="auto" w:frame="1"/>
          <w:shd w:val="clear" w:color="auto" w:fill="FFFFFF"/>
        </w:rPr>
        <w:t>选择一个由两家以上公司合并的公司，找出这家公司历史上出现过的两个重大</w:t>
      </w:r>
      <w:r w:rsidR="003A3058">
        <w:rPr>
          <w:rFonts w:ascii="Arial" w:hAnsi="Arial" w:cs="Arial" w:hint="eastAsia"/>
          <w:color w:val="000000"/>
          <w:bdr w:val="none" w:sz="0" w:space="0" w:color="auto" w:frame="1"/>
          <w:shd w:val="clear" w:color="auto" w:fill="FFFFFF"/>
        </w:rPr>
        <w:t>财务</w:t>
      </w:r>
      <w:bookmarkStart w:id="0" w:name="_GoBack"/>
      <w:bookmarkEnd w:id="0"/>
      <w:r>
        <w:rPr>
          <w:rFonts w:ascii="Arial" w:hAnsi="Arial" w:cs="Arial" w:hint="eastAsia"/>
          <w:color w:val="000000"/>
          <w:bdr w:val="none" w:sz="0" w:space="0" w:color="auto" w:frame="1"/>
          <w:shd w:val="clear" w:color="auto" w:fill="FFFFFF"/>
        </w:rPr>
        <w:t>问题以及它们的解决措施，对其进行分析学习。具体要求如下。</w:t>
      </w:r>
    </w:p>
    <w:p w:rsidR="00C51327" w:rsidRDefault="00C51327" w:rsidP="00C51327">
      <w:pPr>
        <w:pStyle w:val="a3"/>
        <w:shd w:val="clear" w:color="auto" w:fill="FFFFFF"/>
        <w:spacing w:before="0" w:beforeAutospacing="0" w:after="0" w:afterAutospacing="0"/>
        <w:rPr>
          <w:rFonts w:ascii="Arial" w:hAnsi="Arial" w:cs="Arial"/>
          <w:color w:val="000000"/>
          <w:bdr w:val="none" w:sz="0" w:space="0" w:color="auto" w:frame="1"/>
          <w:shd w:val="clear" w:color="auto" w:fill="FFFFFF"/>
        </w:rPr>
      </w:pP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The case study includes some interpretations, analysis, and recommendations. The objective of the case study is to verify the ability of students to use and analyze a situation and make managerial recommendations. The case study will be determined by the instructor, either from the textbook or some other scholarly source. Once students have completed the analysis they will need to interpret the results and finish with the economic recommendations based on their analysis.</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The recommended components of a case study are: • Summarize case. • Identify and define central problem or problems. • Justify problem(s) definition. • Identify potential solutions. • Analyze key elements of case. • Propose and justify a specific solution.</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Step 1: Summarize the Case • Study the case. Take extensive notes on events, issues, relationships, actions and reactions. When intimately familiar with case, write a summary focusing on events, decisions, actions and counter actions. Be succinct; avoid extraneous details.</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Step 2: Identify and define central problem or problems. • Diagnose predecessor events symptomatic of dysfunction. Frame the definition, remembering definition suggests a solution. Cite scholarly studies to support your identification and definition. Studies should relate to the central concepts for this course for which the case study is being prepared. It is important to separate the immediate problems from their more basic sources. How you define a problem determines how you go about solving it. Be sure to identify both the symptom and, more importantly, its underlying cause.</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Step 3: Justify problem(s) definition. • Present factual evidence drawn from the case and your inferences. Inferences must be congruent with events in the case and logically drawn from both the presenting and cloaked symptoms. Inferences should be supported by scholarly research and directly relate to course concepts and events in the case.</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Step 4: Identify potential solutions. • Document potential solutions to the problem, ensuring that each logically flows from the problem definition. • Each potential solution is supported by scholarly research that addresses the problem. Potential solutions should reflect integration of course concepts and scholarly research.</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Step 5: Analyze the key elements of case, paying particular attention to the efficacy of your potential solutions. • Summary should expresses your conclusions based on fact, inference, course concepts, and scholarly research.</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Arial" w:hAnsi="Arial" w:cs="Arial"/>
          <w:color w:val="000000"/>
          <w:bdr w:val="none" w:sz="0" w:space="0" w:color="auto" w:frame="1"/>
          <w:shd w:val="clear" w:color="auto" w:fill="FFFFFF"/>
        </w:rPr>
        <w:t xml:space="preserve">Step 6: Propose a specific solution. • Based on your analysis and review of potential solutions, course concepts and scholarly research, and make a </w:t>
      </w:r>
      <w:r>
        <w:rPr>
          <w:rFonts w:ascii="Arial" w:hAnsi="Arial" w:cs="Arial"/>
          <w:color w:val="000000"/>
          <w:bdr w:val="none" w:sz="0" w:space="0" w:color="auto" w:frame="1"/>
          <w:shd w:val="clear" w:color="auto" w:fill="FFFFFF"/>
        </w:rPr>
        <w:lastRenderedPageBreak/>
        <w:t>specific recommendation. The specific recommendation may combine several of your proposed solutions. Support your specific recommendation or combination of recommendations by citing scholarly research from at least three different scholars.</w:t>
      </w:r>
    </w:p>
    <w:p w:rsidR="00C51327" w:rsidRDefault="00C51327" w:rsidP="00C51327">
      <w:pPr>
        <w:pStyle w:val="a3"/>
        <w:shd w:val="clear" w:color="auto" w:fill="FFFFFF"/>
        <w:spacing w:before="0" w:beforeAutospacing="0" w:after="0" w:afterAutospacing="0"/>
        <w:rPr>
          <w:rFonts w:ascii="Helvetica" w:hAnsi="Helvetica" w:cs="Helvetica"/>
          <w:color w:val="111111"/>
        </w:rPr>
      </w:pPr>
      <w:r>
        <w:rPr>
          <w:rFonts w:ascii="inherit" w:hAnsi="inherit" w:cs="Arial"/>
          <w:color w:val="111111"/>
          <w:sz w:val="20"/>
          <w:szCs w:val="20"/>
          <w:bdr w:val="none" w:sz="0" w:space="0" w:color="auto" w:frame="1"/>
        </w:rPr>
        <w:t>You are also submitting your paper to Safe Assign (a built in plagiarism checker) to make sure all your sources have been cited properly. You can review your first submission and make corrections then submit for final grading by your instructor. </w:t>
      </w:r>
    </w:p>
    <w:p w:rsidR="00214904" w:rsidRDefault="00214904"/>
    <w:sectPr w:rsidR="00214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27"/>
    <w:rsid w:val="00214904"/>
    <w:rsid w:val="003A3058"/>
    <w:rsid w:val="00AE1129"/>
    <w:rsid w:val="00C5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C0450-D8C2-4D97-8A2D-2813D874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32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478</Words>
  <Characters>2727</Characters>
  <Application/>
  <DocSecurity>0</DocSecurity>
  <Lines>22</Lines>
  <Paragraphs>6</Paragraphs>
  <ScaleCrop>false</ScaleCrop>
  <Company/>
  <LinksUpToDate>false</LinksUpToDate>
  <CharactersWithSpaces>3199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