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r>
        <w:rPr>
          <w:rFonts w:ascii="Arial" w:hAnsi="Arial"/>
          <w:sz w:val="24"/>
          <w:szCs w:val="24"/>
          <w:u w:color="000000"/>
          <w:rtl w:val="0"/>
          <w:lang w:val="en-US"/>
        </w:rPr>
        <w:t xml:space="preserve">Mobile Pet grooming Business </w:t>
      </w: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it-IT"/>
        </w:rPr>
        <w:t xml:space="preserve"> Diana Farah, Norma Neal, Ryan Turnquist, Torey Yankton</w:t>
      </w: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Grand Canyon University: BUS-485</w:t>
      </w: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 xml:space="preserve">February 26, 2017 </w:t>
      </w:r>
      <w:r>
        <w:rPr>
          <w:rFonts w:ascii="Arial Unicode MS" w:cs="Arial Unicode MS" w:hAnsi="Arial Unicode MS" w:eastAsia="Arial Unicode MS"/>
          <w:sz w:val="24"/>
          <w:szCs w:val="24"/>
          <w:u w:color="000000"/>
        </w:rPr>
        <w:br w:type="textWrapping"/>
      </w: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Normal (Web)"/>
        <w:spacing w:before="0" w:after="0" w:line="480" w:lineRule="atLeast"/>
        <w:rPr>
          <w:b w:val="1"/>
          <w:bCs w:val="1"/>
        </w:rPr>
      </w:pPr>
      <w:r>
        <w:rPr>
          <w:b w:val="1"/>
          <w:bCs w:val="1"/>
          <w:rtl w:val="0"/>
          <w:lang w:val="en-US"/>
        </w:rPr>
        <w:t>Company Context</w:t>
      </w:r>
    </w:p>
    <w:p>
      <w:pPr>
        <w:pStyle w:val="Normal (Web)"/>
        <w:spacing w:before="0" w:after="0" w:line="480" w:lineRule="atLeast"/>
      </w:pPr>
      <w:r>
        <w:rPr>
          <w:rtl w:val="0"/>
          <w:lang w:val="en-US"/>
        </w:rPr>
        <w:t xml:space="preserve"> Mobile Pet Grooming business core is providing convenience and provide personal care services available to pet within the comfort of their familiar surroundings. We think that pets would be more comfortable being cared for or groomed in a stress free environment.  </w:t>
      </w:r>
    </w:p>
    <w:p>
      <w:pPr>
        <w:pStyle w:val="Normal (Web)"/>
        <w:spacing w:before="0" w:after="0" w:line="480" w:lineRule="atLeast"/>
      </w:pPr>
      <w:r>
        <w:rPr>
          <w:b w:val="1"/>
          <w:bCs w:val="1"/>
          <w:rtl w:val="0"/>
          <w:lang w:val="en-US"/>
        </w:rPr>
        <w:t>The Company</w:t>
      </w:r>
    </w:p>
    <w:p>
      <w:pPr>
        <w:pStyle w:val="Normal (Web)"/>
        <w:spacing w:before="0" w:after="0" w:line="480" w:lineRule="atLeast"/>
      </w:pPr>
      <w:r>
        <w:rPr>
          <w:rtl w:val="0"/>
          <w:lang w:val="en-US"/>
        </w:rPr>
        <w:t>“</w:t>
      </w:r>
      <w:r>
        <w:rPr>
          <w:rtl w:val="0"/>
          <w:lang w:val="en-US"/>
        </w:rPr>
        <w:t>Artistry Mobile Pet Salon caters to pet clients by grooming their pet dogs and cats in a fully equipped, state-of-the-art, climate controlled van at the client</w:t>
      </w:r>
      <w:r>
        <w:rPr>
          <w:rtl w:val="0"/>
          <w:lang w:val="en-US"/>
        </w:rPr>
        <w:t>’</w:t>
      </w:r>
      <w:r>
        <w:rPr>
          <w:rtl w:val="0"/>
          <w:lang w:val="en-US"/>
        </w:rPr>
        <w:t>s home location</w:t>
      </w:r>
      <w:r>
        <w:rPr>
          <w:rtl w:val="0"/>
          <w:lang w:val="en-US"/>
        </w:rPr>
        <w:t xml:space="preserve">” </w:t>
      </w:r>
      <w:r>
        <w:rPr>
          <w:rtl w:val="0"/>
          <w:lang w:val="en-US"/>
        </w:rPr>
        <w:t xml:space="preserve">(Scribner, Rebecca. 2008. Para. 4). Although  mobile pet grooming service is not a new concept, where most companies remain local, we intend to expand the pet grooming business globally. This company can continue to maintain its headquarters in the United States, built on the idea of offering a wide range of services such as grooming, sitting, with a vast array of services that will meet all of the pets needs, nationally as well as internationally. Mobile Pet Grooming service is set at a price where all people who care for their pets will be able to afford it. </w:t>
      </w:r>
    </w:p>
    <w:p>
      <w:pPr>
        <w:pStyle w:val="Body A A"/>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Mission:</w:t>
      </w:r>
    </w:p>
    <w:p>
      <w:pPr>
        <w:pStyle w:val="Body A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Our goal is to provide the utmost of care to both the client and their pets while providing superior pet care services with emphasis on the animal</w:t>
      </w:r>
      <w:r>
        <w:rPr>
          <w:rFonts w:ascii="Times New Roman" w:hAnsi="Times New Roman" w:hint="default"/>
          <w:sz w:val="24"/>
          <w:szCs w:val="24"/>
          <w:rtl w:val="0"/>
          <w:lang w:val="en-US"/>
        </w:rPr>
        <w:t>’</w:t>
      </w:r>
      <w:r>
        <w:rPr>
          <w:rFonts w:ascii="Times New Roman" w:hAnsi="Times New Roman"/>
          <w:sz w:val="24"/>
          <w:szCs w:val="24"/>
          <w:rtl w:val="0"/>
          <w:lang w:val="en-US"/>
        </w:rPr>
        <w:t>s wellbeing, treatment and health.  while treating every client and their pet with respect and compassion.</w:t>
      </w:r>
    </w:p>
    <w:p>
      <w:pPr>
        <w:pStyle w:val="Body A A"/>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Vision:</w:t>
      </w:r>
    </w:p>
    <w:p>
      <w:pPr>
        <w:pStyle w:val="Body A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Our vision is to create a highly good and effective dog grooming services business that will become the number one choice of pet owners. We will work hard to achieve financial success but never at the sacrifice the highest quality of pet care service, and pet care right to your front door. </w:t>
      </w:r>
    </w:p>
    <w:p>
      <w:pPr>
        <w:pStyle w:val="Body A A"/>
        <w:spacing w:line="480" w:lineRule="auto"/>
        <w:rPr>
          <w:rFonts w:ascii="Times New Roman" w:cs="Times New Roman" w:hAnsi="Times New Roman" w:eastAsia="Times New Roman"/>
          <w:sz w:val="24"/>
          <w:szCs w:val="24"/>
        </w:rPr>
      </w:pPr>
      <w:r>
        <w:rPr>
          <w:rFonts w:ascii="Times New Roman" w:hAnsi="Times New Roman"/>
          <w:b w:val="1"/>
          <w:bCs w:val="1"/>
          <w:sz w:val="24"/>
          <w:szCs w:val="24"/>
          <w:rtl w:val="0"/>
          <w:lang w:val="en-US"/>
        </w:rPr>
        <w:t>Strategy:</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have a referral program: reward your clients for referring people to you. Word of mouth is the best marketing in the dog groomer world.</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listen to what the customers need is.</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create social media accounts; Facebook, Instagram, and twitter. </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Be a step ahead by technology advantage by having an app that sends reminders, and website an app where customers can request or schedule appointments. </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Good Pricing strategy where its low enough to beat the competition, but still make profit.</w:t>
      </w:r>
    </w:p>
    <w:p>
      <w:pPr>
        <w:pStyle w:val="Body A A"/>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Try to be environment friendly business, and energy efficient. While making it known to customers.</w:t>
      </w:r>
    </w:p>
    <w:p>
      <w:pPr>
        <w:pStyle w:val="Body A A"/>
        <w:spacing w:line="48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The Nature of the Business:</w:t>
      </w:r>
    </w:p>
    <w:p>
      <w:pPr>
        <w:pStyle w:val="Body A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A mobile pet Grooming business comes to your door instead of you driving your pet to the groomer. Convenience drives mobile pet grooming business to become more popular. A mobile pet groomer can work out of a converted step van with sinks, dryers, vacuums, water heaters, fluorescent lights and pet hair clippers. The interior of the van is heated and the water used</w:t>
      </w:r>
      <w:r>
        <w:rPr>
          <w:rFonts w:ascii="Times New Roman" w:hAnsi="Times New Roman" w:hint="default"/>
          <w:sz w:val="24"/>
          <w:szCs w:val="24"/>
          <w:rtl w:val="0"/>
          <w:lang w:val="en-US"/>
        </w:rPr>
        <w:t> </w:t>
      </w:r>
      <w:r>
        <w:rPr>
          <w:rFonts w:ascii="Times New Roman" w:hAnsi="Times New Roman"/>
          <w:sz w:val="24"/>
          <w:szCs w:val="24"/>
          <w:rtl w:val="0"/>
          <w:lang w:val="en-US"/>
        </w:rPr>
        <w:t>to bathe your pet</w:t>
      </w:r>
      <w:r>
        <w:rPr>
          <w:rFonts w:ascii="Times New Roman" w:hAnsi="Times New Roman" w:hint="default"/>
          <w:sz w:val="24"/>
          <w:szCs w:val="24"/>
          <w:rtl w:val="0"/>
          <w:lang w:val="en-US"/>
        </w:rPr>
        <w:t> </w:t>
      </w:r>
      <w:r>
        <w:rPr>
          <w:rFonts w:ascii="Times New Roman" w:hAnsi="Times New Roman"/>
          <w:sz w:val="24"/>
          <w:szCs w:val="24"/>
          <w:rtl w:val="0"/>
          <w:lang w:val="en-US"/>
        </w:rPr>
        <w:t>is heated, And in the warmer months, the entire van is air conditioned too.</w:t>
      </w:r>
    </w:p>
    <w:p>
      <w:pPr>
        <w:pStyle w:val="Body A A"/>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 Groomer would drive to their clients home, and groom the pet out off their mobile van at of the clients property. The convenience, building that trust of the same person taking care of your pet, and the pet not stressing from separation anxiety will help drive the business success. </w:t>
      </w:r>
    </w:p>
    <w:p>
      <w:pPr>
        <w:pStyle w:val="Body A"/>
        <w:rPr>
          <w:rFonts w:ascii="Calibri" w:cs="Calibri" w:hAnsi="Calibri" w:eastAsia="Calibri"/>
          <w:b w:val="1"/>
          <w:bCs w:val="1"/>
          <w:sz w:val="24"/>
          <w:szCs w:val="24"/>
          <w:u w:color="000000"/>
        </w:rPr>
      </w:pPr>
      <w:r>
        <w:rPr>
          <w:rFonts w:ascii="Calibri" w:cs="Calibri" w:hAnsi="Calibri" w:eastAsia="Calibri"/>
          <w:b w:val="1"/>
          <w:bCs w:val="1"/>
          <w:sz w:val="24"/>
          <w:szCs w:val="24"/>
          <w:u w:color="000000"/>
          <w:rtl w:val="0"/>
          <w:lang w:val="it-IT"/>
        </w:rPr>
        <w:t>Conclusion</w:t>
      </w:r>
    </w:p>
    <w:p>
      <w:pPr>
        <w:pStyle w:val="Body A"/>
        <w:rPr>
          <w:rFonts w:ascii="Times New Roman" w:cs="Times New Roman" w:hAnsi="Times New Roman" w:eastAsia="Times New Roman"/>
          <w:sz w:val="24"/>
          <w:szCs w:val="24"/>
          <w:u w:color="000000"/>
        </w:rPr>
      </w:pPr>
    </w:p>
    <w:p>
      <w:pPr>
        <w:pStyle w:val="Body A"/>
        <w:rPr>
          <w:rFonts w:ascii="Times New Roman" w:cs="Times New Roman" w:hAnsi="Times New Roman" w:eastAsia="Times New Roman"/>
          <w:sz w:val="24"/>
          <w:szCs w:val="24"/>
          <w:u w:color="000000"/>
        </w:rPr>
      </w:pPr>
    </w:p>
    <w:p>
      <w:pPr>
        <w:pStyle w:val="Body A"/>
        <w:spacing w:line="480" w:lineRule="auto"/>
        <w:rPr>
          <w:rFonts w:ascii="Calibri" w:cs="Calibri" w:hAnsi="Calibri" w:eastAsia="Calibri"/>
          <w:sz w:val="24"/>
          <w:szCs w:val="24"/>
          <w:u w:color="000000"/>
        </w:rPr>
      </w:pPr>
      <w:r>
        <w:rPr>
          <w:rFonts w:ascii="Calibri" w:cs="Calibri" w:hAnsi="Calibri" w:eastAsia="Calibri"/>
          <w:sz w:val="24"/>
          <w:szCs w:val="24"/>
          <w:u w:color="000000"/>
          <w:rtl w:val="0"/>
          <w:lang w:val="en-US"/>
        </w:rPr>
        <w:t xml:space="preserve">Artistry Mobile Pet Salon specializes in giving your pet their own day at the spa. Our goal is to make the grooming experience the most comfortable that we can with a fun environment for you pet. We understand and respect the relationship between people and pets. The pets are our main priority and people are our important resource so we will do what we can do make the experience superior at a reasonable cost all while servicing your pet to their specific needs. </w:t>
      </w: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p>
    <w:p>
      <w:pPr>
        <w:pStyle w:val="Body A"/>
        <w:spacing w:line="480" w:lineRule="auto"/>
        <w:jc w:val="center"/>
        <w:rPr>
          <w:rFonts w:ascii="Times New Roman" w:cs="Times New Roman" w:hAnsi="Times New Roman" w:eastAsia="Times New Roman"/>
          <w:sz w:val="24"/>
          <w:szCs w:val="24"/>
          <w:u w:color="000000"/>
        </w:rPr>
      </w:pPr>
      <w:r>
        <w:rPr>
          <w:rFonts w:ascii="Times New Roman" w:hAnsi="Times New Roman"/>
          <w:sz w:val="24"/>
          <w:szCs w:val="24"/>
          <w:u w:color="000000"/>
          <w:rtl w:val="0"/>
          <w:lang w:val="en-US"/>
        </w:rPr>
        <w:t>References</w:t>
      </w:r>
    </w:p>
    <w:p>
      <w:pPr>
        <w:pStyle w:val="Normal (Web)"/>
        <w:spacing w:before="0" w:after="0" w:line="480" w:lineRule="atLeast"/>
        <w:rPr>
          <w:rStyle w:val="None"/>
          <w:shd w:val="clear" w:color="auto" w:fill="ffffff"/>
        </w:rPr>
      </w:pPr>
      <w:r>
        <w:tab/>
      </w:r>
      <w:r>
        <w:rPr>
          <w:shd w:val="clear" w:color="auto" w:fill="ffffff"/>
          <w:rtl w:val="0"/>
          <w:lang w:val="en-US"/>
        </w:rPr>
        <w:t xml:space="preserve">Scribner, Rebecca. (2008). Artistry Mobile Pet Salon Business Plan A. Retrieved February 28, 2017 from </w:t>
      </w:r>
      <w:r>
        <w:rPr>
          <w:rStyle w:val="Hyperlink.0"/>
        </w:rPr>
        <w:fldChar w:fldCharType="begin" w:fldLock="0"/>
      </w:r>
      <w:r>
        <w:rPr>
          <w:rStyle w:val="Hyperlink.0"/>
        </w:rPr>
        <w:instrText xml:space="preserve"> HYPERLINK "https://www.scribd.com/doc/98118278/Artistry-Mobile-Pet-Salon-Business-Plan-A"</w:instrText>
      </w:r>
      <w:r>
        <w:rPr>
          <w:rStyle w:val="Hyperlink.0"/>
        </w:rPr>
        <w:fldChar w:fldCharType="separate" w:fldLock="0"/>
      </w:r>
      <w:r>
        <w:rPr>
          <w:rStyle w:val="Hyperlink.0"/>
          <w:rtl w:val="0"/>
          <w:lang w:val="en-US"/>
        </w:rPr>
        <w:t>https://www.scribd.com/doc/98118278/Artistry-Mobile-Pet-Salon-Business-Plan-A</w:t>
      </w:r>
      <w:r>
        <w:rPr/>
        <w:fldChar w:fldCharType="end" w:fldLock="0"/>
      </w:r>
    </w:p>
    <w:p>
      <w:pPr>
        <w:pStyle w:val="Normal (Web)"/>
        <w:spacing w:before="0" w:after="0" w:line="480" w:lineRule="atLeast"/>
        <w:rPr>
          <w:rStyle w:val="None"/>
          <w:shd w:val="clear" w:color="auto" w:fill="ffffff"/>
        </w:rPr>
      </w:pPr>
    </w:p>
    <w:p>
      <w:pPr>
        <w:pStyle w:val="Default"/>
        <w:rPr>
          <w:rStyle w:val="None"/>
          <w:rFonts w:ascii="Times New Roman" w:cs="Times New Roman" w:hAnsi="Times New Roman" w:eastAsia="Times New Roman"/>
          <w:color w:val="323232"/>
          <w:sz w:val="24"/>
          <w:szCs w:val="24"/>
          <w:u w:color="323232"/>
          <w:shd w:val="clear" w:color="auto" w:fill="ffffff"/>
        </w:rPr>
      </w:pPr>
      <w:r>
        <w:rPr>
          <w:rStyle w:val="None"/>
          <w:rFonts w:ascii="Times New Roman" w:cs="Times New Roman" w:hAnsi="Times New Roman" w:eastAsia="Times New Roman"/>
          <w:color w:val="323232"/>
          <w:sz w:val="24"/>
          <w:szCs w:val="24"/>
          <w:u w:color="323232"/>
          <w:shd w:val="clear" w:color="auto" w:fill="ffffff"/>
        </w:rPr>
        <w:tab/>
      </w:r>
      <w:r>
        <w:rPr>
          <w:rStyle w:val="None"/>
          <w:rFonts w:ascii="Times New Roman" w:hAnsi="Times New Roman"/>
          <w:color w:val="323232"/>
          <w:sz w:val="24"/>
          <w:szCs w:val="24"/>
          <w:u w:color="323232"/>
          <w:shd w:val="clear" w:color="auto" w:fill="ffffff"/>
          <w:rtl w:val="0"/>
          <w:lang w:val="en-US"/>
        </w:rPr>
        <w:t>D. (n.d.). Artistry Mobile Pet Salon Business Plan A. Retrieved March 02, 2017, from https://www.scribd.com/doc/98118278/Artistry-Mobile-Pet-Salon-Business-Plan-A</w:t>
      </w:r>
    </w:p>
    <w:p>
      <w:pPr>
        <w:pStyle w:val="Normal (Web)"/>
        <w:spacing w:before="0" w:after="0" w:line="480" w:lineRule="atLeast"/>
        <w:rPr>
          <w:rStyle w:val="None"/>
          <w:shd w:val="clear" w:color="auto" w:fill="ffffff"/>
        </w:rPr>
      </w:pPr>
    </w:p>
    <w:p>
      <w:pPr>
        <w:pStyle w:val="Default"/>
      </w:pPr>
      <w:r>
        <w:rPr>
          <w:rStyle w:val="None"/>
          <w:rFonts w:ascii="Times New Roman" w:cs="Times New Roman" w:hAnsi="Times New Roman" w:eastAsia="Times New Roman"/>
          <w:color w:val="323232"/>
          <w:sz w:val="24"/>
          <w:szCs w:val="24"/>
          <w:u w:color="323232"/>
          <w:shd w:val="clear" w:color="auto" w:fill="ffffff"/>
        </w:rPr>
        <w:tab/>
      </w:r>
      <w:r>
        <w:rPr>
          <w:rStyle w:val="None"/>
          <w:rFonts w:ascii="Times New Roman" w:hAnsi="Times New Roman"/>
          <w:color w:val="323232"/>
          <w:sz w:val="24"/>
          <w:szCs w:val="24"/>
          <w:u w:color="323232"/>
          <w:shd w:val="clear" w:color="auto" w:fill="ffffff"/>
          <w:rtl w:val="0"/>
          <w:lang w:val="en-US"/>
        </w:rPr>
        <w:t>Section 2. Proclaiming Your Dream: Developing Vision and Mission Statements. (n.d.). Retrieved March 02, 2017, from http://ctb.ku.edu/en/table-of-contents/structure/strategic-planning/vision-mission-statements/main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40"/>
        <w:tab w:val="clear" w:pos="9020"/>
      </w:tabs>
      <w:spacing w:line="480" w:lineRule="auto"/>
    </w:pPr>
    <w:r>
      <w:rPr>
        <w:rFonts w:ascii="Times New Roman" w:hAnsi="Times New Roman"/>
        <w:u w:color="000000"/>
        <w:rtl w:val="0"/>
        <w:lang w:val="en-US"/>
      </w:rPr>
      <w:t xml:space="preserve"> CLC: Overview for the Capstone Project                </w:t>
    </w:r>
    <w:r>
      <w:rPr>
        <w:rFonts w:ascii="Arial" w:cs="Arial" w:hAnsi="Arial" w:eastAsia="Arial"/>
        <w:u w:color="000000"/>
      </w:rPr>
      <w:tab/>
      <w:tab/>
    </w:r>
    <w:r>
      <w:rPr>
        <w:u w:color="000000"/>
        <w:rtl w:val="0"/>
      </w:rPr>
      <w:fldChar w:fldCharType="begin" w:fldLock="0"/>
    </w:r>
    <w:r>
      <w:rPr>
        <w:u w:color="000000"/>
        <w:rtl w:val="0"/>
      </w:rPr>
      <w:instrText xml:space="preserve"> PAGE </w:instrText>
    </w:r>
    <w:r>
      <w:rPr>
        <w:u w:color="000000"/>
        <w:rtl w:val="0"/>
      </w:rPr>
      <w:fldChar w:fldCharType="separate" w:fldLock="0"/>
    </w:r>
    <w:r>
      <w:rPr>
        <w:u w:color="000000"/>
        <w:rtl w:val="0"/>
      </w:rPr>
      <w:t>4</w:t>
    </w:r>
    <w:r>
      <w:rPr>
        <w:u w:color="000000"/>
        <w:rtl w:val="0"/>
      </w:rPr>
      <w:fldChar w:fldCharType="end" w:fldLock="0"/>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Numbered">
    <w:name w:val="Numbered"/>
    <w:pPr>
      <w:numPr>
        <w:numId w:val="1"/>
      </w:numPr>
    </w:pPr>
  </w:style>
  <w:style w:type="character" w:styleId="None">
    <w:name w:val="None"/>
  </w:style>
  <w:style w:type="character" w:styleId="Hyperlink.0">
    <w:name w:val="Hyperlink.0"/>
    <w:basedOn w:val="None"/>
    <w:next w:val="Hyperlink.0"/>
    <w:rPr>
      <w:u w:val="singl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