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CLC - Environmental analysis and industry analysis for the capstone project</w:t>
      </w:r>
    </w:p>
    <w:p>
      <w:pPr>
        <w:pStyle w:val="Body A"/>
        <w:spacing w:line="480" w:lineRule="auto"/>
        <w:jc w:val="center"/>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Mobile Pet grooming Business </w:t>
      </w:r>
    </w:p>
    <w:p>
      <w:pPr>
        <w:pStyle w:val="Body A"/>
        <w:spacing w:line="480" w:lineRule="auto"/>
        <w:jc w:val="center"/>
        <w:rPr>
          <w:rFonts w:ascii="Times New Roman" w:cs="Times New Roman" w:hAnsi="Times New Roman" w:eastAsia="Times New Roman"/>
          <w:sz w:val="24"/>
          <w:szCs w:val="24"/>
          <w:u w:color="000000"/>
          <w:lang w:val="it-IT"/>
        </w:rPr>
      </w:pPr>
      <w:r>
        <w:rPr>
          <w:rFonts w:ascii="Times New Roman" w:hAnsi="Times New Roman"/>
          <w:sz w:val="24"/>
          <w:szCs w:val="24"/>
          <w:u w:color="000000"/>
          <w:rtl w:val="0"/>
          <w:lang w:val="it-IT"/>
        </w:rPr>
        <w:t xml:space="preserve"> Diana Farah, Norma Neal, Ryan Turnquist, Torey Yankton</w:t>
      </w:r>
    </w:p>
    <w:p>
      <w:pPr>
        <w:pStyle w:val="Body A"/>
        <w:spacing w:line="480" w:lineRule="auto"/>
        <w:jc w:val="center"/>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Grand Canyon University: BUS-485</w:t>
      </w:r>
    </w:p>
    <w:p>
      <w:pPr>
        <w:pStyle w:val="Body A"/>
        <w:spacing w:line="480" w:lineRule="auto"/>
        <w:jc w:val="center"/>
        <w:rPr>
          <w:rFonts w:ascii="Arial Unicode MS" w:cs="Arial Unicode MS" w:hAnsi="Arial Unicode MS" w:eastAsia="Arial Unicode MS"/>
          <w:sz w:val="24"/>
          <w:szCs w:val="24"/>
          <w:u w:color="000000"/>
        </w:rPr>
      </w:pPr>
      <w:r>
        <w:rPr>
          <w:rFonts w:ascii="Times New Roman" w:hAnsi="Times New Roman"/>
          <w:sz w:val="24"/>
          <w:szCs w:val="24"/>
          <w:u w:color="000000"/>
          <w:rtl w:val="0"/>
          <w:lang w:val="en-US"/>
        </w:rPr>
        <w:t xml:space="preserve">March 19, 2017 </w:t>
      </w:r>
      <w:r>
        <w:rPr>
          <w:rFonts w:ascii="Arial Unicode MS" w:cs="Arial Unicode MS" w:hAnsi="Arial Unicode MS" w:eastAsia="Arial Unicode MS"/>
          <w:sz w:val="24"/>
          <w:szCs w:val="24"/>
          <w:u w:color="000000"/>
        </w:rPr>
        <w:br w:type="textWrapping"/>
      </w:r>
    </w:p>
    <w:p>
      <w:pPr>
        <w:pStyle w:val="Body A"/>
        <w:spacing w:line="480" w:lineRule="auto"/>
        <w:jc w:val="center"/>
        <w:rPr>
          <w:rFonts w:ascii="Arial Unicode MS" w:cs="Arial Unicode MS" w:hAnsi="Arial Unicode MS" w:eastAsia="Arial Unicode MS"/>
          <w:sz w:val="24"/>
          <w:szCs w:val="24"/>
          <w:u w:color="000000"/>
        </w:rPr>
      </w:pPr>
    </w:p>
    <w:p>
      <w:pPr>
        <w:pStyle w:val="Body A"/>
        <w:spacing w:line="480" w:lineRule="auto"/>
        <w:jc w:val="center"/>
        <w:rPr>
          <w:rFonts w:ascii="Arial Unicode MS" w:cs="Arial Unicode MS" w:hAnsi="Arial Unicode MS" w:eastAsia="Arial Unicode MS"/>
          <w:sz w:val="24"/>
          <w:szCs w:val="24"/>
          <w:u w:color="000000"/>
        </w:rPr>
      </w:pPr>
    </w:p>
    <w:p>
      <w:pPr>
        <w:pStyle w:val="Body A"/>
        <w:spacing w:line="480" w:lineRule="auto"/>
        <w:jc w:val="center"/>
        <w:rPr>
          <w:rFonts w:ascii="Arial Unicode MS" w:cs="Arial Unicode MS" w:hAnsi="Arial Unicode MS" w:eastAsia="Arial Unicode MS"/>
          <w:sz w:val="24"/>
          <w:szCs w:val="24"/>
          <w:u w:color="000000"/>
        </w:rPr>
      </w:pPr>
    </w:p>
    <w:p>
      <w:pPr>
        <w:pStyle w:val="Body A"/>
        <w:spacing w:line="480" w:lineRule="auto"/>
        <w:jc w:val="center"/>
        <w:rPr>
          <w:rFonts w:ascii="Arial Unicode MS" w:cs="Arial Unicode MS" w:hAnsi="Arial Unicode MS" w:eastAsia="Arial Unicode MS"/>
          <w:sz w:val="24"/>
          <w:szCs w:val="24"/>
          <w:u w:color="000000"/>
        </w:rPr>
      </w:pPr>
    </w:p>
    <w:p>
      <w:pPr>
        <w:pStyle w:val="Body A"/>
        <w:spacing w:line="480" w:lineRule="auto"/>
        <w:jc w:val="center"/>
        <w:rPr>
          <w:rFonts w:ascii="Arial Unicode MS" w:cs="Arial Unicode MS" w:hAnsi="Arial Unicode MS" w:eastAsia="Arial Unicode MS"/>
          <w:sz w:val="24"/>
          <w:szCs w:val="24"/>
          <w:u w:color="000000"/>
        </w:rPr>
      </w:pPr>
    </w:p>
    <w:p>
      <w:pPr>
        <w:pStyle w:val="Body A"/>
        <w:spacing w:line="480" w:lineRule="auto"/>
        <w:jc w:val="center"/>
        <w:rPr>
          <w:rFonts w:ascii="Arial Unicode MS" w:cs="Arial Unicode MS" w:hAnsi="Arial Unicode MS" w:eastAsia="Arial Unicode MS"/>
          <w:sz w:val="24"/>
          <w:szCs w:val="24"/>
          <w:u w:color="000000"/>
        </w:rPr>
      </w:pPr>
    </w:p>
    <w:p>
      <w:pPr>
        <w:pStyle w:val="Body A"/>
        <w:spacing w:line="480" w:lineRule="auto"/>
        <w:jc w:val="center"/>
        <w:rPr>
          <w:rFonts w:ascii="Arial Unicode MS" w:cs="Arial Unicode MS" w:hAnsi="Arial Unicode MS" w:eastAsia="Arial Unicode MS"/>
          <w:sz w:val="24"/>
          <w:szCs w:val="24"/>
          <w:u w:color="000000"/>
        </w:rPr>
      </w:pPr>
    </w:p>
    <w:p>
      <w:pPr>
        <w:pStyle w:val="Body A"/>
        <w:spacing w:line="480" w:lineRule="auto"/>
        <w:jc w:val="center"/>
        <w:rPr>
          <w:rFonts w:ascii="Arial Unicode MS" w:cs="Arial Unicode MS" w:hAnsi="Arial Unicode MS" w:eastAsia="Arial Unicode MS"/>
          <w:sz w:val="24"/>
          <w:szCs w:val="24"/>
          <w:u w:color="000000"/>
        </w:rPr>
      </w:pPr>
    </w:p>
    <w:p>
      <w:pPr>
        <w:pStyle w:val="Body A"/>
        <w:spacing w:line="480" w:lineRule="auto"/>
        <w:jc w:val="center"/>
        <w:rPr>
          <w:rFonts w:ascii="Arial Unicode MS" w:cs="Arial Unicode MS" w:hAnsi="Arial Unicode MS" w:eastAsia="Arial Unicode MS"/>
          <w:sz w:val="24"/>
          <w:szCs w:val="24"/>
          <w:u w:color="000000"/>
        </w:rPr>
      </w:pPr>
    </w:p>
    <w:p>
      <w:pPr>
        <w:pStyle w:val="Body A"/>
        <w:spacing w:line="480" w:lineRule="auto"/>
        <w:jc w:val="center"/>
        <w:rPr>
          <w:rFonts w:ascii="Arial Unicode MS" w:cs="Arial Unicode MS" w:hAnsi="Arial Unicode MS" w:eastAsia="Arial Unicode MS"/>
          <w:sz w:val="24"/>
          <w:szCs w:val="24"/>
          <w:u w:color="000000"/>
        </w:rPr>
      </w:pPr>
    </w:p>
    <w:p>
      <w:pPr>
        <w:pStyle w:val="Body A"/>
        <w:spacing w:line="480" w:lineRule="auto"/>
        <w:jc w:val="center"/>
        <w:rPr>
          <w:rFonts w:ascii="Arial Unicode MS" w:cs="Arial Unicode MS" w:hAnsi="Arial Unicode MS" w:eastAsia="Arial Unicode MS"/>
          <w:sz w:val="24"/>
          <w:szCs w:val="24"/>
          <w:u w:color="000000"/>
        </w:rPr>
      </w:pPr>
    </w:p>
    <w:p>
      <w:pPr>
        <w:pStyle w:val="Body A"/>
        <w:spacing w:line="480" w:lineRule="auto"/>
        <w:jc w:val="center"/>
        <w:rPr>
          <w:rFonts w:ascii="Arial Unicode MS" w:cs="Arial Unicode MS" w:hAnsi="Arial Unicode MS" w:eastAsia="Arial Unicode MS"/>
          <w:sz w:val="24"/>
          <w:szCs w:val="24"/>
          <w:u w:color="000000"/>
        </w:rPr>
      </w:pPr>
    </w:p>
    <w:p>
      <w:pPr>
        <w:pStyle w:val="Body A"/>
        <w:spacing w:line="480" w:lineRule="auto"/>
        <w:jc w:val="center"/>
        <w:rPr>
          <w:rFonts w:ascii="Arial Unicode MS" w:cs="Arial Unicode MS" w:hAnsi="Arial Unicode MS" w:eastAsia="Arial Unicode MS"/>
          <w:sz w:val="24"/>
          <w:szCs w:val="24"/>
          <w:u w:color="000000"/>
        </w:rPr>
      </w:pPr>
    </w:p>
    <w:p>
      <w:pPr>
        <w:pStyle w:val="Body A"/>
        <w:spacing w:line="480" w:lineRule="auto"/>
        <w:jc w:val="center"/>
        <w:rPr>
          <w:rFonts w:ascii="Arial Unicode MS" w:cs="Arial Unicode MS" w:hAnsi="Arial Unicode MS" w:eastAsia="Arial Unicode MS"/>
          <w:sz w:val="24"/>
          <w:szCs w:val="24"/>
          <w:u w:color="000000"/>
        </w:rPr>
      </w:pPr>
    </w:p>
    <w:p>
      <w:pPr>
        <w:pStyle w:val="Body B"/>
        <w:shd w:val="clear" w:color="auto" w:fill="ffffff"/>
        <w:spacing w:before="60" w:after="180" w:line="480" w:lineRule="auto"/>
        <w:ind w:firstLine="720"/>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en-US"/>
        </w:rPr>
        <w:t>Organizations Plan:</w:t>
      </w:r>
    </w:p>
    <w:p>
      <w:pPr>
        <w:pStyle w:val="Body B"/>
        <w:shd w:val="clear" w:color="auto" w:fill="ffffff"/>
        <w:spacing w:before="60" w:after="180" w:line="480" w:lineRule="auto"/>
        <w:ind w:firstLine="720"/>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Our goal in this industry is to be the foremost principal mobile grooming pet service business within our industry throughout America. This places a high demand on our business to methodically have a well-thought-out organization right from inception.</w:t>
      </w:r>
    </w:p>
    <w:p>
      <w:pPr>
        <w:pStyle w:val="Body B"/>
        <w:shd w:val="clear" w:color="auto" w:fill="ffffff"/>
        <w:spacing w:before="60" w:after="180" w:line="480" w:lineRule="auto"/>
        <w:ind w:firstLine="225"/>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In doing so, we intend to strive long and hard to make certain that we appeal to individuals that maintain the same attitudes that will assist us in accomplishing our business goals. Beneath is our planned management team with complete educational background, experience and job description that we feel that assist in building Mobile Pet Grooming Service, Inc.:</w:t>
      </w:r>
    </w:p>
    <w:p>
      <w:pPr>
        <w:pStyle w:val="Body B"/>
        <w:numPr>
          <w:ilvl w:val="0"/>
          <w:numId w:val="2"/>
        </w:numPr>
        <w:shd w:val="clear" w:color="auto" w:fill="ffffff"/>
        <w:bidi w:val="0"/>
        <w:spacing w:before="60" w:after="60" w:line="480" w:lineRule="auto"/>
        <w:ind w:right="0"/>
        <w:jc w:val="left"/>
        <w:rPr>
          <w:rFonts w:ascii="Times New Roman" w:cs="Times New Roman" w:hAnsi="Times New Roman" w:eastAsia="Times New Roman"/>
          <w:color w:val="303030"/>
          <w:sz w:val="24"/>
          <w:szCs w:val="24"/>
          <w:u w:color="303030"/>
          <w:rtl w:val="0"/>
          <w:lang w:val="en-US"/>
        </w:rPr>
      </w:pPr>
      <w:r>
        <w:rPr>
          <w:rFonts w:ascii="Times New Roman" w:hAnsi="Times New Roman"/>
          <w:color w:val="303030"/>
          <w:sz w:val="24"/>
          <w:szCs w:val="24"/>
          <w:u w:color="303030"/>
          <w:rtl w:val="0"/>
          <w:lang w:val="en-US"/>
        </w:rPr>
        <w:t>Chief Executive Officer</w:t>
      </w:r>
    </w:p>
    <w:p>
      <w:pPr>
        <w:pStyle w:val="Body B"/>
        <w:numPr>
          <w:ilvl w:val="0"/>
          <w:numId w:val="2"/>
        </w:numPr>
        <w:shd w:val="clear" w:color="auto" w:fill="ffffff"/>
        <w:bidi w:val="0"/>
        <w:spacing w:before="60" w:after="60" w:line="480" w:lineRule="auto"/>
        <w:ind w:right="0"/>
        <w:jc w:val="left"/>
        <w:rPr>
          <w:rFonts w:ascii="Times New Roman" w:cs="Times New Roman" w:hAnsi="Times New Roman" w:eastAsia="Times New Roman"/>
          <w:color w:val="303030"/>
          <w:sz w:val="24"/>
          <w:szCs w:val="24"/>
          <w:u w:color="303030"/>
          <w:rtl w:val="0"/>
          <w:lang w:val="en-US"/>
        </w:rPr>
      </w:pPr>
      <w:r>
        <w:rPr>
          <w:rFonts w:ascii="Times New Roman" w:hAnsi="Times New Roman"/>
          <w:color w:val="303030"/>
          <w:sz w:val="24"/>
          <w:szCs w:val="24"/>
          <w:u w:color="303030"/>
          <w:rtl w:val="0"/>
          <w:lang w:val="en-US"/>
        </w:rPr>
        <w:t xml:space="preserve"> Executive Administration Manager</w:t>
      </w:r>
    </w:p>
    <w:p>
      <w:pPr>
        <w:pStyle w:val="Body B"/>
        <w:numPr>
          <w:ilvl w:val="0"/>
          <w:numId w:val="2"/>
        </w:numPr>
        <w:shd w:val="clear" w:color="auto" w:fill="ffffff"/>
        <w:bidi w:val="0"/>
        <w:spacing w:before="60" w:after="60" w:line="480" w:lineRule="auto"/>
        <w:ind w:right="0"/>
        <w:jc w:val="left"/>
        <w:rPr>
          <w:rFonts w:ascii="Times New Roman" w:cs="Times New Roman" w:hAnsi="Times New Roman" w:eastAsia="Times New Roman"/>
          <w:color w:val="303030"/>
          <w:sz w:val="24"/>
          <w:szCs w:val="24"/>
          <w:u w:color="303030"/>
          <w:rtl w:val="0"/>
          <w:lang w:val="en-US"/>
        </w:rPr>
      </w:pPr>
      <w:r>
        <w:rPr>
          <w:rFonts w:ascii="Times New Roman" w:hAnsi="Times New Roman"/>
          <w:color w:val="303030"/>
          <w:sz w:val="24"/>
          <w:szCs w:val="24"/>
          <w:u w:color="303030"/>
          <w:rtl w:val="0"/>
          <w:lang w:val="en-US"/>
        </w:rPr>
        <w:t>Comptroller &amp; Marketing Executive</w:t>
      </w:r>
    </w:p>
    <w:p>
      <w:pPr>
        <w:pStyle w:val="Body B"/>
        <w:numPr>
          <w:ilvl w:val="0"/>
          <w:numId w:val="2"/>
        </w:numPr>
        <w:shd w:val="clear" w:color="auto" w:fill="ffffff"/>
        <w:bidi w:val="0"/>
        <w:spacing w:before="60" w:after="60" w:line="480" w:lineRule="auto"/>
        <w:ind w:right="0"/>
        <w:jc w:val="left"/>
        <w:rPr>
          <w:rFonts w:ascii="Times New Roman" w:cs="Times New Roman" w:hAnsi="Times New Roman" w:eastAsia="Times New Roman"/>
          <w:color w:val="303030"/>
          <w:sz w:val="24"/>
          <w:szCs w:val="24"/>
          <w:u w:color="303030"/>
          <w:rtl w:val="0"/>
          <w:lang w:val="en-US"/>
        </w:rPr>
      </w:pPr>
      <w:r>
        <w:rPr>
          <w:rFonts w:ascii="Times New Roman" w:hAnsi="Times New Roman"/>
          <w:color w:val="303030"/>
          <w:sz w:val="24"/>
          <w:szCs w:val="24"/>
          <w:u w:color="303030"/>
          <w:rtl w:val="0"/>
          <w:lang w:val="en-US"/>
        </w:rPr>
        <w:t>Client Executive</w:t>
      </w:r>
    </w:p>
    <w:p>
      <w:pPr>
        <w:pStyle w:val="Body B"/>
        <w:shd w:val="clear" w:color="auto" w:fill="ffffff"/>
        <w:spacing w:before="60" w:after="60" w:line="480" w:lineRule="auto"/>
        <w:ind w:left="225" w:firstLine="0"/>
        <w:rPr>
          <w:rFonts w:ascii="Times New Roman" w:cs="Times New Roman" w:hAnsi="Times New Roman" w:eastAsia="Times New Roman"/>
          <w:color w:val="303030"/>
          <w:sz w:val="24"/>
          <w:szCs w:val="24"/>
          <w:u w:color="303030"/>
        </w:rPr>
      </w:pPr>
    </w:p>
    <w:p>
      <w:pPr>
        <w:pStyle w:val="Body B"/>
        <w:shd w:val="clear" w:color="auto" w:fill="ffffff"/>
        <w:tabs>
          <w:tab w:val="center" w:pos="4680"/>
        </w:tabs>
        <w:spacing w:before="60" w:after="180" w:line="480" w:lineRule="auto"/>
        <w:jc w:val="center"/>
        <w:rPr>
          <w:rFonts w:ascii="Times New Roman" w:cs="Times New Roman" w:hAnsi="Times New Roman" w:eastAsia="Times New Roman"/>
          <w:color w:val="303030"/>
          <w:sz w:val="24"/>
          <w:szCs w:val="24"/>
          <w:u w:color="303030"/>
        </w:rPr>
      </w:pPr>
      <w:r>
        <w:rPr>
          <w:rFonts w:ascii="Times New Roman" w:hAnsi="Times New Roman"/>
          <w:b w:val="1"/>
          <w:bCs w:val="1"/>
          <w:color w:val="303030"/>
          <w:sz w:val="24"/>
          <w:szCs w:val="24"/>
          <w:u w:color="303030"/>
          <w:rtl w:val="0"/>
          <w:lang w:val="en-US"/>
        </w:rPr>
        <w:t>Management Team &amp; Responsibilities</w:t>
      </w:r>
    </w:p>
    <w:p>
      <w:pPr>
        <w:pStyle w:val="Body B"/>
        <w:shd w:val="clear" w:color="auto" w:fill="ffffff"/>
        <w:spacing w:before="60" w:after="180" w:line="480" w:lineRule="auto"/>
        <w:rPr>
          <w:rFonts w:ascii="Times New Roman" w:cs="Times New Roman" w:hAnsi="Times New Roman" w:eastAsia="Times New Roman"/>
          <w:b w:val="1"/>
          <w:bCs w:val="1"/>
          <w:color w:val="303030"/>
          <w:sz w:val="24"/>
          <w:szCs w:val="24"/>
          <w:u w:color="303030"/>
        </w:rPr>
      </w:pPr>
      <w:r>
        <w:rPr>
          <w:rFonts w:ascii="Times New Roman" w:hAnsi="Times New Roman"/>
          <w:b w:val="1"/>
          <w:bCs w:val="1"/>
          <w:color w:val="303030"/>
          <w:sz w:val="24"/>
          <w:szCs w:val="24"/>
          <w:u w:color="303030"/>
          <w:rtl w:val="0"/>
          <w:lang w:val="en-US"/>
        </w:rPr>
        <w:t>Diana Farah - Chief Executive Officer:</w:t>
      </w:r>
    </w:p>
    <w:p>
      <w:pPr>
        <w:pStyle w:val="Body B"/>
        <w:shd w:val="clear" w:color="auto" w:fill="ffffff"/>
        <w:spacing w:before="60" w:after="18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Bachelor of Science Degree in Marketing - Grand Canyon University, Phoenix, Arizona</w:t>
      </w:r>
    </w:p>
    <w:p>
      <w:pPr>
        <w:pStyle w:val="Body B"/>
        <w:shd w:val="clear" w:color="auto" w:fill="ffffff"/>
        <w:spacing w:before="60" w:after="18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Experience includes excellent written, verbal and communication skills. Dynamic problem-solving and analytical skills.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 xml:space="preserve">Responsibilities include but not limited to hiring, choosing, familiarizing, teaching, analyzing, and chastising all managers. </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Communicate the importance, strategies, and goals of the organization</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Assign responsibilities; set-up, observations, and evaluate job production</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 xml:space="preserve"> Design incentives; designing an environment for contributing information and suggestions </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Make available educational prospects for employees.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Provide the focus for the organization</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Constructs, imparts, and informs the businesses vision, and mission statement and by and large the course of Mobile Pet Grooming Service</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Major signer of checks and other essential documents pertaining to the business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Monitors the success of the business</w:t>
      </w:r>
    </w:p>
    <w:p>
      <w:pPr>
        <w:pStyle w:val="Body B"/>
        <w:shd w:val="clear" w:color="auto" w:fill="ffffff"/>
        <w:spacing w:before="60" w:after="180" w:line="480" w:lineRule="auto"/>
        <w:rPr>
          <w:rFonts w:ascii="Times New Roman" w:cs="Times New Roman" w:hAnsi="Times New Roman" w:eastAsia="Times New Roman"/>
          <w:color w:val="303030"/>
          <w:sz w:val="24"/>
          <w:szCs w:val="24"/>
          <w:u w:color="303030"/>
        </w:rPr>
      </w:pPr>
      <w:r>
        <w:rPr>
          <w:rFonts w:ascii="Times New Roman" w:hAnsi="Times New Roman"/>
          <w:b w:val="1"/>
          <w:bCs w:val="1"/>
          <w:color w:val="303030"/>
          <w:sz w:val="24"/>
          <w:szCs w:val="24"/>
          <w:u w:color="303030"/>
          <w:rtl w:val="0"/>
          <w:lang w:val="es-ES_tradnl"/>
        </w:rPr>
        <w:t xml:space="preserve"> Ryan Turnquist </w:t>
      </w:r>
      <w:r>
        <w:rPr>
          <w:rFonts w:ascii="Times New Roman" w:hAnsi="Times New Roman" w:hint="default"/>
          <w:b w:val="1"/>
          <w:bCs w:val="1"/>
          <w:color w:val="303030"/>
          <w:sz w:val="24"/>
          <w:szCs w:val="24"/>
          <w:u w:color="303030"/>
          <w:rtl w:val="0"/>
          <w:lang w:val="en-US"/>
        </w:rPr>
        <w:t xml:space="preserve">– </w:t>
      </w:r>
      <w:r>
        <w:rPr>
          <w:rFonts w:ascii="Times New Roman" w:hAnsi="Times New Roman"/>
          <w:b w:val="1"/>
          <w:bCs w:val="1"/>
          <w:color w:val="303030"/>
          <w:sz w:val="24"/>
          <w:szCs w:val="24"/>
          <w:u w:color="303030"/>
          <w:rtl w:val="0"/>
          <w:lang w:val="en-US"/>
        </w:rPr>
        <w:t>Comptroller/Marketing Executive</w:t>
      </w:r>
    </w:p>
    <w:p>
      <w:pPr>
        <w:pStyle w:val="Body B"/>
        <w:shd w:val="clear" w:color="auto" w:fill="ffffff"/>
        <w:spacing w:before="60" w:after="18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Bachelor Degree in Business Marketing - Grand Canyon University, Phoenix, Arizona</w:t>
      </w:r>
    </w:p>
    <w:p>
      <w:pPr>
        <w:pStyle w:val="Body B"/>
        <w:shd w:val="clear" w:color="auto" w:fill="ffffff"/>
        <w:spacing w:before="60" w:after="18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Experienced in Commercial Real Estate Brokerage</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Responsibilities include but not limited to a wide range of supplies of pet related goods such as pet foods, baths, dog ties, chains, and pet clothing.</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Organize and set up all financial information, budgets, and financial records as it pertains to our organization</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Provides managements with financial analyses, development budgets, and accounting reports; analyzes financial feasibility for the most complex proposed projects; conducts market research to forecast trends and business conditions.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Handling forecasting and SWOT analysis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Proposal writing, discuss all fees appropriate rates according to business policies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Full documentation of all customers</w:t>
      </w:r>
      <w:r>
        <w:rPr>
          <w:rFonts w:ascii="Times New Roman" w:hAnsi="Times New Roman" w:hint="default"/>
          <w:color w:val="303030"/>
          <w:sz w:val="24"/>
          <w:szCs w:val="24"/>
          <w:u w:color="303030"/>
          <w:rtl w:val="0"/>
          <w:lang w:val="en-US"/>
        </w:rPr>
        <w:t xml:space="preserve">’ </w:t>
      </w:r>
      <w:r>
        <w:rPr>
          <w:rFonts w:ascii="Times New Roman" w:hAnsi="Times New Roman"/>
          <w:color w:val="303030"/>
          <w:sz w:val="24"/>
          <w:szCs w:val="24"/>
          <w:u w:color="303030"/>
          <w:rtl w:val="0"/>
          <w:lang w:val="fr-FR"/>
        </w:rPr>
        <w:t>information</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Handles the calculation and proper distribution of payroll with all deductions in accordance with tax laws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Supervise and implement a supporter for client</w:t>
      </w:r>
      <w:r>
        <w:rPr>
          <w:rFonts w:ascii="Times New Roman" w:hAnsi="Times New Roman" w:hint="default"/>
          <w:color w:val="303030"/>
          <w:sz w:val="24"/>
          <w:szCs w:val="24"/>
          <w:u w:color="303030"/>
          <w:rtl w:val="0"/>
          <w:lang w:val="en-US"/>
        </w:rPr>
        <w:t>’</w:t>
      </w:r>
      <w:r>
        <w:rPr>
          <w:rFonts w:ascii="Times New Roman" w:hAnsi="Times New Roman"/>
          <w:color w:val="303030"/>
          <w:sz w:val="24"/>
          <w:szCs w:val="24"/>
          <w:u w:color="303030"/>
          <w:rtl w:val="0"/>
          <w:lang w:val="en-US"/>
        </w:rPr>
        <w:t>s needs, and converse with new and current customers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Handles quarterly audits within the organization</w:t>
      </w:r>
    </w:p>
    <w:p>
      <w:pPr>
        <w:pStyle w:val="Body B"/>
        <w:shd w:val="clear" w:color="auto" w:fill="ffffff"/>
        <w:spacing w:before="60" w:after="180" w:line="480" w:lineRule="auto"/>
        <w:rPr>
          <w:rFonts w:ascii="Times New Roman" w:cs="Times New Roman" w:hAnsi="Times New Roman" w:eastAsia="Times New Roman"/>
          <w:b w:val="1"/>
          <w:bCs w:val="1"/>
          <w:color w:val="303030"/>
          <w:sz w:val="24"/>
          <w:szCs w:val="24"/>
          <w:u w:color="303030"/>
        </w:rPr>
      </w:pPr>
      <w:r>
        <w:rPr>
          <w:rFonts w:ascii="Times New Roman" w:hAnsi="Times New Roman"/>
          <w:b w:val="1"/>
          <w:bCs w:val="1"/>
          <w:color w:val="303030"/>
          <w:sz w:val="24"/>
          <w:szCs w:val="24"/>
          <w:u w:color="303030"/>
          <w:rtl w:val="0"/>
          <w:lang w:val="en-US"/>
        </w:rPr>
        <w:t>Norma D. Neal- Executive Administration Manager</w:t>
      </w:r>
    </w:p>
    <w:p>
      <w:pPr>
        <w:pStyle w:val="Body B"/>
        <w:shd w:val="clear" w:color="auto" w:fill="ffffff"/>
        <w:spacing w:before="60" w:after="18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Grand Canyon University, Phoenix, Arizona -Bachelor Degree in Entrepreneur Studies</w:t>
      </w:r>
    </w:p>
    <w:p>
      <w:pPr>
        <w:pStyle w:val="Body B"/>
        <w:spacing w:line="48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Bladen County Community College, Bladenboro, North Carolina </w:t>
      </w:r>
      <w:r>
        <w:rPr>
          <w:rFonts w:ascii="Times New Roman" w:hAnsi="Times New Roman" w:hint="default"/>
          <w:color w:val="000000"/>
          <w:sz w:val="24"/>
          <w:szCs w:val="24"/>
          <w:u w:color="000000"/>
          <w:rtl w:val="0"/>
          <w:lang w:val="en-US"/>
        </w:rPr>
        <w:t xml:space="preserve">– </w:t>
      </w:r>
      <w:r>
        <w:rPr>
          <w:rFonts w:ascii="Times New Roman" w:hAnsi="Times New Roman"/>
          <w:color w:val="000000"/>
          <w:sz w:val="24"/>
          <w:szCs w:val="24"/>
          <w:u w:color="000000"/>
          <w:rtl w:val="0"/>
          <w:lang w:val="en-US"/>
        </w:rPr>
        <w:t>Business Administration</w:t>
      </w:r>
    </w:p>
    <w:p>
      <w:pPr>
        <w:pStyle w:val="Body B"/>
        <w:spacing w:line="48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Robeson County Community College, Lumberton, North Carolina </w:t>
      </w:r>
      <w:r>
        <w:rPr>
          <w:rFonts w:ascii="Times New Roman" w:hAnsi="Times New Roman" w:hint="default"/>
          <w:color w:val="000000"/>
          <w:sz w:val="24"/>
          <w:szCs w:val="24"/>
          <w:u w:color="000000"/>
          <w:rtl w:val="0"/>
          <w:lang w:val="en-US"/>
        </w:rPr>
        <w:t xml:space="preserve">– </w:t>
      </w:r>
      <w:r>
        <w:rPr>
          <w:rFonts w:ascii="Times New Roman" w:hAnsi="Times New Roman"/>
          <w:color w:val="000000"/>
          <w:sz w:val="24"/>
          <w:szCs w:val="24"/>
          <w:u w:color="000000"/>
          <w:rtl w:val="0"/>
          <w:lang w:val="en-US"/>
        </w:rPr>
        <w:t>Business Administration</w:t>
      </w:r>
    </w:p>
    <w:p>
      <w:pPr>
        <w:pStyle w:val="Body B"/>
        <w:spacing w:line="48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New Greater Bethel Ministries, New York (13 years) </w:t>
      </w:r>
      <w:r>
        <w:rPr>
          <w:rFonts w:ascii="Times New Roman" w:hAnsi="Times New Roman" w:hint="default"/>
          <w:color w:val="000000"/>
          <w:sz w:val="24"/>
          <w:szCs w:val="24"/>
          <w:u w:color="000000"/>
          <w:rtl w:val="0"/>
          <w:lang w:val="en-US"/>
        </w:rPr>
        <w:t xml:space="preserve">– </w:t>
      </w:r>
      <w:r>
        <w:rPr>
          <w:rFonts w:ascii="Times New Roman" w:hAnsi="Times New Roman"/>
          <w:color w:val="000000"/>
          <w:sz w:val="24"/>
          <w:szCs w:val="24"/>
          <w:u w:color="000000"/>
          <w:rtl w:val="0"/>
          <w:lang w:val="en-US"/>
        </w:rPr>
        <w:t>Administrative assistant, personal assistant to the president, bookkeeper, office manager, financial controller, accounts receivable, accounts payable</w:t>
      </w:r>
    </w:p>
    <w:p>
      <w:pPr>
        <w:pStyle w:val="Body B"/>
        <w:spacing w:line="48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Local 115, New York </w:t>
      </w:r>
      <w:r>
        <w:rPr>
          <w:rFonts w:ascii="Times New Roman" w:hAnsi="Times New Roman" w:hint="default"/>
          <w:color w:val="000000"/>
          <w:sz w:val="24"/>
          <w:szCs w:val="24"/>
          <w:u w:color="000000"/>
          <w:rtl w:val="0"/>
          <w:lang w:val="en-US"/>
        </w:rPr>
        <w:t xml:space="preserve">– </w:t>
      </w:r>
      <w:r>
        <w:rPr>
          <w:rFonts w:ascii="Times New Roman" w:hAnsi="Times New Roman"/>
          <w:color w:val="000000"/>
          <w:sz w:val="24"/>
          <w:szCs w:val="24"/>
          <w:u w:color="000000"/>
          <w:rtl w:val="0"/>
          <w:lang w:val="en-US"/>
        </w:rPr>
        <w:t>Hospital and Nursing Home Contract negotiator (12 years)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Responsibilities include the oversight of Human Resources and all administrative duties for Mobile Pet Grooming.</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Devise job requirements and responsibilities for all new and current employees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 xml:space="preserve">Consistently have meetings with personnel and stakeholders to assess the efficiency of the business policies and procedures </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Reliably check stocks; making and accelerating new orders when needed and reviewing new goods and /or services for our organization.</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Makes sure operation of supplies/equipment meets all necessary requirements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Formulates the interviewing process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Handles the training, assessment and review of all employees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Makes all travel arrangements and pet appointments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b w:val="1"/>
          <w:bCs w:val="1"/>
          <w:color w:val="303030"/>
          <w:sz w:val="24"/>
          <w:szCs w:val="24"/>
          <w:u w:color="303030"/>
          <w:rtl w:val="0"/>
          <w:lang w:val="en-US"/>
        </w:rPr>
        <w:t>Torey Yankton - Client Service Executive</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Greets all clients and accepts their pets by receiving them in person. or on the telephone</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 xml:space="preserve">Guarantees that all contractual agreements with customers are customize to meet their individual needs. </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Through communication with customers use opportunities to create their interest our services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Assist the administrative executive manager with Human Resources that is beneficial to the organization.</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Constantly stays informed of any essential information on the businesses products, promotions to inform clients</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Receives packages / papers pertaining to Mobile Pet Grooming Service</w:t>
      </w:r>
    </w:p>
    <w:p>
      <w:pPr>
        <w:pStyle w:val="Body B"/>
        <w:shd w:val="clear" w:color="auto" w:fill="ffffff"/>
        <w:spacing w:before="60" w:after="60" w:line="480" w:lineRule="auto"/>
        <w:rPr>
          <w:rFonts w:ascii="Times New Roman" w:cs="Times New Roman" w:hAnsi="Times New Roman" w:eastAsia="Times New Roman"/>
          <w:color w:val="303030"/>
          <w:sz w:val="24"/>
          <w:szCs w:val="24"/>
          <w:u w:color="303030"/>
        </w:rPr>
      </w:pPr>
      <w:r>
        <w:rPr>
          <w:rFonts w:ascii="Times New Roman" w:hAnsi="Times New Roman"/>
          <w:color w:val="303030"/>
          <w:sz w:val="24"/>
          <w:szCs w:val="24"/>
          <w:u w:color="303030"/>
          <w:rtl w:val="0"/>
          <w:lang w:val="en-US"/>
        </w:rPr>
        <w:t>Allocate all mail/parcels within the business</w:t>
      </w:r>
    </w:p>
    <w:p>
      <w:pPr>
        <w:pStyle w:val="Body B"/>
        <w:shd w:val="clear" w:color="auto" w:fill="ffffff"/>
        <w:spacing w:before="60" w:after="60"/>
        <w:jc w:val="center"/>
        <w:rPr>
          <w:rFonts w:ascii="Times New Roman" w:cs="Times New Roman" w:hAnsi="Times New Roman" w:eastAsia="Times New Roman"/>
          <w:b w:val="1"/>
          <w:bCs w:val="1"/>
          <w:color w:val="303030"/>
          <w:sz w:val="24"/>
          <w:szCs w:val="24"/>
          <w:u w:color="303030"/>
        </w:rPr>
      </w:pPr>
      <w:r>
        <w:rPr>
          <w:rFonts w:ascii="Times New Roman" w:hAnsi="Times New Roman"/>
          <w:b w:val="1"/>
          <w:bCs w:val="1"/>
          <w:color w:val="303030"/>
          <w:sz w:val="24"/>
          <w:szCs w:val="24"/>
          <w:u w:color="303030"/>
          <w:rtl w:val="0"/>
          <w:lang w:val="en-US"/>
        </w:rPr>
        <w:t>Simple Organizational Chart</w:t>
      </w:r>
    </w:p>
    <w:p>
      <w:pPr>
        <w:pStyle w:val="Body B"/>
        <w:shd w:val="clear" w:color="auto" w:fill="ffffff"/>
        <w:spacing w:before="60" w:after="60"/>
        <w:rPr>
          <w:rFonts w:ascii="Times New Roman" w:cs="Times New Roman" w:hAnsi="Times New Roman" w:eastAsia="Times New Roman"/>
          <w:color w:val="303030"/>
          <w:sz w:val="24"/>
          <w:szCs w:val="24"/>
          <w:u w:color="303030"/>
        </w:rPr>
      </w:pPr>
    </w:p>
    <w:p>
      <w:pPr>
        <w:pStyle w:val="Body B"/>
        <w:spacing w:after="200"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color w:val="303030"/>
          <w:sz w:val="24"/>
          <w:szCs w:val="24"/>
          <w:u w:color="303030"/>
        </w:rPr>
        <mc:AlternateContent>
          <mc:Choice Requires="wpg">
            <w:drawing>
              <wp:anchor distT="0" distB="0" distL="0" distR="0" simplePos="0" relativeHeight="251659264" behindDoc="0" locked="0" layoutInCell="1" allowOverlap="1">
                <wp:simplePos x="0" y="0"/>
                <wp:positionH relativeFrom="column">
                  <wp:posOffset>1438275</wp:posOffset>
                </wp:positionH>
                <wp:positionV relativeFrom="line">
                  <wp:posOffset>20320</wp:posOffset>
                </wp:positionV>
                <wp:extent cx="2743200" cy="581025"/>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2743200" cy="581025"/>
                          <a:chOff x="0" y="0"/>
                          <a:chExt cx="2743200" cy="581025"/>
                        </a:xfrm>
                      </wpg:grpSpPr>
                      <wps:wsp>
                        <wps:cNvPr id="1073741825" name="Shape 1073741825"/>
                        <wps:cNvSpPr/>
                        <wps:spPr>
                          <a:xfrm>
                            <a:off x="0" y="0"/>
                            <a:ext cx="2743200" cy="581025"/>
                          </a:xfrm>
                          <a:prstGeom prst="rect">
                            <a:avLst/>
                          </a:prstGeom>
                          <a:gradFill flip="none" rotWithShape="1">
                            <a:gsLst>
                              <a:gs pos="0">
                                <a:srgbClr val="FFFFFF"/>
                              </a:gs>
                              <a:gs pos="100000">
                                <a:srgbClr val="B9CDE5"/>
                              </a:gs>
                            </a:gsLst>
                            <a:lin ang="5400000" scaled="0"/>
                          </a:gradFill>
                          <a:ln w="12700" cap="flat">
                            <a:solidFill>
                              <a:srgbClr val="95B3D7"/>
                            </a:solidFill>
                            <a:prstDash val="solid"/>
                            <a:miter lim="800000"/>
                          </a:ln>
                          <a:effectLst>
                            <a:outerShdw sx="100000" sy="100000" kx="0" ky="0" algn="b" rotWithShape="0" blurRad="0" dist="28398" dir="3806097">
                              <a:srgbClr val="254061">
                                <a:alpha val="50000"/>
                              </a:srgbClr>
                            </a:outerShdw>
                          </a:effectLst>
                        </wps:spPr>
                        <wps:bodyPr/>
                      </wps:wsp>
                      <wps:wsp>
                        <wps:cNvPr id="1073741826" name="Shape 1073741826"/>
                        <wps:cNvSpPr/>
                        <wps:spPr>
                          <a:xfrm>
                            <a:off x="0" y="0"/>
                            <a:ext cx="2743200" cy="581025"/>
                          </a:xfrm>
                          <a:prstGeom prst="rect">
                            <a:avLst/>
                          </a:prstGeom>
                          <a:noFill/>
                          <a:ln w="12700" cap="flat">
                            <a:noFill/>
                            <a:miter lim="400000"/>
                          </a:ln>
                          <a:effectLst/>
                        </wps:spPr>
                        <wps:txbx>
                          <w:txbxContent>
                            <w:p>
                              <w:pPr>
                                <w:pStyle w:val="Body B"/>
                                <w:spacing w:after="200" w:line="276" w:lineRule="auto"/>
                                <w:jc w:val="center"/>
                                <w:rPr>
                                  <w:rFonts w:ascii="Calibri" w:cs="Calibri" w:hAnsi="Calibri" w:eastAsia="Calibri"/>
                                  <w:u w:color="000000"/>
                                </w:rPr>
                              </w:pPr>
                              <w:r>
                                <w:rPr>
                                  <w:rFonts w:ascii="Calibri" w:cs="Calibri" w:hAnsi="Calibri" w:eastAsia="Calibri"/>
                                  <w:u w:color="000000"/>
                                  <w:rtl w:val="0"/>
                                  <w:lang w:val="en-US"/>
                                </w:rPr>
                                <w:t>Chief Executive Officer</w:t>
                              </w:r>
                            </w:p>
                            <w:p>
                              <w:pPr>
                                <w:pStyle w:val="Body B"/>
                                <w:spacing w:after="200" w:line="276" w:lineRule="auto"/>
                                <w:jc w:val="center"/>
                                <w:rPr>
                                  <w:rFonts w:ascii="Calibri" w:cs="Calibri" w:hAnsi="Calibri" w:eastAsia="Calibri"/>
                                  <w:u w:color="000000"/>
                                  <w:lang w:val="de-DE"/>
                                </w:rPr>
                              </w:pPr>
                              <w:r>
                                <w:rPr>
                                  <w:rFonts w:ascii="Calibri" w:cs="Calibri" w:hAnsi="Calibri" w:eastAsia="Calibri"/>
                                  <w:u w:color="000000"/>
                                  <w:rtl w:val="0"/>
                                  <w:lang w:val="de-DE"/>
                                </w:rPr>
                                <w:t>Diane Farah</w:t>
                              </w:r>
                            </w:p>
                            <w:p>
                              <w:pPr>
                                <w:pStyle w:val="Body B"/>
                                <w:spacing w:after="200" w:line="276" w:lineRule="auto"/>
                                <w:rPr>
                                  <w:rFonts w:ascii="Calibri" w:cs="Calibri" w:hAnsi="Calibri" w:eastAsia="Calibri"/>
                                  <w:u w:color="000000"/>
                                </w:rPr>
                              </w:pPr>
                            </w:p>
                            <w:p>
                              <w:pPr>
                                <w:pStyle w:val="Body B"/>
                                <w:spacing w:after="200" w:line="276" w:lineRule="auto"/>
                              </w:pPr>
                              <w:r>
                                <w:rPr>
                                  <w:rFonts w:ascii="Calibri" w:cs="Calibri" w:hAnsi="Calibri" w:eastAsia="Calibri"/>
                                  <w:u w:color="000000"/>
                                  <w:rtl w:val="0"/>
                                  <w:lang w:val="en-US"/>
                                </w:rPr>
                                <w:t>D</w:t>
                              </w:r>
                            </w:p>
                          </w:txbxContent>
                        </wps:txbx>
                        <wps:bodyPr wrap="square" lIns="45718" tIns="45718" rIns="45718" bIns="45718" numCol="1" anchor="t">
                          <a:noAutofit/>
                        </wps:bodyPr>
                      </wps:wsp>
                    </wpg:wgp>
                  </a:graphicData>
                </a:graphic>
              </wp:anchor>
            </w:drawing>
          </mc:Choice>
          <mc:Fallback>
            <w:pict>
              <v:group id="_x0000_s1026" style="visibility:visible;position:absolute;margin-left:113.2pt;margin-top:1.6pt;width:216.0pt;height:45.8pt;z-index:251659264;mso-position-horizontal:absolute;mso-position-horizontal-relative:text;mso-position-vertical:absolute;mso-position-vertical-relative:line;mso-wrap-distance-left:0.0pt;mso-wrap-distance-top:0.0pt;mso-wrap-distance-right:0.0pt;mso-wrap-distance-bottom:0.0pt;" coordorigin="0,0" coordsize="2743200,581025">
                <w10:wrap type="none" side="bothSides" anchorx="text"/>
                <v:rect id="_x0000_s1027" style="position:absolute;left:0;top:0;width:2743200;height:581025;">
                  <v:fill angle="0fd" focus="100%" color="#FFFFFF" opacity="100.0%" color2="#B9CDE5" o:opacity2="100.0%" type="gradientUnscaled"/>
                  <v:stroke filltype="solid" color="#95B3D7" opacity="100.0%" weight="1.0pt" dashstyle="solid" endcap="flat" miterlimit="800.0%" joinstyle="miter" linestyle="single" startarrow="none" startarrowwidth="medium" startarrowlength="medium" endarrow="none" endarrowwidth="medium" endarrowlength="medium"/>
                  <v:shadow on="t" color="#254061" opacity="0.5" offset="1.0pt,2.0pt"/>
                </v:rect>
                <v:rect id="_x0000_s1028" style="position:absolute;left:0;top:0;width:2743200;height:581025;">
                  <v:fill on="f"/>
                  <v:stroke on="f" weight="1.0pt" dashstyle="solid" endcap="flat" miterlimit="400.0%" joinstyle="miter" linestyle="single" startarrow="none" startarrowwidth="medium" startarrowlength="medium" endarrow="none" endarrowwidth="medium" endarrowlength="medium"/>
                  <v:textbox>
                    <w:txbxContent>
                      <w:p>
                        <w:pPr>
                          <w:pStyle w:val="Body B"/>
                          <w:spacing w:after="200" w:line="276" w:lineRule="auto"/>
                          <w:jc w:val="center"/>
                          <w:rPr>
                            <w:rFonts w:ascii="Calibri" w:cs="Calibri" w:hAnsi="Calibri" w:eastAsia="Calibri"/>
                            <w:u w:color="000000"/>
                          </w:rPr>
                        </w:pPr>
                        <w:r>
                          <w:rPr>
                            <w:rFonts w:ascii="Calibri" w:cs="Calibri" w:hAnsi="Calibri" w:eastAsia="Calibri"/>
                            <w:u w:color="000000"/>
                            <w:rtl w:val="0"/>
                            <w:lang w:val="en-US"/>
                          </w:rPr>
                          <w:t>Chief Executive Officer</w:t>
                        </w:r>
                      </w:p>
                      <w:p>
                        <w:pPr>
                          <w:pStyle w:val="Body B"/>
                          <w:spacing w:after="200" w:line="276" w:lineRule="auto"/>
                          <w:jc w:val="center"/>
                          <w:rPr>
                            <w:rFonts w:ascii="Calibri" w:cs="Calibri" w:hAnsi="Calibri" w:eastAsia="Calibri"/>
                            <w:u w:color="000000"/>
                            <w:lang w:val="de-DE"/>
                          </w:rPr>
                        </w:pPr>
                        <w:r>
                          <w:rPr>
                            <w:rFonts w:ascii="Calibri" w:cs="Calibri" w:hAnsi="Calibri" w:eastAsia="Calibri"/>
                            <w:u w:color="000000"/>
                            <w:rtl w:val="0"/>
                            <w:lang w:val="de-DE"/>
                          </w:rPr>
                          <w:t>Diane Farah</w:t>
                        </w:r>
                      </w:p>
                      <w:p>
                        <w:pPr>
                          <w:pStyle w:val="Body B"/>
                          <w:spacing w:after="200" w:line="276" w:lineRule="auto"/>
                          <w:rPr>
                            <w:rFonts w:ascii="Calibri" w:cs="Calibri" w:hAnsi="Calibri" w:eastAsia="Calibri"/>
                            <w:u w:color="000000"/>
                          </w:rPr>
                        </w:pPr>
                      </w:p>
                      <w:p>
                        <w:pPr>
                          <w:pStyle w:val="Body B"/>
                          <w:spacing w:after="200" w:line="276" w:lineRule="auto"/>
                        </w:pPr>
                        <w:r>
                          <w:rPr>
                            <w:rFonts w:ascii="Calibri" w:cs="Calibri" w:hAnsi="Calibri" w:eastAsia="Calibri"/>
                            <w:u w:color="000000"/>
                            <w:rtl w:val="0"/>
                            <w:lang w:val="en-US"/>
                          </w:rPr>
                          <w:t>D</w:t>
                        </w:r>
                      </w:p>
                    </w:txbxContent>
                  </v:textbox>
                </v:rect>
              </v:group>
            </w:pict>
          </mc:Fallback>
        </mc:AlternateContent>
      </w:r>
    </w:p>
    <w:p>
      <w:pPr>
        <w:pStyle w:val="Body B"/>
        <w:spacing w:after="200"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Pr>
        <mc:AlternateContent>
          <mc:Choice Requires="wps">
            <w:drawing>
              <wp:anchor distT="0" distB="0" distL="0" distR="0" simplePos="0" relativeHeight="251660288" behindDoc="0" locked="0" layoutInCell="1" allowOverlap="1">
                <wp:simplePos x="0" y="0"/>
                <wp:positionH relativeFrom="column">
                  <wp:posOffset>561974</wp:posOffset>
                </wp:positionH>
                <wp:positionV relativeFrom="line">
                  <wp:posOffset>299459</wp:posOffset>
                </wp:positionV>
                <wp:extent cx="981076" cy="1726566"/>
                <wp:effectExtent l="0" t="0" r="0" b="0"/>
                <wp:wrapNone/>
                <wp:docPr id="1073741828" name="officeArt object"/>
                <wp:cNvGraphicFramePr/>
                <a:graphic xmlns:a="http://schemas.openxmlformats.org/drawingml/2006/main">
                  <a:graphicData uri="http://schemas.microsoft.com/office/word/2010/wordprocessingShape">
                    <wps:wsp>
                      <wps:cNvSpPr/>
                      <wps:spPr>
                        <a:xfrm flipH="1">
                          <a:off x="0" y="0"/>
                          <a:ext cx="981076" cy="1726566"/>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29" style="visibility:visible;position:absolute;margin-left:44.2pt;margin-top:23.6pt;width:77.3pt;height:135.9pt;z-index:251660288;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Fonts w:ascii="Times New Roman" w:cs="Times New Roman" w:hAnsi="Times New Roman" w:eastAsia="Times New Roman"/>
          <w:sz w:val="24"/>
          <w:szCs w:val="24"/>
          <w:u w:color="000000"/>
        </w:rPr>
        <mc:AlternateContent>
          <mc:Choice Requires="wps">
            <w:drawing>
              <wp:anchor distT="0" distB="0" distL="0" distR="0" simplePos="0" relativeHeight="251661312" behindDoc="0" locked="0" layoutInCell="1" allowOverlap="1">
                <wp:simplePos x="0" y="0"/>
                <wp:positionH relativeFrom="column">
                  <wp:posOffset>2597466</wp:posOffset>
                </wp:positionH>
                <wp:positionV relativeFrom="line">
                  <wp:posOffset>304164</wp:posOffset>
                </wp:positionV>
                <wp:extent cx="0" cy="564516"/>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0" cy="564516"/>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30" style="visibility:visible;position:absolute;margin-left:204.5pt;margin-top:23.9pt;width:0.0pt;height:44.5pt;z-index:25166131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pPr>
        <w:pStyle w:val="Body B"/>
        <w:spacing w:after="200" w:line="276" w:lineRule="auto"/>
        <w:rPr>
          <w:rFonts w:ascii="Times New Roman" w:cs="Times New Roman" w:hAnsi="Times New Roman" w:eastAsia="Times New Roman"/>
          <w:sz w:val="24"/>
          <w:szCs w:val="24"/>
          <w:u w:color="000000"/>
        </w:rPr>
      </w:pPr>
    </w:p>
    <w:p>
      <w:pPr>
        <w:pStyle w:val="Body B"/>
        <w:spacing w:after="200"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color w:val="303030"/>
          <w:sz w:val="24"/>
          <w:szCs w:val="24"/>
          <w:u w:color="303030"/>
        </w:rPr>
        <mc:AlternateContent>
          <mc:Choice Requires="wpg">
            <w:drawing>
              <wp:anchor distT="0" distB="0" distL="0" distR="0" simplePos="0" relativeHeight="251662336" behindDoc="0" locked="0" layoutInCell="1" allowOverlap="1">
                <wp:simplePos x="0" y="0"/>
                <wp:positionH relativeFrom="column">
                  <wp:posOffset>1533525</wp:posOffset>
                </wp:positionH>
                <wp:positionV relativeFrom="line">
                  <wp:posOffset>222250</wp:posOffset>
                </wp:positionV>
                <wp:extent cx="2438400" cy="628650"/>
                <wp:effectExtent l="0" t="0" r="0" b="0"/>
                <wp:wrapNone/>
                <wp:docPr id="1073741832" name="officeArt object"/>
                <wp:cNvGraphicFramePr/>
                <a:graphic xmlns:a="http://schemas.openxmlformats.org/drawingml/2006/main">
                  <a:graphicData uri="http://schemas.microsoft.com/office/word/2010/wordprocessingGroup">
                    <wpg:wgp>
                      <wpg:cNvGrpSpPr/>
                      <wpg:grpSpPr>
                        <a:xfrm>
                          <a:off x="0" y="0"/>
                          <a:ext cx="2438400" cy="628650"/>
                          <a:chOff x="0" y="0"/>
                          <a:chExt cx="2438400" cy="628650"/>
                        </a:xfrm>
                      </wpg:grpSpPr>
                      <wps:wsp>
                        <wps:cNvPr id="1073741830" name="Shape 1073741830"/>
                        <wps:cNvSpPr/>
                        <wps:spPr>
                          <a:xfrm>
                            <a:off x="0" y="0"/>
                            <a:ext cx="2438400" cy="628650"/>
                          </a:xfrm>
                          <a:prstGeom prst="rect">
                            <a:avLst/>
                          </a:prstGeom>
                          <a:gradFill flip="none" rotWithShape="1">
                            <a:gsLst>
                              <a:gs pos="0">
                                <a:srgbClr val="FFFFFF"/>
                              </a:gs>
                              <a:gs pos="100000">
                                <a:srgbClr val="B9CDE5"/>
                              </a:gs>
                            </a:gsLst>
                            <a:lin ang="5400000" scaled="0"/>
                          </a:gradFill>
                          <a:ln w="12700" cap="flat">
                            <a:solidFill>
                              <a:srgbClr val="95B3D7"/>
                            </a:solidFill>
                            <a:prstDash val="solid"/>
                            <a:miter lim="800000"/>
                          </a:ln>
                          <a:effectLst>
                            <a:outerShdw sx="100000" sy="100000" kx="0" ky="0" algn="b" rotWithShape="0" blurRad="0" dist="28398" dir="3806097">
                              <a:srgbClr val="254061">
                                <a:alpha val="50000"/>
                              </a:srgbClr>
                            </a:outerShdw>
                          </a:effectLst>
                        </wps:spPr>
                        <wps:bodyPr/>
                      </wps:wsp>
                      <wps:wsp>
                        <wps:cNvPr id="1073741831" name="Shape 1073741831"/>
                        <wps:cNvSpPr/>
                        <wps:spPr>
                          <a:xfrm>
                            <a:off x="0" y="0"/>
                            <a:ext cx="2438400" cy="628650"/>
                          </a:xfrm>
                          <a:prstGeom prst="rect">
                            <a:avLst/>
                          </a:prstGeom>
                          <a:noFill/>
                          <a:ln w="12700" cap="flat">
                            <a:noFill/>
                            <a:miter lim="400000"/>
                          </a:ln>
                          <a:effectLst/>
                        </wps:spPr>
                        <wps:txbx>
                          <w:txbxContent>
                            <w:p>
                              <w:pPr>
                                <w:pStyle w:val="Body B"/>
                                <w:spacing w:after="200" w:line="276" w:lineRule="auto"/>
                                <w:jc w:val="center"/>
                                <w:rPr>
                                  <w:rFonts w:ascii="Calibri" w:cs="Calibri" w:hAnsi="Calibri" w:eastAsia="Calibri"/>
                                  <w:u w:color="000000"/>
                                </w:rPr>
                              </w:pPr>
                              <w:r>
                                <w:rPr>
                                  <w:rFonts w:ascii="Calibri" w:cs="Calibri" w:hAnsi="Calibri" w:eastAsia="Calibri"/>
                                  <w:u w:color="000000"/>
                                  <w:rtl w:val="0"/>
                                  <w:lang w:val="en-US"/>
                                </w:rPr>
                                <w:t>Comptroller and Marketing Executive</w:t>
                              </w:r>
                            </w:p>
                            <w:p>
                              <w:pPr>
                                <w:pStyle w:val="Body B"/>
                                <w:spacing w:after="200" w:line="276" w:lineRule="auto"/>
                                <w:jc w:val="center"/>
                              </w:pPr>
                              <w:r>
                                <w:rPr>
                                  <w:rFonts w:ascii="Calibri" w:cs="Calibri" w:hAnsi="Calibri" w:eastAsia="Calibri"/>
                                  <w:u w:color="000000"/>
                                  <w:rtl w:val="0"/>
                                  <w:lang w:val="es-ES_tradnl"/>
                                </w:rPr>
                                <w:t>Ryan Turnquist</w:t>
                              </w:r>
                            </w:p>
                          </w:txbxContent>
                        </wps:txbx>
                        <wps:bodyPr wrap="square" lIns="45718" tIns="45718" rIns="45718" bIns="45718" numCol="1" anchor="t">
                          <a:noAutofit/>
                        </wps:bodyPr>
                      </wps:wsp>
                    </wpg:wgp>
                  </a:graphicData>
                </a:graphic>
              </wp:anchor>
            </w:drawing>
          </mc:Choice>
          <mc:Fallback>
            <w:pict>
              <v:group id="_x0000_s1031" style="visibility:visible;position:absolute;margin-left:120.8pt;margin-top:17.5pt;width:192.0pt;height:49.5pt;z-index:251662336;mso-position-horizontal:absolute;mso-position-horizontal-relative:text;mso-position-vertical:absolute;mso-position-vertical-relative:line;mso-wrap-distance-left:0.0pt;mso-wrap-distance-top:0.0pt;mso-wrap-distance-right:0.0pt;mso-wrap-distance-bottom:0.0pt;" coordorigin="0,0" coordsize="2438400,628650">
                <w10:wrap type="none" side="bothSides" anchorx="text"/>
                <v:rect id="_x0000_s1032" style="position:absolute;left:0;top:0;width:2438400;height:628650;">
                  <v:fill angle="0fd" focus="100%" color="#FFFFFF" opacity="100.0%" color2="#B9CDE5" o:opacity2="100.0%" type="gradientUnscaled"/>
                  <v:stroke filltype="solid" color="#95B3D7" opacity="100.0%" weight="1.0pt" dashstyle="solid" endcap="flat" miterlimit="800.0%" joinstyle="miter" linestyle="single" startarrow="none" startarrowwidth="medium" startarrowlength="medium" endarrow="none" endarrowwidth="medium" endarrowlength="medium"/>
                  <v:shadow on="t" color="#254061" opacity="0.5" offset="1.0pt,2.0pt"/>
                </v:rect>
                <v:rect id="_x0000_s1033" style="position:absolute;left:0;top:0;width:2438400;height:628650;">
                  <v:fill on="f"/>
                  <v:stroke on="f" weight="1.0pt" dashstyle="solid" endcap="flat" miterlimit="400.0%" joinstyle="miter" linestyle="single" startarrow="none" startarrowwidth="medium" startarrowlength="medium" endarrow="none" endarrowwidth="medium" endarrowlength="medium"/>
                  <v:textbox>
                    <w:txbxContent>
                      <w:p>
                        <w:pPr>
                          <w:pStyle w:val="Body B"/>
                          <w:spacing w:after="200" w:line="276" w:lineRule="auto"/>
                          <w:jc w:val="center"/>
                          <w:rPr>
                            <w:rFonts w:ascii="Calibri" w:cs="Calibri" w:hAnsi="Calibri" w:eastAsia="Calibri"/>
                            <w:u w:color="000000"/>
                          </w:rPr>
                        </w:pPr>
                        <w:r>
                          <w:rPr>
                            <w:rFonts w:ascii="Calibri" w:cs="Calibri" w:hAnsi="Calibri" w:eastAsia="Calibri"/>
                            <w:u w:color="000000"/>
                            <w:rtl w:val="0"/>
                            <w:lang w:val="en-US"/>
                          </w:rPr>
                          <w:t>Comptroller and Marketing Executive</w:t>
                        </w:r>
                      </w:p>
                      <w:p>
                        <w:pPr>
                          <w:pStyle w:val="Body B"/>
                          <w:spacing w:after="200" w:line="276" w:lineRule="auto"/>
                          <w:jc w:val="center"/>
                        </w:pPr>
                        <w:r>
                          <w:rPr>
                            <w:rFonts w:ascii="Calibri" w:cs="Calibri" w:hAnsi="Calibri" w:eastAsia="Calibri"/>
                            <w:u w:color="000000"/>
                            <w:rtl w:val="0"/>
                            <w:lang w:val="es-ES_tradnl"/>
                          </w:rPr>
                          <w:t>Ryan Turnquist</w:t>
                        </w:r>
                      </w:p>
                    </w:txbxContent>
                  </v:textbox>
                </v:rect>
              </v:group>
            </w:pict>
          </mc:Fallback>
        </mc:AlternateContent>
      </w:r>
    </w:p>
    <w:p>
      <w:pPr>
        <w:pStyle w:val="Body B"/>
        <w:spacing w:after="200" w:line="276" w:lineRule="auto"/>
        <w:rPr>
          <w:rFonts w:ascii="Times New Roman" w:cs="Times New Roman" w:hAnsi="Times New Roman" w:eastAsia="Times New Roman"/>
          <w:sz w:val="24"/>
          <w:szCs w:val="24"/>
          <w:u w:color="000000"/>
        </w:rPr>
      </w:pPr>
    </w:p>
    <w:p>
      <w:pPr>
        <w:pStyle w:val="Body B"/>
        <w:tabs>
          <w:tab w:val="left" w:pos="6750"/>
        </w:tabs>
        <w:spacing w:after="200"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Pr>
        <mc:AlternateContent>
          <mc:Choice Requires="wps">
            <w:drawing>
              <wp:anchor distT="0" distB="0" distL="0" distR="0" simplePos="0" relativeHeight="251663360" behindDoc="0" locked="0" layoutInCell="1" allowOverlap="1">
                <wp:simplePos x="0" y="0"/>
                <wp:positionH relativeFrom="column">
                  <wp:posOffset>3877205</wp:posOffset>
                </wp:positionH>
                <wp:positionV relativeFrom="line">
                  <wp:posOffset>201969</wp:posOffset>
                </wp:positionV>
                <wp:extent cx="209551" cy="601345"/>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209551" cy="601345"/>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34" style="visibility:visible;position:absolute;margin-left:305.3pt;margin-top:15.9pt;width:16.5pt;height:47.3pt;z-index:251663360;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Fonts w:ascii="Times New Roman" w:cs="Times New Roman" w:hAnsi="Times New Roman" w:eastAsia="Times New Roman"/>
          <w:sz w:val="24"/>
          <w:szCs w:val="24"/>
          <w:u w:color="000000"/>
        </w:rPr>
        <mc:AlternateContent>
          <mc:Choice Requires="wps">
            <w:drawing>
              <wp:anchor distT="0" distB="0" distL="0" distR="0" simplePos="0" relativeHeight="251664384" behindDoc="0" locked="0" layoutInCell="1" allowOverlap="1">
                <wp:simplePos x="0" y="0"/>
                <wp:positionH relativeFrom="column">
                  <wp:posOffset>1229359</wp:posOffset>
                </wp:positionH>
                <wp:positionV relativeFrom="line">
                  <wp:posOffset>200347</wp:posOffset>
                </wp:positionV>
                <wp:extent cx="313690" cy="544195"/>
                <wp:effectExtent l="0" t="0" r="0" b="0"/>
                <wp:wrapNone/>
                <wp:docPr id="1073741834" name="officeArt object"/>
                <wp:cNvGraphicFramePr/>
                <a:graphic xmlns:a="http://schemas.openxmlformats.org/drawingml/2006/main">
                  <a:graphicData uri="http://schemas.microsoft.com/office/word/2010/wordprocessingShape">
                    <wps:wsp>
                      <wps:cNvSpPr/>
                      <wps:spPr>
                        <a:xfrm flipH="1">
                          <a:off x="0" y="0"/>
                          <a:ext cx="313690" cy="544195"/>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35" style="visibility:visible;position:absolute;margin-left:96.8pt;margin-top:15.8pt;width:24.7pt;height:42.8pt;z-index:251664384;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Fonts w:ascii="Times New Roman" w:cs="Times New Roman" w:hAnsi="Times New Roman" w:eastAsia="Times New Roman"/>
          <w:sz w:val="24"/>
          <w:szCs w:val="24"/>
          <w:u w:color="000000"/>
        </w:rPr>
        <w:tab/>
      </w:r>
    </w:p>
    <w:p>
      <w:pPr>
        <w:pStyle w:val="Body B"/>
        <w:tabs>
          <w:tab w:val="left" w:pos="6750"/>
        </w:tabs>
        <w:spacing w:after="200"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Pr>
        <mc:AlternateContent>
          <mc:Choice Requires="wpg">
            <w:drawing>
              <wp:anchor distT="0" distB="0" distL="0" distR="0" simplePos="0" relativeHeight="251665408" behindDoc="0" locked="0" layoutInCell="1" allowOverlap="1">
                <wp:simplePos x="0" y="0"/>
                <wp:positionH relativeFrom="page">
                  <wp:posOffset>661366</wp:posOffset>
                </wp:positionH>
                <wp:positionV relativeFrom="line">
                  <wp:posOffset>308945</wp:posOffset>
                </wp:positionV>
                <wp:extent cx="1790700" cy="640717"/>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1790700" cy="640717"/>
                          <a:chOff x="0" y="0"/>
                          <a:chExt cx="1790700" cy="640716"/>
                        </a:xfrm>
                      </wpg:grpSpPr>
                      <wps:wsp>
                        <wps:cNvPr id="1073741835" name="Shape 1073741835"/>
                        <wps:cNvSpPr/>
                        <wps:spPr>
                          <a:xfrm>
                            <a:off x="0" y="-1"/>
                            <a:ext cx="1790700" cy="640718"/>
                          </a:xfrm>
                          <a:prstGeom prst="rect">
                            <a:avLst/>
                          </a:prstGeom>
                          <a:gradFill flip="none" rotWithShape="1">
                            <a:gsLst>
                              <a:gs pos="0">
                                <a:srgbClr val="FFFFFF"/>
                              </a:gs>
                              <a:gs pos="100000">
                                <a:srgbClr val="B9CDE5"/>
                              </a:gs>
                            </a:gsLst>
                            <a:lin ang="5400000" scaled="0"/>
                          </a:gradFill>
                          <a:ln w="12700" cap="flat">
                            <a:solidFill>
                              <a:srgbClr val="95B3D7"/>
                            </a:solidFill>
                            <a:prstDash val="solid"/>
                            <a:miter lim="800000"/>
                          </a:ln>
                          <a:effectLst>
                            <a:outerShdw sx="100000" sy="100000" kx="0" ky="0" algn="b" rotWithShape="0" blurRad="0" dist="28398" dir="3806097">
                              <a:srgbClr val="254061">
                                <a:alpha val="50000"/>
                              </a:srgbClr>
                            </a:outerShdw>
                          </a:effectLst>
                        </wps:spPr>
                        <wps:bodyPr/>
                      </wps:wsp>
                      <wps:wsp>
                        <wps:cNvPr id="1073741836" name="Shape 1073741836"/>
                        <wps:cNvSpPr/>
                        <wps:spPr>
                          <a:xfrm>
                            <a:off x="0" y="-1"/>
                            <a:ext cx="1790700" cy="640718"/>
                          </a:xfrm>
                          <a:prstGeom prst="rect">
                            <a:avLst/>
                          </a:prstGeom>
                          <a:noFill/>
                          <a:ln w="12700" cap="flat">
                            <a:noFill/>
                            <a:miter lim="400000"/>
                          </a:ln>
                          <a:effectLst/>
                        </wps:spPr>
                        <wps:txbx>
                          <w:txbxContent>
                            <w:p>
                              <w:pPr>
                                <w:pStyle w:val="Body B"/>
                                <w:spacing w:after="200" w:line="276" w:lineRule="auto"/>
                                <w:jc w:val="center"/>
                                <w:rPr>
                                  <w:rFonts w:ascii="Calibri" w:cs="Calibri" w:hAnsi="Calibri" w:eastAsia="Calibri"/>
                                  <w:u w:color="000000"/>
                                </w:rPr>
                              </w:pPr>
                              <w:r>
                                <w:rPr>
                                  <w:rFonts w:ascii="Calibri" w:cs="Calibri" w:hAnsi="Calibri" w:eastAsia="Calibri"/>
                                  <w:u w:color="000000"/>
                                  <w:rtl w:val="0"/>
                                  <w:lang w:val="en-US"/>
                                </w:rPr>
                                <w:t>Client Service Executive</w:t>
                              </w:r>
                            </w:p>
                            <w:p>
                              <w:pPr>
                                <w:pStyle w:val="Body B"/>
                                <w:spacing w:after="200" w:line="276" w:lineRule="auto"/>
                                <w:jc w:val="center"/>
                              </w:pPr>
                              <w:r>
                                <w:rPr>
                                  <w:rFonts w:ascii="Calibri" w:cs="Calibri" w:hAnsi="Calibri" w:eastAsia="Calibri"/>
                                  <w:u w:color="000000"/>
                                  <w:rtl w:val="0"/>
                                  <w:lang w:val="en-US"/>
                                </w:rPr>
                                <w:t>Torey Yankton</w:t>
                              </w:r>
                            </w:p>
                          </w:txbxContent>
                        </wps:txbx>
                        <wps:bodyPr wrap="square" lIns="45718" tIns="45718" rIns="45718" bIns="45718" numCol="1" anchor="t">
                          <a:noAutofit/>
                        </wps:bodyPr>
                      </wps:wsp>
                    </wpg:wgp>
                  </a:graphicData>
                </a:graphic>
              </wp:anchor>
            </w:drawing>
          </mc:Choice>
          <mc:Fallback>
            <w:pict>
              <v:group id="_x0000_s1036" style="visibility:visible;position:absolute;margin-left:52.1pt;margin-top:24.3pt;width:141.0pt;height:50.5pt;z-index:251665408;mso-position-horizontal:absolute;mso-position-horizontal-relative:page;mso-position-vertical:absolute;mso-position-vertical-relative:line;mso-wrap-distance-left:0.0pt;mso-wrap-distance-top:0.0pt;mso-wrap-distance-right:0.0pt;mso-wrap-distance-bottom:0.0pt;" coordorigin="0,-1" coordsize="1790700,640717">
                <w10:wrap type="none" side="bothSides" anchorx="page"/>
                <v:rect id="_x0000_s1037" style="position:absolute;left:0;top:-1;width:1790700;height:640717;">
                  <v:fill angle="0fd" focus="100%" color="#FFFFFF" opacity="100.0%" color2="#B9CDE5" o:opacity2="100.0%" type="gradientUnscaled"/>
                  <v:stroke filltype="solid" color="#95B3D7" opacity="100.0%" weight="1.0pt" dashstyle="solid" endcap="flat" miterlimit="800.0%" joinstyle="miter" linestyle="single" startarrow="none" startarrowwidth="medium" startarrowlength="medium" endarrow="none" endarrowwidth="medium" endarrowlength="medium"/>
                  <v:shadow on="t" color="#254061" opacity="0.5" offset="1.0pt,2.0pt"/>
                </v:rect>
                <v:rect id="_x0000_s1038" style="position:absolute;left:0;top:-1;width:1790700;height:640717;">
                  <v:fill on="f"/>
                  <v:stroke on="f" weight="1.0pt" dashstyle="solid" endcap="flat" miterlimit="400.0%" joinstyle="miter" linestyle="single" startarrow="none" startarrowwidth="medium" startarrowlength="medium" endarrow="none" endarrowwidth="medium" endarrowlength="medium"/>
                  <v:textbox>
                    <w:txbxContent>
                      <w:p>
                        <w:pPr>
                          <w:pStyle w:val="Body B"/>
                          <w:spacing w:after="200" w:line="276" w:lineRule="auto"/>
                          <w:jc w:val="center"/>
                          <w:rPr>
                            <w:rFonts w:ascii="Calibri" w:cs="Calibri" w:hAnsi="Calibri" w:eastAsia="Calibri"/>
                            <w:u w:color="000000"/>
                          </w:rPr>
                        </w:pPr>
                        <w:r>
                          <w:rPr>
                            <w:rFonts w:ascii="Calibri" w:cs="Calibri" w:hAnsi="Calibri" w:eastAsia="Calibri"/>
                            <w:u w:color="000000"/>
                            <w:rtl w:val="0"/>
                            <w:lang w:val="en-US"/>
                          </w:rPr>
                          <w:t>Client Service Executive</w:t>
                        </w:r>
                      </w:p>
                      <w:p>
                        <w:pPr>
                          <w:pStyle w:val="Body B"/>
                          <w:spacing w:after="200" w:line="276" w:lineRule="auto"/>
                          <w:jc w:val="center"/>
                        </w:pPr>
                        <w:r>
                          <w:rPr>
                            <w:rFonts w:ascii="Calibri" w:cs="Calibri" w:hAnsi="Calibri" w:eastAsia="Calibri"/>
                            <w:u w:color="000000"/>
                            <w:rtl w:val="0"/>
                            <w:lang w:val="en-US"/>
                          </w:rPr>
                          <w:t>Torey Yankton</w:t>
                        </w:r>
                      </w:p>
                    </w:txbxContent>
                  </v:textbox>
                </v:rect>
              </v:group>
            </w:pict>
          </mc:Fallback>
        </mc:AlternateContent>
      </w:r>
      <w:r>
        <w:rPr>
          <w:rFonts w:ascii="Times New Roman" w:cs="Times New Roman" w:hAnsi="Times New Roman" w:eastAsia="Times New Roman"/>
          <w:sz w:val="24"/>
          <w:szCs w:val="24"/>
          <w:u w:color="000000"/>
        </w:rPr>
        <mc:AlternateContent>
          <mc:Choice Requires="wpg">
            <w:drawing>
              <wp:anchor distT="0" distB="0" distL="0" distR="0" simplePos="0" relativeHeight="251666432" behindDoc="0" locked="0" layoutInCell="1" allowOverlap="1">
                <wp:simplePos x="0" y="0"/>
                <wp:positionH relativeFrom="page">
                  <wp:posOffset>4391025</wp:posOffset>
                </wp:positionH>
                <wp:positionV relativeFrom="line">
                  <wp:posOffset>397211</wp:posOffset>
                </wp:positionV>
                <wp:extent cx="2466975" cy="55245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2466975" cy="552450"/>
                          <a:chOff x="0" y="0"/>
                          <a:chExt cx="2466975" cy="552450"/>
                        </a:xfrm>
                      </wpg:grpSpPr>
                      <wps:wsp>
                        <wps:cNvPr id="1073741838" name="Shape 1073741838"/>
                        <wps:cNvSpPr/>
                        <wps:spPr>
                          <a:xfrm>
                            <a:off x="0" y="0"/>
                            <a:ext cx="2466975" cy="552450"/>
                          </a:xfrm>
                          <a:prstGeom prst="rect">
                            <a:avLst/>
                          </a:prstGeom>
                          <a:gradFill flip="none" rotWithShape="1">
                            <a:gsLst>
                              <a:gs pos="0">
                                <a:srgbClr val="FFFFFF"/>
                              </a:gs>
                              <a:gs pos="100000">
                                <a:srgbClr val="B9CDE5"/>
                              </a:gs>
                            </a:gsLst>
                            <a:lin ang="5400000" scaled="0"/>
                          </a:gradFill>
                          <a:ln w="12700" cap="flat">
                            <a:solidFill>
                              <a:srgbClr val="95B3D7"/>
                            </a:solidFill>
                            <a:prstDash val="solid"/>
                            <a:miter lim="800000"/>
                          </a:ln>
                          <a:effectLst>
                            <a:outerShdw sx="100000" sy="100000" kx="0" ky="0" algn="b" rotWithShape="0" blurRad="0" dist="28398" dir="3806097">
                              <a:srgbClr val="254061">
                                <a:alpha val="50000"/>
                              </a:srgbClr>
                            </a:outerShdw>
                          </a:effectLst>
                        </wps:spPr>
                        <wps:bodyPr/>
                      </wps:wsp>
                      <wps:wsp>
                        <wps:cNvPr id="1073741839" name="Shape 1073741839"/>
                        <wps:cNvSpPr/>
                        <wps:spPr>
                          <a:xfrm>
                            <a:off x="0" y="0"/>
                            <a:ext cx="2466975" cy="552450"/>
                          </a:xfrm>
                          <a:prstGeom prst="rect">
                            <a:avLst/>
                          </a:prstGeom>
                          <a:noFill/>
                          <a:ln w="12700" cap="flat">
                            <a:noFill/>
                            <a:miter lim="400000"/>
                          </a:ln>
                          <a:effectLst/>
                        </wps:spPr>
                        <wps:txbx>
                          <w:txbxContent>
                            <w:p>
                              <w:pPr>
                                <w:pStyle w:val="Body B"/>
                                <w:spacing w:after="200" w:line="276" w:lineRule="auto"/>
                                <w:jc w:val="center"/>
                                <w:rPr>
                                  <w:rFonts w:ascii="Calibri" w:cs="Calibri" w:hAnsi="Calibri" w:eastAsia="Calibri"/>
                                  <w:u w:color="000000"/>
                                </w:rPr>
                              </w:pPr>
                              <w:r>
                                <w:rPr>
                                  <w:rFonts w:ascii="Calibri" w:cs="Calibri" w:hAnsi="Calibri" w:eastAsia="Calibri"/>
                                  <w:u w:color="000000"/>
                                  <w:rtl w:val="0"/>
                                  <w:lang w:val="en-US"/>
                                </w:rPr>
                                <w:t>Executive Administrative Manager</w:t>
                              </w:r>
                            </w:p>
                            <w:p>
                              <w:pPr>
                                <w:pStyle w:val="Body B"/>
                                <w:spacing w:after="200" w:line="276" w:lineRule="auto"/>
                                <w:jc w:val="center"/>
                              </w:pPr>
                              <w:r>
                                <w:rPr>
                                  <w:rFonts w:ascii="Calibri" w:cs="Calibri" w:hAnsi="Calibri" w:eastAsia="Calibri"/>
                                  <w:u w:color="000000"/>
                                  <w:rtl w:val="0"/>
                                  <w:lang w:val="it-IT"/>
                                </w:rPr>
                                <w:t>Norma D. Neal</w:t>
                              </w:r>
                            </w:p>
                          </w:txbxContent>
                        </wps:txbx>
                        <wps:bodyPr wrap="square" lIns="45718" tIns="45718" rIns="45718" bIns="45718" numCol="1" anchor="t">
                          <a:noAutofit/>
                        </wps:bodyPr>
                      </wps:wsp>
                    </wpg:wgp>
                  </a:graphicData>
                </a:graphic>
              </wp:anchor>
            </w:drawing>
          </mc:Choice>
          <mc:Fallback>
            <w:pict>
              <v:group id="_x0000_s1039" style="visibility:visible;position:absolute;margin-left:345.8pt;margin-top:31.3pt;width:194.2pt;height:43.5pt;z-index:251666432;mso-position-horizontal:absolute;mso-position-horizontal-relative:page;mso-position-vertical:absolute;mso-position-vertical-relative:line;mso-wrap-distance-left:0.0pt;mso-wrap-distance-top:0.0pt;mso-wrap-distance-right:0.0pt;mso-wrap-distance-bottom:0.0pt;" coordorigin="0,0" coordsize="2466975,552450">
                <w10:wrap type="none" side="bothSides" anchorx="page"/>
                <v:rect id="_x0000_s1040" style="position:absolute;left:0;top:0;width:2466975;height:552450;">
                  <v:fill angle="0fd" focus="100%" color="#FFFFFF" opacity="100.0%" color2="#B9CDE5" o:opacity2="100.0%" type="gradientUnscaled"/>
                  <v:stroke filltype="solid" color="#95B3D7" opacity="100.0%" weight="1.0pt" dashstyle="solid" endcap="flat" miterlimit="800.0%" joinstyle="miter" linestyle="single" startarrow="none" startarrowwidth="medium" startarrowlength="medium" endarrow="none" endarrowwidth="medium" endarrowlength="medium"/>
                  <v:shadow on="t" color="#254061" opacity="0.5" offset="1.0pt,2.0pt"/>
                </v:rect>
                <v:rect id="_x0000_s1041" style="position:absolute;left:0;top:0;width:2466975;height:552450;">
                  <v:fill on="f"/>
                  <v:stroke on="f" weight="1.0pt" dashstyle="solid" endcap="flat" miterlimit="400.0%" joinstyle="miter" linestyle="single" startarrow="none" startarrowwidth="medium" startarrowlength="medium" endarrow="none" endarrowwidth="medium" endarrowlength="medium"/>
                  <v:textbox>
                    <w:txbxContent>
                      <w:p>
                        <w:pPr>
                          <w:pStyle w:val="Body B"/>
                          <w:spacing w:after="200" w:line="276" w:lineRule="auto"/>
                          <w:jc w:val="center"/>
                          <w:rPr>
                            <w:rFonts w:ascii="Calibri" w:cs="Calibri" w:hAnsi="Calibri" w:eastAsia="Calibri"/>
                            <w:u w:color="000000"/>
                          </w:rPr>
                        </w:pPr>
                        <w:r>
                          <w:rPr>
                            <w:rFonts w:ascii="Calibri" w:cs="Calibri" w:hAnsi="Calibri" w:eastAsia="Calibri"/>
                            <w:u w:color="000000"/>
                            <w:rtl w:val="0"/>
                            <w:lang w:val="en-US"/>
                          </w:rPr>
                          <w:t>Executive Administrative Manager</w:t>
                        </w:r>
                      </w:p>
                      <w:p>
                        <w:pPr>
                          <w:pStyle w:val="Body B"/>
                          <w:spacing w:after="200" w:line="276" w:lineRule="auto"/>
                          <w:jc w:val="center"/>
                        </w:pPr>
                        <w:r>
                          <w:rPr>
                            <w:rFonts w:ascii="Calibri" w:cs="Calibri" w:hAnsi="Calibri" w:eastAsia="Calibri"/>
                            <w:u w:color="000000"/>
                            <w:rtl w:val="0"/>
                            <w:lang w:val="it-IT"/>
                          </w:rPr>
                          <w:t>Norma D. Neal</w:t>
                        </w:r>
                      </w:p>
                    </w:txbxContent>
                  </v:textbox>
                </v:rect>
              </v:group>
            </w:pict>
          </mc:Fallback>
        </mc:AlternateContent>
      </w:r>
    </w:p>
    <w:p>
      <w:pPr>
        <w:pStyle w:val="Body B"/>
        <w:tabs>
          <w:tab w:val="left" w:pos="6750"/>
        </w:tabs>
        <w:spacing w:after="200"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Pr>
        <w:tab/>
        <w:tab/>
        <w:tab/>
        <w:tab/>
      </w:r>
    </w:p>
    <w:p>
      <w:pPr>
        <w:pStyle w:val="Body B"/>
        <w:rPr>
          <w:rFonts w:ascii="Times New Roman" w:cs="Times New Roman" w:hAnsi="Times New Roman" w:eastAsia="Times New Roman"/>
          <w:sz w:val="24"/>
          <w:szCs w:val="24"/>
          <w:u w:color="000000"/>
        </w:rPr>
      </w:pPr>
    </w:p>
    <w:p>
      <w:pPr>
        <w:pStyle w:val="Body B"/>
        <w:rPr>
          <w:rFonts w:ascii="Times New Roman" w:cs="Times New Roman" w:hAnsi="Times New Roman" w:eastAsia="Times New Roman"/>
          <w:sz w:val="24"/>
          <w:szCs w:val="24"/>
          <w:u w:color="000000"/>
        </w:rPr>
      </w:pPr>
    </w:p>
    <w:p>
      <w:pPr>
        <w:pStyle w:val="Body B"/>
        <w:rPr>
          <w:rFonts w:ascii="Times New Roman" w:cs="Times New Roman" w:hAnsi="Times New Roman" w:eastAsia="Times New Roman"/>
          <w:sz w:val="24"/>
          <w:szCs w:val="24"/>
          <w:u w:color="000000"/>
        </w:rPr>
      </w:pPr>
    </w:p>
    <w:p>
      <w:pPr>
        <w:pStyle w:val="Body B"/>
        <w:rPr>
          <w:rFonts w:ascii="Times New Roman" w:cs="Times New Roman" w:hAnsi="Times New Roman" w:eastAsia="Times New Roman"/>
          <w:sz w:val="24"/>
          <w:szCs w:val="24"/>
          <w:u w:color="000000"/>
        </w:rPr>
      </w:pPr>
    </w:p>
    <w:p>
      <w:pPr>
        <w:pStyle w:val="Body B"/>
        <w:rPr>
          <w:rFonts w:ascii="Times New Roman" w:cs="Times New Roman" w:hAnsi="Times New Roman" w:eastAsia="Times New Roman"/>
          <w:sz w:val="24"/>
          <w:szCs w:val="24"/>
          <w:u w:color="000000"/>
        </w:rPr>
      </w:pPr>
    </w:p>
    <w:p>
      <w:pPr>
        <w:pStyle w:val="Body B"/>
        <w:rPr>
          <w:rFonts w:ascii="Times New Roman" w:cs="Times New Roman" w:hAnsi="Times New Roman" w:eastAsia="Times New Roman"/>
          <w:sz w:val="24"/>
          <w:szCs w:val="24"/>
          <w:u w:color="000000"/>
        </w:rPr>
      </w:pPr>
    </w:p>
    <w:p>
      <w:pPr>
        <w:pStyle w:val="Body B"/>
        <w:rPr>
          <w:rFonts w:ascii="Times New Roman" w:cs="Times New Roman" w:hAnsi="Times New Roman" w:eastAsia="Times New Roman"/>
          <w:sz w:val="24"/>
          <w:szCs w:val="24"/>
          <w:u w:color="000000"/>
        </w:rPr>
      </w:pPr>
    </w:p>
    <w:p>
      <w:pPr>
        <w:pStyle w:val="Body B"/>
        <w:rPr>
          <w:rFonts w:ascii="Times New Roman" w:cs="Times New Roman" w:hAnsi="Times New Roman" w:eastAsia="Times New Roman"/>
          <w:sz w:val="24"/>
          <w:szCs w:val="24"/>
          <w:u w:color="000000"/>
        </w:rPr>
      </w:pPr>
    </w:p>
    <w:p>
      <w:pPr>
        <w:pStyle w:val="Body B"/>
        <w:rPr>
          <w:rFonts w:ascii="Times New Roman" w:cs="Times New Roman" w:hAnsi="Times New Roman" w:eastAsia="Times New Roman"/>
          <w:b w:val="1"/>
          <w:bCs w:val="1"/>
          <w:sz w:val="24"/>
          <w:szCs w:val="24"/>
          <w:u w:color="000000"/>
          <w:lang w:val="it-IT"/>
        </w:rPr>
      </w:pPr>
      <w:r>
        <w:rPr>
          <w:rFonts w:ascii="Times New Roman" w:hAnsi="Times New Roman"/>
          <w:b w:val="1"/>
          <w:bCs w:val="1"/>
          <w:sz w:val="24"/>
          <w:szCs w:val="24"/>
          <w:u w:color="000000"/>
          <w:rtl w:val="0"/>
          <w:lang w:val="it-IT"/>
        </w:rPr>
        <w:t>7S Assessment</w:t>
      </w:r>
    </w:p>
    <w:p>
      <w:pPr>
        <w:pStyle w:val="Body B"/>
        <w:rPr>
          <w:rFonts w:ascii="Times New Roman" w:cs="Times New Roman" w:hAnsi="Times New Roman" w:eastAsia="Times New Roman"/>
          <w:sz w:val="24"/>
          <w:szCs w:val="24"/>
          <w:u w:color="000000"/>
        </w:rPr>
      </w:pPr>
    </w:p>
    <w:p>
      <w:pPr>
        <w:pStyle w:val="Body B"/>
        <w:numPr>
          <w:ilvl w:val="0"/>
          <w:numId w:val="3"/>
        </w:numPr>
        <w:bidi w:val="0"/>
        <w:spacing w:line="480" w:lineRule="auto"/>
        <w:ind w:right="0"/>
        <w:jc w:val="left"/>
        <w:rPr>
          <w:rFonts w:ascii="Times New Roman" w:cs="Times New Roman" w:hAnsi="Times New Roman" w:eastAsia="Times New Roman"/>
          <w:sz w:val="24"/>
          <w:szCs w:val="24"/>
          <w:u w:color="000000"/>
          <w:rtl w:val="0"/>
          <w:lang w:val="en-US"/>
        </w:rPr>
      </w:pPr>
      <w:r>
        <w:rPr>
          <w:rFonts w:ascii="Times New Roman" w:hAnsi="Times New Roman"/>
          <w:b w:val="1"/>
          <w:bCs w:val="1"/>
          <w:sz w:val="24"/>
          <w:szCs w:val="24"/>
          <w:u w:color="000000"/>
          <w:rtl w:val="0"/>
          <w:lang w:val="en-US"/>
        </w:rPr>
        <w:t>Strategy:</w:t>
      </w:r>
      <w:r>
        <w:rPr>
          <w:rFonts w:ascii="Times New Roman" w:hAnsi="Times New Roman" w:hint="default"/>
          <w:sz w:val="24"/>
          <w:szCs w:val="24"/>
          <w:u w:color="000000"/>
          <w:rtl w:val="0"/>
          <w:lang w:val="en-US"/>
        </w:rPr>
        <w:t> </w:t>
      </w:r>
      <w:r>
        <w:rPr>
          <w:rFonts w:ascii="Times New Roman" w:hAnsi="Times New Roman"/>
          <w:sz w:val="24"/>
          <w:szCs w:val="24"/>
          <w:u w:color="000000"/>
          <w:rtl w:val="0"/>
          <w:lang w:val="en-US"/>
        </w:rPr>
        <w:t>the plan devised to maintain and build competitive advantage over the competition.</w:t>
      </w:r>
    </w:p>
    <w:p>
      <w:pPr>
        <w:pStyle w:val="Body B"/>
        <w:spacing w:line="480" w:lineRule="auto"/>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 Our strategy is to take a large market share of the pet grooming business. With so much competitive pressure we will be justified by the convenience factor, our customers will willingly pay the premium for our great service and ability to be mobile and work around our customers schedules. We will face adversity like a corporate company and execute the right decisions.   </w:t>
      </w:r>
    </w:p>
    <w:p>
      <w:pPr>
        <w:pStyle w:val="Body B"/>
        <w:numPr>
          <w:ilvl w:val="0"/>
          <w:numId w:val="3"/>
        </w:numPr>
        <w:bidi w:val="0"/>
        <w:spacing w:line="480" w:lineRule="auto"/>
        <w:ind w:right="0"/>
        <w:jc w:val="left"/>
        <w:rPr>
          <w:rFonts w:ascii="Times New Roman" w:cs="Times New Roman" w:hAnsi="Times New Roman" w:eastAsia="Times New Roman"/>
          <w:sz w:val="24"/>
          <w:szCs w:val="24"/>
          <w:u w:color="000000"/>
          <w:rtl w:val="0"/>
          <w:lang w:val="de-DE"/>
        </w:rPr>
      </w:pPr>
      <w:r>
        <w:rPr>
          <w:rFonts w:ascii="Times New Roman" w:hAnsi="Times New Roman"/>
          <w:b w:val="1"/>
          <w:bCs w:val="1"/>
          <w:sz w:val="24"/>
          <w:szCs w:val="24"/>
          <w:u w:color="000000"/>
          <w:rtl w:val="0"/>
          <w:lang w:val="de-DE"/>
        </w:rPr>
        <w:t>Structure:</w:t>
      </w:r>
      <w:r>
        <w:rPr>
          <w:rFonts w:ascii="Times New Roman" w:hAnsi="Times New Roman" w:hint="default"/>
          <w:sz w:val="24"/>
          <w:szCs w:val="24"/>
          <w:u w:color="000000"/>
          <w:rtl w:val="0"/>
          <w:lang w:val="en-US"/>
        </w:rPr>
        <w:t> </w:t>
      </w:r>
      <w:r>
        <w:rPr>
          <w:rFonts w:ascii="Times New Roman" w:hAnsi="Times New Roman"/>
          <w:sz w:val="24"/>
          <w:szCs w:val="24"/>
          <w:u w:color="000000"/>
          <w:rtl w:val="0"/>
          <w:lang w:val="en-US"/>
        </w:rPr>
        <w:t>the way the organization is structured and who reports to whom.</w:t>
      </w:r>
    </w:p>
    <w:p>
      <w:pPr>
        <w:pStyle w:val="Body B"/>
        <w:spacing w:line="480" w:lineRule="auto"/>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Our organization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structure is that of a typical company. Diana will be our CEO and I will be our controller/ accountant. Our group plays a critical role and will collectively make business decisions together. </w:t>
      </w:r>
    </w:p>
    <w:p>
      <w:pPr>
        <w:pStyle w:val="Body B"/>
        <w:numPr>
          <w:ilvl w:val="0"/>
          <w:numId w:val="3"/>
        </w:numPr>
        <w:bidi w:val="0"/>
        <w:spacing w:line="480" w:lineRule="auto"/>
        <w:ind w:right="0"/>
        <w:jc w:val="left"/>
        <w:rPr>
          <w:rFonts w:ascii="Times New Roman" w:cs="Times New Roman" w:hAnsi="Times New Roman" w:eastAsia="Times New Roman"/>
          <w:sz w:val="24"/>
          <w:szCs w:val="24"/>
          <w:u w:color="000000"/>
          <w:rtl w:val="0"/>
          <w:lang w:val="en-US"/>
        </w:rPr>
      </w:pPr>
      <w:r>
        <w:rPr>
          <w:rFonts w:ascii="Times New Roman" w:hAnsi="Times New Roman"/>
          <w:b w:val="1"/>
          <w:bCs w:val="1"/>
          <w:sz w:val="24"/>
          <w:szCs w:val="24"/>
          <w:u w:color="000000"/>
          <w:rtl w:val="0"/>
          <w:lang w:val="en-US"/>
        </w:rPr>
        <w:t>Systems:</w:t>
      </w:r>
      <w:r>
        <w:rPr>
          <w:rFonts w:ascii="Times New Roman" w:hAnsi="Times New Roman" w:hint="default"/>
          <w:sz w:val="24"/>
          <w:szCs w:val="24"/>
          <w:u w:color="000000"/>
          <w:rtl w:val="0"/>
          <w:lang w:val="en-US"/>
        </w:rPr>
        <w:t> </w:t>
      </w:r>
      <w:r>
        <w:rPr>
          <w:rFonts w:ascii="Times New Roman" w:hAnsi="Times New Roman"/>
          <w:sz w:val="24"/>
          <w:szCs w:val="24"/>
          <w:u w:color="000000"/>
          <w:rtl w:val="0"/>
          <w:lang w:val="en-US"/>
        </w:rPr>
        <w:t>the daily activities and procedures that staff members engage in to get the job done.</w:t>
      </w:r>
    </w:p>
    <w:p>
      <w:pPr>
        <w:pStyle w:val="Body B"/>
        <w:spacing w:line="480" w:lineRule="auto"/>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 The principals of the company (our group) will all have set schedules ensuring that we are all staying focused and on task. Our pet groomers will be scheduled according to the workload of that day or week. We will also create a standard operating procedures SOP list so everyone knows what is expected. </w:t>
      </w:r>
    </w:p>
    <w:p>
      <w:pPr>
        <w:pStyle w:val="Body B"/>
        <w:numPr>
          <w:ilvl w:val="0"/>
          <w:numId w:val="3"/>
        </w:numPr>
        <w:bidi w:val="0"/>
        <w:spacing w:line="480" w:lineRule="auto"/>
        <w:ind w:right="0"/>
        <w:jc w:val="left"/>
        <w:rPr>
          <w:rFonts w:ascii="Times New Roman" w:cs="Times New Roman" w:hAnsi="Times New Roman" w:eastAsia="Times New Roman"/>
          <w:sz w:val="24"/>
          <w:szCs w:val="24"/>
          <w:u w:color="000000"/>
          <w:rtl w:val="0"/>
          <w:lang w:val="en-US"/>
        </w:rPr>
      </w:pPr>
      <w:r>
        <w:rPr>
          <w:rFonts w:ascii="Times New Roman" w:hAnsi="Times New Roman"/>
          <w:b w:val="1"/>
          <w:bCs w:val="1"/>
          <w:sz w:val="24"/>
          <w:szCs w:val="24"/>
          <w:u w:color="000000"/>
          <w:rtl w:val="0"/>
          <w:lang w:val="en-US"/>
        </w:rPr>
        <w:t>Shared Values:</w:t>
      </w:r>
      <w:r>
        <w:rPr>
          <w:rFonts w:ascii="Times New Roman" w:hAnsi="Times New Roman" w:hint="default"/>
          <w:sz w:val="24"/>
          <w:szCs w:val="24"/>
          <w:u w:color="000000"/>
          <w:rtl w:val="0"/>
          <w:lang w:val="en-US"/>
        </w:rPr>
        <w:t> </w:t>
      </w:r>
      <w:r>
        <w:rPr>
          <w:rFonts w:ascii="Times New Roman" w:hAnsi="Times New Roman"/>
          <w:sz w:val="24"/>
          <w:szCs w:val="24"/>
          <w:u w:color="000000"/>
          <w:rtl w:val="0"/>
          <w:lang w:val="en-US"/>
        </w:rPr>
        <w:t>called "superordinate goals" when the model was first developed, these are the core values of the company that are evidenced in the corporate culture and the general work ethic.</w:t>
      </w:r>
    </w:p>
    <w:p>
      <w:pPr>
        <w:pStyle w:val="Body B"/>
        <w:spacing w:line="480" w:lineRule="auto"/>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 Our core values are to treat the customer and our co-workers, as we would want to be treated ourselves and to provide the absolute best service possible. These core values will be very strong and remain strong through adversity within our organization. The culture within our walls will be a sense of free flowing and creativity while remembering what this company was built on, hard work and discipline. </w:t>
      </w:r>
    </w:p>
    <w:p>
      <w:pPr>
        <w:pStyle w:val="Body B"/>
        <w:numPr>
          <w:ilvl w:val="0"/>
          <w:numId w:val="3"/>
        </w:numPr>
        <w:bidi w:val="0"/>
        <w:spacing w:line="480" w:lineRule="auto"/>
        <w:ind w:right="0"/>
        <w:jc w:val="left"/>
        <w:rPr>
          <w:rFonts w:ascii="Times New Roman" w:cs="Times New Roman" w:hAnsi="Times New Roman" w:eastAsia="Times New Roman"/>
          <w:sz w:val="24"/>
          <w:szCs w:val="24"/>
          <w:u w:color="000000"/>
          <w:rtl w:val="0"/>
          <w:lang w:val="en-US"/>
        </w:rPr>
      </w:pPr>
      <w:r>
        <w:rPr>
          <w:rFonts w:ascii="Times New Roman" w:hAnsi="Times New Roman"/>
          <w:b w:val="1"/>
          <w:bCs w:val="1"/>
          <w:sz w:val="24"/>
          <w:szCs w:val="24"/>
          <w:u w:color="000000"/>
          <w:rtl w:val="0"/>
          <w:lang w:val="en-US"/>
        </w:rPr>
        <w:t>Style:</w:t>
      </w:r>
      <w:r>
        <w:rPr>
          <w:rFonts w:ascii="Times New Roman" w:hAnsi="Times New Roman" w:hint="default"/>
          <w:sz w:val="24"/>
          <w:szCs w:val="24"/>
          <w:u w:color="000000"/>
          <w:rtl w:val="0"/>
          <w:lang w:val="en-US"/>
        </w:rPr>
        <w:t> </w:t>
      </w:r>
      <w:r>
        <w:rPr>
          <w:rFonts w:ascii="Times New Roman" w:hAnsi="Times New Roman"/>
          <w:sz w:val="24"/>
          <w:szCs w:val="24"/>
          <w:u w:color="000000"/>
          <w:rtl w:val="0"/>
          <w:lang w:val="en-US"/>
        </w:rPr>
        <w:t>the style of leadership adopted.</w:t>
      </w:r>
    </w:p>
    <w:p>
      <w:pPr>
        <w:pStyle w:val="Body B"/>
        <w:spacing w:line="480" w:lineRule="auto"/>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 The leadership within the company will be very hands on. As the owners of the company we want to set a good and strong example for our employees. I expect our employees to be both cooperative along with competitive competitiveness drives people to be greater. </w:t>
      </w:r>
    </w:p>
    <w:p>
      <w:pPr>
        <w:pStyle w:val="Body B"/>
        <w:numPr>
          <w:ilvl w:val="0"/>
          <w:numId w:val="3"/>
        </w:numPr>
        <w:bidi w:val="0"/>
        <w:spacing w:line="480" w:lineRule="auto"/>
        <w:ind w:right="0"/>
        <w:jc w:val="left"/>
        <w:rPr>
          <w:rFonts w:ascii="Times New Roman" w:cs="Times New Roman" w:hAnsi="Times New Roman" w:eastAsia="Times New Roman"/>
          <w:sz w:val="24"/>
          <w:szCs w:val="24"/>
          <w:u w:color="000000"/>
          <w:rtl w:val="0"/>
          <w:lang w:val="en-US"/>
        </w:rPr>
      </w:pPr>
      <w:r>
        <w:rPr>
          <w:rFonts w:ascii="Times New Roman" w:hAnsi="Times New Roman"/>
          <w:b w:val="1"/>
          <w:bCs w:val="1"/>
          <w:sz w:val="24"/>
          <w:szCs w:val="24"/>
          <w:u w:color="000000"/>
          <w:rtl w:val="0"/>
          <w:lang w:val="en-US"/>
        </w:rPr>
        <w:t>Staff:</w:t>
      </w:r>
      <w:r>
        <w:rPr>
          <w:rFonts w:ascii="Times New Roman" w:hAnsi="Times New Roman" w:hint="default"/>
          <w:sz w:val="24"/>
          <w:szCs w:val="24"/>
          <w:u w:color="000000"/>
          <w:rtl w:val="0"/>
          <w:lang w:val="en-US"/>
        </w:rPr>
        <w:t> </w:t>
      </w:r>
      <w:r>
        <w:rPr>
          <w:rFonts w:ascii="Times New Roman" w:hAnsi="Times New Roman"/>
          <w:sz w:val="24"/>
          <w:szCs w:val="24"/>
          <w:u w:color="000000"/>
          <w:rtl w:val="0"/>
          <w:lang w:val="en-US"/>
        </w:rPr>
        <w:t>the employees and their general capabilities.</w:t>
      </w:r>
    </w:p>
    <w:p>
      <w:pPr>
        <w:pStyle w:val="Body B"/>
        <w:spacing w:line="480" w:lineRule="auto"/>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 We will most likely always have an opening for a pet groomer, as we will pay them by the job rather than hourly. This lets us be as accommodating to our customer as possible. There are no gaps in required competencies thus far. </w:t>
      </w:r>
    </w:p>
    <w:p>
      <w:pPr>
        <w:pStyle w:val="List Paragraph"/>
        <w:numPr>
          <w:ilvl w:val="0"/>
          <w:numId w:val="3"/>
        </w:numPr>
        <w:bidi w:val="0"/>
        <w:spacing w:line="480" w:lineRule="auto"/>
        <w:ind w:right="0"/>
        <w:jc w:val="left"/>
        <w:rPr>
          <w:rFonts w:ascii="Times New Roman" w:cs="Times New Roman" w:hAnsi="Times New Roman" w:eastAsia="Times New Roman"/>
          <w:rtl w:val="0"/>
          <w:lang w:val="en-US"/>
        </w:rPr>
      </w:pPr>
      <w:r>
        <w:rPr>
          <w:rFonts w:ascii="Times New Roman" w:hAnsi="Times New Roman"/>
          <w:b w:val="1"/>
          <w:bCs w:val="1"/>
          <w:rtl w:val="0"/>
          <w:lang w:val="en-US"/>
        </w:rPr>
        <w:t>Skills:</w:t>
      </w:r>
      <w:r>
        <w:rPr>
          <w:rFonts w:ascii="Times New Roman" w:hAnsi="Times New Roman" w:hint="default"/>
          <w:rtl w:val="0"/>
          <w:lang w:val="en-US"/>
        </w:rPr>
        <w:t> </w:t>
      </w:r>
      <w:r>
        <w:rPr>
          <w:rFonts w:ascii="Times New Roman" w:hAnsi="Times New Roman"/>
          <w:rtl w:val="0"/>
          <w:lang w:val="en-US"/>
        </w:rPr>
        <w:t>the actual skills and competencies of the employees working for the company.</w:t>
      </w:r>
    </w:p>
    <w:p>
      <w:pPr>
        <w:pStyle w:val="Body B"/>
        <w:spacing w:line="480" w:lineRule="auto"/>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We do not have any gaps in skill or knowledge as of right now, as we grow we will reevaluate. The strongest skill within the company is our ability to hire the right people that fit what we are trying to achieve. We are known for doing what we say we are going to do and actually doing it extremely well, this is very important to our customers. This is monitored by yelp reviews and customer reviews on our website.</w:t>
      </w:r>
    </w:p>
    <w:p>
      <w:pPr>
        <w:pStyle w:val="Body B"/>
        <w:spacing w:line="480" w:lineRule="auto"/>
        <w:rPr>
          <w:rFonts w:ascii="Times New Roman" w:cs="Times New Roman" w:hAnsi="Times New Roman" w:eastAsia="Times New Roman"/>
          <w:b w:val="1"/>
          <w:bCs w:val="1"/>
          <w:sz w:val="24"/>
          <w:szCs w:val="24"/>
          <w:u w:color="000000"/>
        </w:rPr>
      </w:pPr>
    </w:p>
    <w:p>
      <w:pPr>
        <w:pStyle w:val="Body B"/>
        <w:spacing w:line="480" w:lineRule="auto"/>
        <w:rPr>
          <w:rFonts w:ascii="Times New Roman" w:cs="Times New Roman" w:hAnsi="Times New Roman" w:eastAsia="Times New Roman"/>
          <w:b w:val="1"/>
          <w:bCs w:val="1"/>
          <w:sz w:val="24"/>
          <w:szCs w:val="24"/>
          <w:u w:color="000000"/>
        </w:rPr>
      </w:pPr>
    </w:p>
    <w:p>
      <w:pPr>
        <w:pStyle w:val="Body B"/>
        <w:spacing w:line="480" w:lineRule="auto"/>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en-US"/>
        </w:rPr>
        <w:t>Business Level Strategy</w:t>
      </w:r>
    </w:p>
    <w:p>
      <w:pPr>
        <w:pStyle w:val="Body B"/>
        <w:spacing w:line="480" w:lineRule="auto"/>
        <w:rPr>
          <w:rStyle w:val="None"/>
          <w:rFonts w:ascii="Times New Roman" w:cs="Times New Roman" w:hAnsi="Times New Roman" w:eastAsia="Times New Roman"/>
          <w:sz w:val="24"/>
          <w:szCs w:val="24"/>
          <w:u w:color="000000"/>
        </w:rPr>
      </w:pPr>
      <w:r>
        <w:rPr>
          <w:rFonts w:ascii="Times New Roman" w:cs="Times New Roman" w:hAnsi="Times New Roman" w:eastAsia="Times New Roman"/>
          <w:b w:val="1"/>
          <w:bCs w:val="1"/>
          <w:sz w:val="24"/>
          <w:szCs w:val="24"/>
          <w:u w:color="000000"/>
          <w:lang w:val="en-US"/>
        </w:rPr>
        <w:tab/>
      </w:r>
      <w:r>
        <w:rPr>
          <w:rFonts w:ascii="Times New Roman" w:hAnsi="Times New Roman"/>
          <w:sz w:val="24"/>
          <w:szCs w:val="24"/>
          <w:u w:color="000000"/>
          <w:rtl w:val="0"/>
          <w:lang w:val="en-US"/>
        </w:rPr>
        <w:t xml:space="preserve">Our Business level strategy that we will be using for our mobile pet grooming will be differentiation. </w:t>
      </w:r>
      <w:r>
        <w:rPr>
          <w:rStyle w:val="Hyperlink.0"/>
          <w:rFonts w:ascii="Times New Roman" w:cs="Times New Roman" w:hAnsi="Times New Roman" w:eastAsia="Times New Roman"/>
          <w:color w:val="000000"/>
          <w:sz w:val="24"/>
          <w:szCs w:val="24"/>
          <w:u w:val="none" w:color="000000"/>
          <w:lang w:val="de-DE"/>
        </w:rPr>
        <w:fldChar w:fldCharType="begin" w:fldLock="0"/>
      </w:r>
      <w:r>
        <w:rPr>
          <w:rStyle w:val="Hyperlink.0"/>
          <w:rFonts w:ascii="Times New Roman" w:cs="Times New Roman" w:hAnsi="Times New Roman" w:eastAsia="Times New Roman"/>
          <w:color w:val="000000"/>
          <w:sz w:val="24"/>
          <w:szCs w:val="24"/>
          <w:u w:val="none" w:color="000000"/>
          <w:lang w:val="de-DE"/>
        </w:rPr>
        <w:instrText xml:space="preserve"> HYPERLINK "https://www.linkedin.com/in/yasserhassanelsayed"</w:instrText>
      </w:r>
      <w:r>
        <w:rPr>
          <w:rStyle w:val="Hyperlink.0"/>
          <w:rFonts w:ascii="Times New Roman" w:cs="Times New Roman" w:hAnsi="Times New Roman" w:eastAsia="Times New Roman"/>
          <w:color w:val="000000"/>
          <w:sz w:val="24"/>
          <w:szCs w:val="24"/>
          <w:u w:val="none" w:color="000000"/>
          <w:lang w:val="de-DE"/>
        </w:rPr>
        <w:fldChar w:fldCharType="separate" w:fldLock="0"/>
      </w:r>
      <w:r>
        <w:rPr>
          <w:rStyle w:val="Hyperlink.0"/>
          <w:rFonts w:ascii="Times New Roman" w:hAnsi="Times New Roman"/>
          <w:color w:val="000000"/>
          <w:sz w:val="24"/>
          <w:szCs w:val="24"/>
          <w:u w:val="none" w:color="000000"/>
          <w:rtl w:val="0"/>
          <w:lang w:val="de-DE"/>
        </w:rPr>
        <w:t>Yasser Hassan, MBA, PMP</w:t>
      </w:r>
      <w:r>
        <w:rPr/>
        <w:fldChar w:fldCharType="end" w:fldLock="0"/>
      </w:r>
      <w:r>
        <w:rPr>
          <w:rStyle w:val="None"/>
          <w:rFonts w:ascii="Times New Roman" w:hAnsi="Times New Roman"/>
          <w:sz w:val="24"/>
          <w:szCs w:val="24"/>
          <w:u w:color="000000"/>
          <w:rtl w:val="0"/>
          <w:lang w:val="en-US"/>
        </w:rPr>
        <w:t xml:space="preserve"> from ASGA Tech tells us that </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Differentiation consists in differentiating the product or service offered by the firm, in other words, creating something that perceived by customers as being unique, it could be achieved in various ways, through design, brand image, technology, features, customer service, and dealer network</w:t>
      </w:r>
      <w:r>
        <w:rPr>
          <w:rStyle w:val="None"/>
          <w:rFonts w:ascii="Times New Roman" w:hAnsi="Times New Roman" w:hint="default"/>
          <w:sz w:val="24"/>
          <w:szCs w:val="24"/>
          <w:u w:color="000000"/>
          <w:rtl w:val="0"/>
          <w:lang w:val="en-US"/>
        </w:rPr>
        <w:t xml:space="preserve">” </w:t>
      </w:r>
      <w:r>
        <w:rPr>
          <w:rStyle w:val="None"/>
          <w:rFonts w:ascii="Times New Roman" w:hAnsi="Times New Roman"/>
          <w:sz w:val="24"/>
          <w:szCs w:val="24"/>
          <w:u w:color="000000"/>
          <w:rtl w:val="0"/>
          <w:lang w:val="en-US"/>
        </w:rPr>
        <w:t xml:space="preserve">(Hassan, 2015). The reason why we are using differentiation is because we are entering a newer market segment by making pet grooming mobile. Mobile pet grooming is unique and different service right now, we will have custom wrapped vehicles with our custom logo which will make customers want to have our vehicles in front of their homes; essentially creating a brand. Differentiation ties into our value creating strategy as well, our biggest competition will be pet groomers in a typical brick and mortar store. Their prices will generally be cheaper than ours, however our prices will be justified with our quality of service, quality of work, and our ability to come to the customer. </w:t>
      </w:r>
    </w:p>
    <w:p>
      <w:pPr>
        <w:pStyle w:val="Body B"/>
        <w:spacing w:line="480" w:lineRule="auto"/>
        <w:rPr>
          <w:rStyle w:val="None"/>
          <w:rFonts w:ascii="Times New Roman" w:cs="Times New Roman" w:hAnsi="Times New Roman" w:eastAsia="Times New Roman"/>
          <w:sz w:val="24"/>
          <w:szCs w:val="24"/>
          <w:u w:color="000000"/>
        </w:rPr>
      </w:pPr>
    </w:p>
    <w:p>
      <w:pPr>
        <w:pStyle w:val="Body B"/>
        <w:spacing w:line="480" w:lineRule="auto"/>
        <w:rPr>
          <w:rStyle w:val="None"/>
          <w:rFonts w:ascii="Times New Roman" w:cs="Times New Roman" w:hAnsi="Times New Roman" w:eastAsia="Times New Roman"/>
          <w:b w:val="1"/>
          <w:bCs w:val="1"/>
          <w:sz w:val="24"/>
          <w:szCs w:val="24"/>
          <w:u w:color="000000"/>
        </w:rPr>
      </w:pPr>
      <w:r>
        <w:rPr>
          <w:rStyle w:val="None"/>
          <w:rFonts w:ascii="Times New Roman" w:hAnsi="Times New Roman"/>
          <w:b w:val="1"/>
          <w:bCs w:val="1"/>
          <w:sz w:val="24"/>
          <w:szCs w:val="24"/>
          <w:u w:color="000000"/>
          <w:rtl w:val="0"/>
          <w:lang w:val="en-US"/>
        </w:rPr>
        <w:t>Operational Plan:</w:t>
      </w:r>
    </w:p>
    <w:p>
      <w:pPr>
        <w:pStyle w:val="Body B"/>
        <w:spacing w:after="200"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A sustainable supply chain is an important aspect for effective business operations. The pet business supply chain assumes the sector industry that privatizes most of its activities. In this case, the raw materials are the primary sector, and then followed by manufacturing which is the secondary sector, the tertiary levels includes the distribution, retailer and the consumers (Varsei, 2016).  Essentially, the company will not own its primary sector but it is imperative to develop a close relationship with the suppliers of the raw materials.  In this case, the company has to compare various factors before choosing the suppliers for instance, it has associate the suppliers cost (TheFinanceResource.com, 2017). Additionally, the company will ensure an environmental friendly operation which will maintain standard quality of pets and other related materials.  Essentially, the suppliers will be contracted to bring the pet food, construction material for the pet house, and veterinary to examine the health condition of the pets. The tertiary activities will include the retail store, wholesale outlet and internet store. </w:t>
      </w:r>
    </w:p>
    <w:p>
      <w:pPr>
        <w:pStyle w:val="Body B"/>
        <w:spacing w:after="200"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The marketing strategy will be guided by the following marketing objectives; establishing a relationship with the veterinaries that are within the targeted market (TheFinanceResource.com, 2017). The business will also undertake to implement its local campaign towards the targeted market. This will be achieved through the use of word of mouth, newspaper advertisement, flyers among others.  It is vital for the business to ensure its online presence by not only developing a website but also by placing its name and other relevant information with the online directories (TheFinanceResource.com, 2017).  These three initiatives are vital since they will help to bring value to the supply chain.  </w:t>
      </w:r>
    </w:p>
    <w:p>
      <w:pPr>
        <w:pStyle w:val="Body B"/>
        <w:spacing w:after="200"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The pet business will be run through the stake holding of various partners and suppliers. The first supplier will be of the pet feed and in this case Phillips pet food and suppliers are deemed viable and potential suppliers (Mendelson, 2017). They have an excellent customer</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 xml:space="preserve">s review and advisory services. The company has professional vendors, distributors and operators who will be ensuring that we receive the feeds as ordered and it is located at Hecktown Rd, Easton.  It is also deemed a potential move to develop a good relationship with partner pet supermarket that will be advising and supplying the business with various breads of pets as the business advances and they are located at New York (Partners Pet Supermarkets.com, 2017).  Furthermore, the business shall partner with the Pet Industry Distributors Association (PIDA) whose main aim is to promote partnership between the distributors, suppliers and the retailers and they are located at box hill corporate center dr., suite h, Abingdon.  VCA all pet animals will be a close partner who will help in checking the health safety of the pets. The pet animal hospital is located at 2530 West 4700 South, Taylorsville, UT, 84129 (VCA all pet animal Hospita.com, 2017). </w:t>
      </w:r>
    </w:p>
    <w:p>
      <w:pPr>
        <w:pStyle w:val="Body B"/>
        <w:spacing w:after="200"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A contingency plan is vital to help protect on the unforeseen risks which may cripple the business. The first step to ensure that safety is maintained is by making sure that all employees are properly educated, trained and holds the relevant certificates (Varsei, 2016). The next step is to ensure that one keeps the detailed records such as data on birth, deaths, color, breed, health history just but to mention a few.  Moreover, one should keep client contact information, a veterinary release form, getting a signed contract whenever engaging is any business (Varsei, 2016).  </w:t>
      </w:r>
    </w:p>
    <w:p>
      <w:pPr>
        <w:pStyle w:val="Body B"/>
        <w:spacing w:line="480" w:lineRule="auto"/>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Artistry Mobile Pet Salon offers convenience and strategy for a business plan. The pet salon will have mobile rides in the metropolitan areas to develop a positioning strategy from the very beginning stage. Artistry Mobile Pet Salon will not have any permanent shops, differing it from other pet salons. The pet salon has its own logo, a unique brand name, and functional trailer designed for pets. Marketing as one of the operation plan is very important to set an image to customers that Artistry Mobile Pet Salon is a specialist in mobile pet grooming. Pre-launch promotions will be carried out to create brochures and flyers that will be informational and distributed and strategically placed in local vet clinics, major shopping malls, post offices, and other public facilities. Artistry Mobile Pet Salon trailers showcasing the logo and slogan and contact information will be on the move so people will see the ride and also as advertisement. The pet salon will also offer promotion package discounts, benefits for customer referral, and once the business is established, a loyalty card. </w:t>
      </w:r>
    </w:p>
    <w:p>
      <w:pPr>
        <w:pStyle w:val="Body B"/>
        <w:spacing w:line="480" w:lineRule="auto"/>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As the business gets started, business rules and government rules will need to be examined and followed. Permits may be needed and each area may have their ow rules and regulations to follow. Artistry Mobile Pet Salon will need to stay updated on the regulations to avoid and repercussions. </w:t>
      </w:r>
    </w:p>
    <w:p>
      <w:pPr>
        <w:pStyle w:val="Body B"/>
        <w:spacing w:line="480" w:lineRule="auto"/>
        <w:rPr>
          <w:rStyle w:val="None"/>
          <w:rFonts w:ascii="Times New Roman" w:cs="Times New Roman" w:hAnsi="Times New Roman" w:eastAsia="Times New Roman"/>
          <w:b w:val="1"/>
          <w:bCs w:val="1"/>
          <w:sz w:val="24"/>
          <w:szCs w:val="24"/>
          <w:u w:color="000000"/>
        </w:rPr>
      </w:pPr>
    </w:p>
    <w:p>
      <w:pPr>
        <w:pStyle w:val="Body B"/>
        <w:spacing w:line="480" w:lineRule="auto"/>
        <w:rPr>
          <w:rStyle w:val="None"/>
          <w:rFonts w:ascii="Times New Roman" w:cs="Times New Roman" w:hAnsi="Times New Roman" w:eastAsia="Times New Roman"/>
          <w:b w:val="1"/>
          <w:bCs w:val="1"/>
          <w:sz w:val="24"/>
          <w:szCs w:val="24"/>
          <w:u w:color="000000"/>
        </w:rPr>
      </w:pPr>
    </w:p>
    <w:p>
      <w:pPr>
        <w:pStyle w:val="Body B"/>
        <w:spacing w:line="480" w:lineRule="auto"/>
        <w:rPr>
          <w:rStyle w:val="None"/>
          <w:rFonts w:ascii="Times New Roman" w:cs="Times New Roman" w:hAnsi="Times New Roman" w:eastAsia="Times New Roman"/>
          <w:b w:val="1"/>
          <w:bCs w:val="1"/>
          <w:sz w:val="24"/>
          <w:szCs w:val="24"/>
          <w:u w:color="000000"/>
        </w:rPr>
      </w:pPr>
    </w:p>
    <w:p>
      <w:pPr>
        <w:pStyle w:val="Body B"/>
        <w:spacing w:line="480" w:lineRule="auto"/>
        <w:rPr>
          <w:rStyle w:val="None"/>
          <w:rFonts w:ascii="Times New Roman" w:cs="Times New Roman" w:hAnsi="Times New Roman" w:eastAsia="Times New Roman"/>
          <w:b w:val="1"/>
          <w:bCs w:val="1"/>
          <w:sz w:val="24"/>
          <w:szCs w:val="24"/>
          <w:u w:color="000000"/>
        </w:rPr>
      </w:pPr>
    </w:p>
    <w:p>
      <w:pPr>
        <w:pStyle w:val="Body B"/>
        <w:spacing w:line="480" w:lineRule="auto"/>
        <w:rPr>
          <w:rStyle w:val="None"/>
          <w:rFonts w:ascii="Times New Roman" w:cs="Times New Roman" w:hAnsi="Times New Roman" w:eastAsia="Times New Roman"/>
          <w:b w:val="1"/>
          <w:bCs w:val="1"/>
          <w:sz w:val="24"/>
          <w:szCs w:val="24"/>
          <w:u w:color="000000"/>
        </w:rPr>
      </w:pPr>
    </w:p>
    <w:p>
      <w:pPr>
        <w:pStyle w:val="Body B"/>
        <w:spacing w:line="480" w:lineRule="auto"/>
        <w:rPr>
          <w:rStyle w:val="None"/>
          <w:rFonts w:ascii="Times New Roman" w:cs="Times New Roman" w:hAnsi="Times New Roman" w:eastAsia="Times New Roman"/>
          <w:b w:val="1"/>
          <w:bCs w:val="1"/>
          <w:sz w:val="24"/>
          <w:szCs w:val="24"/>
          <w:u w:color="000000"/>
        </w:rPr>
      </w:pPr>
    </w:p>
    <w:p>
      <w:pPr>
        <w:pStyle w:val="Body B"/>
        <w:spacing w:line="480" w:lineRule="auto"/>
        <w:rPr>
          <w:rStyle w:val="None"/>
          <w:rFonts w:ascii="Times New Roman" w:cs="Times New Roman" w:hAnsi="Times New Roman" w:eastAsia="Times New Roman"/>
          <w:b w:val="1"/>
          <w:bCs w:val="1"/>
          <w:sz w:val="24"/>
          <w:szCs w:val="24"/>
          <w:u w:color="000000"/>
        </w:rPr>
      </w:pPr>
    </w:p>
    <w:p>
      <w:pPr>
        <w:pStyle w:val="Body B"/>
        <w:spacing w:line="480" w:lineRule="auto"/>
        <w:rPr>
          <w:rStyle w:val="None"/>
          <w:rFonts w:ascii="Times New Roman" w:cs="Times New Roman" w:hAnsi="Times New Roman" w:eastAsia="Times New Roman"/>
          <w:b w:val="1"/>
          <w:bCs w:val="1"/>
          <w:sz w:val="24"/>
          <w:szCs w:val="24"/>
          <w:u w:color="000000"/>
        </w:rPr>
      </w:pPr>
    </w:p>
    <w:p>
      <w:pPr>
        <w:pStyle w:val="Body B"/>
        <w:spacing w:line="480" w:lineRule="auto"/>
        <w:rPr>
          <w:rStyle w:val="None"/>
          <w:rFonts w:ascii="Times New Roman" w:cs="Times New Roman" w:hAnsi="Times New Roman" w:eastAsia="Times New Roman"/>
          <w:b w:val="1"/>
          <w:bCs w:val="1"/>
          <w:sz w:val="24"/>
          <w:szCs w:val="24"/>
          <w:u w:color="000000"/>
        </w:rPr>
      </w:pPr>
    </w:p>
    <w:p>
      <w:pPr>
        <w:pStyle w:val="Body B"/>
        <w:spacing w:line="480" w:lineRule="auto"/>
        <w:rPr>
          <w:rStyle w:val="None"/>
          <w:rFonts w:ascii="Times New Roman" w:cs="Times New Roman" w:hAnsi="Times New Roman" w:eastAsia="Times New Roman"/>
          <w:sz w:val="24"/>
          <w:szCs w:val="24"/>
          <w:u w:color="000000"/>
        </w:rPr>
      </w:pPr>
    </w:p>
    <w:p>
      <w:pPr>
        <w:pStyle w:val="Body B"/>
        <w:spacing w:line="480" w:lineRule="auto"/>
        <w:jc w:val="center"/>
        <w:rPr>
          <w:rStyle w:val="None"/>
          <w:rFonts w:ascii="Times New Roman" w:cs="Times New Roman" w:hAnsi="Times New Roman" w:eastAsia="Times New Roman"/>
          <w:b w:val="1"/>
          <w:bCs w:val="1"/>
          <w:sz w:val="24"/>
          <w:szCs w:val="24"/>
          <w:u w:color="000000"/>
        </w:rPr>
      </w:pPr>
      <w:r>
        <w:rPr>
          <w:rStyle w:val="None"/>
          <w:rFonts w:ascii="Times New Roman" w:hAnsi="Times New Roman"/>
          <w:b w:val="1"/>
          <w:bCs w:val="1"/>
          <w:sz w:val="24"/>
          <w:szCs w:val="24"/>
          <w:u w:color="000000"/>
          <w:rtl w:val="0"/>
          <w:lang w:val="en-US"/>
        </w:rPr>
        <w:t>Reference:</w:t>
      </w:r>
    </w:p>
    <w:p>
      <w:pPr>
        <w:pStyle w:val="Body B"/>
        <w:spacing w:after="200" w:line="480" w:lineRule="auto"/>
        <w:ind w:left="720" w:hanging="720"/>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Mendelson, S. (2017). </w:t>
      </w:r>
      <w:r>
        <w:rPr>
          <w:rStyle w:val="None"/>
          <w:rFonts w:ascii="Times New Roman" w:hAnsi="Times New Roman"/>
          <w:i w:val="1"/>
          <w:iCs w:val="1"/>
          <w:sz w:val="24"/>
          <w:szCs w:val="24"/>
          <w:u w:color="000000"/>
          <w:rtl w:val="0"/>
          <w:lang w:val="en-US"/>
        </w:rPr>
        <w:t>2015 Distributor of the Year: Phillips Pet Food &amp; Supplies - Pet Business Magazine - October 2015</w:t>
      </w:r>
      <w:r>
        <w:rPr>
          <w:rStyle w:val="None"/>
          <w:rFonts w:ascii="Times New Roman" w:hAnsi="Times New Roman"/>
          <w:sz w:val="24"/>
          <w:szCs w:val="24"/>
          <w:u w:color="000000"/>
          <w:rtl w:val="0"/>
          <w:lang w:val="en-US"/>
        </w:rPr>
        <w:t xml:space="preserve">. </w:t>
      </w:r>
      <w:r>
        <w:rPr>
          <w:rStyle w:val="None"/>
          <w:rFonts w:ascii="Times New Roman" w:hAnsi="Times New Roman"/>
          <w:i w:val="1"/>
          <w:iCs w:val="1"/>
          <w:sz w:val="24"/>
          <w:szCs w:val="24"/>
          <w:u w:color="000000"/>
          <w:rtl w:val="0"/>
          <w:lang w:val="en-US"/>
        </w:rPr>
        <w:t>Petbusiness.com</w:t>
      </w:r>
      <w:r>
        <w:rPr>
          <w:rStyle w:val="None"/>
          <w:rFonts w:ascii="Times New Roman" w:hAnsi="Times New Roman"/>
          <w:sz w:val="24"/>
          <w:szCs w:val="24"/>
          <w:u w:color="000000"/>
          <w:rtl w:val="0"/>
          <w:lang w:val="en-US"/>
        </w:rPr>
        <w:t>. Retrieved 20 March 2017, from http://www.petbusiness.com/October-2015/2015-Distributor-of-the-Year-Phillips-Pet-Food-Supplies/</w:t>
      </w:r>
    </w:p>
    <w:p>
      <w:pPr>
        <w:pStyle w:val="Body B"/>
        <w:spacing w:after="200" w:line="480" w:lineRule="auto"/>
        <w:ind w:left="720" w:hanging="720"/>
        <w:rPr>
          <w:rStyle w:val="None"/>
          <w:rFonts w:ascii="Times New Roman" w:cs="Times New Roman" w:hAnsi="Times New Roman" w:eastAsia="Times New Roman"/>
          <w:sz w:val="24"/>
          <w:szCs w:val="24"/>
          <w:u w:color="000000"/>
        </w:rPr>
      </w:pPr>
      <w:r>
        <w:rPr>
          <w:rStyle w:val="None"/>
          <w:rFonts w:ascii="Times New Roman" w:hAnsi="Times New Roman"/>
          <w:i w:val="1"/>
          <w:iCs w:val="1"/>
          <w:sz w:val="24"/>
          <w:szCs w:val="24"/>
          <w:u w:color="000000"/>
          <w:rtl w:val="0"/>
          <w:lang w:val="en-US"/>
        </w:rPr>
        <w:t>Partners Pet Supermarkets - Home</w:t>
      </w:r>
      <w:r>
        <w:rPr>
          <w:rStyle w:val="None"/>
          <w:rFonts w:ascii="Times New Roman" w:hAnsi="Times New Roman"/>
          <w:sz w:val="24"/>
          <w:szCs w:val="24"/>
          <w:u w:color="000000"/>
          <w:rtl w:val="0"/>
          <w:lang w:val="en-US"/>
        </w:rPr>
        <w:t xml:space="preserve">. (2017). </w:t>
      </w:r>
      <w:r>
        <w:rPr>
          <w:rStyle w:val="None"/>
          <w:rFonts w:ascii="Times New Roman" w:hAnsi="Times New Roman"/>
          <w:i w:val="1"/>
          <w:iCs w:val="1"/>
          <w:sz w:val="24"/>
          <w:szCs w:val="24"/>
          <w:u w:color="000000"/>
          <w:rtl w:val="0"/>
          <w:lang w:val="en-US"/>
        </w:rPr>
        <w:t>Partnerspets.com</w:t>
      </w:r>
      <w:r>
        <w:rPr>
          <w:rStyle w:val="None"/>
          <w:rFonts w:ascii="Times New Roman" w:hAnsi="Times New Roman"/>
          <w:sz w:val="24"/>
          <w:szCs w:val="24"/>
          <w:u w:color="000000"/>
          <w:rtl w:val="0"/>
          <w:lang w:val="en-US"/>
        </w:rPr>
        <w:t>. Retrieved 20 March 2017, from https://www.partnerspets.com/</w:t>
      </w:r>
    </w:p>
    <w:p>
      <w:pPr>
        <w:pStyle w:val="Body B"/>
        <w:spacing w:after="200" w:line="480" w:lineRule="auto"/>
        <w:ind w:left="720" w:hanging="720"/>
        <w:rPr>
          <w:rStyle w:val="None"/>
          <w:rFonts w:ascii="Times New Roman" w:cs="Times New Roman" w:hAnsi="Times New Roman" w:eastAsia="Times New Roman"/>
          <w:sz w:val="24"/>
          <w:szCs w:val="24"/>
          <w:u w:color="000000"/>
        </w:rPr>
      </w:pPr>
      <w:r>
        <w:rPr>
          <w:rStyle w:val="None"/>
          <w:rFonts w:ascii="Times New Roman" w:hAnsi="Times New Roman"/>
          <w:i w:val="1"/>
          <w:iCs w:val="1"/>
          <w:sz w:val="24"/>
          <w:szCs w:val="24"/>
          <w:u w:color="000000"/>
          <w:rtl w:val="0"/>
          <w:lang w:val="en-US"/>
        </w:rPr>
        <w:t>TheFinanceResource.com - Free Pet Store Business Plan</w:t>
      </w:r>
      <w:r>
        <w:rPr>
          <w:rStyle w:val="None"/>
          <w:rFonts w:ascii="Times New Roman" w:hAnsi="Times New Roman"/>
          <w:sz w:val="24"/>
          <w:szCs w:val="24"/>
          <w:u w:color="000000"/>
          <w:rtl w:val="0"/>
          <w:lang w:val="en-US"/>
        </w:rPr>
        <w:t xml:space="preserve">. (2017). </w:t>
      </w:r>
      <w:r>
        <w:rPr>
          <w:rStyle w:val="None"/>
          <w:rFonts w:ascii="Times New Roman" w:hAnsi="Times New Roman"/>
          <w:i w:val="1"/>
          <w:iCs w:val="1"/>
          <w:sz w:val="24"/>
          <w:szCs w:val="24"/>
          <w:u w:color="000000"/>
          <w:rtl w:val="0"/>
          <w:lang w:val="en-US"/>
        </w:rPr>
        <w:t>Thefinanceresource.com</w:t>
      </w:r>
      <w:r>
        <w:rPr>
          <w:rStyle w:val="None"/>
          <w:rFonts w:ascii="Times New Roman" w:hAnsi="Times New Roman"/>
          <w:sz w:val="24"/>
          <w:szCs w:val="24"/>
          <w:u w:color="000000"/>
          <w:rtl w:val="0"/>
          <w:lang w:val="en-US"/>
        </w:rPr>
        <w:t>. Retrieved 20 March 2017, from http://www.thefinanceresource.com/free_business_plans/free_pet_store_business_plan.aspx</w:t>
      </w:r>
    </w:p>
    <w:p>
      <w:pPr>
        <w:pStyle w:val="Body B"/>
        <w:spacing w:after="200" w:line="480" w:lineRule="auto"/>
        <w:ind w:left="720" w:hanging="720"/>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Varsei, M. (2016). Sustainable supply chain management: A brief literature review. </w:t>
      </w:r>
      <w:r>
        <w:rPr>
          <w:rStyle w:val="None"/>
          <w:rFonts w:ascii="Times New Roman" w:hAnsi="Times New Roman"/>
          <w:i w:val="1"/>
          <w:iCs w:val="1"/>
          <w:sz w:val="24"/>
          <w:szCs w:val="24"/>
          <w:u w:color="000000"/>
          <w:rtl w:val="0"/>
          <w:lang w:val="en-US"/>
        </w:rPr>
        <w:t>The Journal Of Developing Areas</w:t>
      </w:r>
      <w:r>
        <w:rPr>
          <w:rStyle w:val="None"/>
          <w:rFonts w:ascii="Times New Roman" w:hAnsi="Times New Roman"/>
          <w:sz w:val="24"/>
          <w:szCs w:val="24"/>
          <w:u w:color="000000"/>
          <w:rtl w:val="0"/>
          <w:lang w:val="en-US"/>
        </w:rPr>
        <w:t xml:space="preserve">, </w:t>
      </w:r>
      <w:r>
        <w:rPr>
          <w:rStyle w:val="None"/>
          <w:rFonts w:ascii="Times New Roman" w:hAnsi="Times New Roman"/>
          <w:i w:val="1"/>
          <w:iCs w:val="1"/>
          <w:sz w:val="24"/>
          <w:szCs w:val="24"/>
          <w:u w:color="000000"/>
          <w:rtl w:val="0"/>
          <w:lang w:val="en-US"/>
        </w:rPr>
        <w:t>50</w:t>
      </w:r>
      <w:r>
        <w:rPr>
          <w:rStyle w:val="None"/>
          <w:rFonts w:ascii="Times New Roman" w:hAnsi="Times New Roman"/>
          <w:sz w:val="24"/>
          <w:szCs w:val="24"/>
          <w:u w:color="000000"/>
          <w:rtl w:val="0"/>
          <w:lang w:val="de-DE"/>
        </w:rPr>
        <w:t>(6), 411-419. http://dx.doi.org/10.1353/jda.2016.0129</w:t>
      </w:r>
    </w:p>
    <w:p>
      <w:pPr>
        <w:pStyle w:val="Body B"/>
        <w:rPr>
          <w:rStyle w:val="None"/>
          <w:rFonts w:ascii="Times New Roman" w:cs="Times New Roman" w:hAnsi="Times New Roman" w:eastAsia="Times New Roman"/>
          <w:color w:val="000000"/>
          <w:sz w:val="24"/>
          <w:szCs w:val="24"/>
          <w:u w:color="000000"/>
          <w:shd w:val="clear" w:color="auto" w:fill="ffffff"/>
        </w:rPr>
      </w:pPr>
      <w:r>
        <w:rPr>
          <w:rStyle w:val="None"/>
          <w:rFonts w:ascii="Times New Roman" w:hAnsi="Times New Roman"/>
          <w:color w:val="000000"/>
          <w:sz w:val="24"/>
          <w:szCs w:val="24"/>
          <w:u w:color="000000"/>
          <w:shd w:val="clear" w:color="auto" w:fill="ffffff"/>
          <w:rtl w:val="0"/>
          <w:lang w:val="en-US"/>
        </w:rPr>
        <w:t xml:space="preserve">"The McKinsey 7-S Framework: Ensuring That All Parts of Your Organization Work in </w:t>
        <w:tab/>
        <w:tab/>
      </w:r>
    </w:p>
    <w:p>
      <w:pPr>
        <w:pStyle w:val="Body B"/>
        <w:rPr>
          <w:rStyle w:val="None"/>
          <w:rFonts w:ascii="Times New Roman" w:cs="Times New Roman" w:hAnsi="Times New Roman" w:eastAsia="Times New Roman"/>
          <w:color w:val="000000"/>
          <w:sz w:val="24"/>
          <w:szCs w:val="24"/>
          <w:u w:color="000000"/>
          <w:shd w:val="clear" w:color="auto" w:fill="ffffff"/>
        </w:rPr>
      </w:pPr>
      <w:r>
        <w:rPr>
          <w:rStyle w:val="None"/>
          <w:rFonts w:ascii="Times New Roman" w:cs="Times New Roman" w:hAnsi="Times New Roman" w:eastAsia="Times New Roman"/>
          <w:color w:val="000000"/>
          <w:sz w:val="24"/>
          <w:szCs w:val="24"/>
          <w:u w:color="000000"/>
          <w:shd w:val="clear" w:color="auto" w:fill="ffffff"/>
          <w:rtl w:val="0"/>
        </w:rPr>
        <w:tab/>
        <w:t>Harmony."</w:t>
      </w:r>
      <w:r>
        <w:rPr>
          <w:rStyle w:val="None"/>
          <w:rFonts w:ascii="Times New Roman" w:hAnsi="Times New Roman" w:hint="default"/>
          <w:color w:val="000000"/>
          <w:sz w:val="24"/>
          <w:szCs w:val="24"/>
          <w:u w:color="000000"/>
          <w:shd w:val="clear" w:color="auto" w:fill="ffffff"/>
          <w:rtl w:val="0"/>
          <w:lang w:val="en-US"/>
        </w:rPr>
        <w:t> </w:t>
      </w:r>
      <w:r>
        <w:rPr>
          <w:rStyle w:val="None"/>
          <w:rFonts w:ascii="Times New Roman" w:hAnsi="Times New Roman"/>
          <w:i w:val="1"/>
          <w:iCs w:val="1"/>
          <w:color w:val="000000"/>
          <w:sz w:val="24"/>
          <w:szCs w:val="24"/>
          <w:u w:color="000000"/>
          <w:shd w:val="clear" w:color="auto" w:fill="ffffff"/>
          <w:rtl w:val="0"/>
          <w:lang w:val="en-US"/>
        </w:rPr>
        <w:t>The McKinsey 7S Framework - Strategy Skills from MindTools.com</w:t>
      </w:r>
      <w:r>
        <w:rPr>
          <w:rStyle w:val="None"/>
          <w:rFonts w:ascii="Times New Roman" w:hAnsi="Times New Roman"/>
          <w:color w:val="000000"/>
          <w:sz w:val="24"/>
          <w:szCs w:val="24"/>
          <w:u w:color="000000"/>
          <w:shd w:val="clear" w:color="auto" w:fill="ffffff"/>
          <w:rtl w:val="0"/>
          <w:lang w:val="en-US"/>
        </w:rPr>
        <w:t xml:space="preserve">. N.p., n.d. </w:t>
        <w:tab/>
        <w:t>Web. 19 Mar. 2017.</w:t>
      </w:r>
    </w:p>
    <w:p>
      <w:pPr>
        <w:pStyle w:val="Body B"/>
        <w:rPr>
          <w:rStyle w:val="None"/>
          <w:rFonts w:ascii="Times New Roman" w:cs="Times New Roman" w:hAnsi="Times New Roman" w:eastAsia="Times New Roman"/>
          <w:color w:val="000000"/>
          <w:sz w:val="24"/>
          <w:szCs w:val="24"/>
          <w:u w:color="000000"/>
          <w:shd w:val="clear" w:color="auto" w:fill="ffffff"/>
        </w:rPr>
      </w:pPr>
    </w:p>
    <w:p>
      <w:pPr>
        <w:pStyle w:val="Body B"/>
        <w:spacing w:after="200" w:line="480" w:lineRule="auto"/>
        <w:ind w:left="720" w:hanging="720"/>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VCA all pet animal Hospita.com. (2017). </w:t>
      </w:r>
      <w:r>
        <w:rPr>
          <w:rStyle w:val="None"/>
          <w:rFonts w:ascii="Times New Roman" w:hAnsi="Times New Roman"/>
          <w:i w:val="1"/>
          <w:iCs w:val="1"/>
          <w:sz w:val="24"/>
          <w:szCs w:val="24"/>
          <w:u w:color="000000"/>
          <w:rtl w:val="0"/>
          <w:lang w:val="da-DK"/>
        </w:rPr>
        <w:t>all-pet-taylorsville</w:t>
      </w:r>
      <w:r>
        <w:rPr>
          <w:rStyle w:val="None"/>
          <w:rFonts w:ascii="Times New Roman" w:hAnsi="Times New Roman"/>
          <w:sz w:val="24"/>
          <w:szCs w:val="24"/>
          <w:u w:color="000000"/>
          <w:rtl w:val="0"/>
          <w:lang w:val="en-US"/>
        </w:rPr>
        <w:t>. Retrieved 20 March 2017, from https://vcahospitals.com/all-pet-taylorsville</w:t>
      </w:r>
    </w:p>
    <w:p>
      <w:pPr>
        <w:pStyle w:val="Body B"/>
      </w:pPr>
      <w:r>
        <w:rPr>
          <w:rStyle w:val="None"/>
          <w:rFonts w:ascii="Times New Roman" w:hAnsi="Times New Roman"/>
          <w:color w:val="000000"/>
          <w:sz w:val="24"/>
          <w:szCs w:val="24"/>
          <w:u w:color="000000"/>
          <w:shd w:val="clear" w:color="auto" w:fill="ffffff"/>
          <w:rtl w:val="0"/>
          <w:lang w:val="en-US"/>
        </w:rPr>
        <w:t>Writer, Leaf Group. "Types of Corporate Level Strategy."</w:t>
      </w:r>
      <w:r>
        <w:rPr>
          <w:rStyle w:val="None"/>
          <w:rFonts w:ascii="Times New Roman" w:hAnsi="Times New Roman" w:hint="default"/>
          <w:color w:val="000000"/>
          <w:sz w:val="24"/>
          <w:szCs w:val="24"/>
          <w:u w:color="000000"/>
          <w:shd w:val="clear" w:color="auto" w:fill="ffffff"/>
          <w:rtl w:val="0"/>
          <w:lang w:val="en-US"/>
        </w:rPr>
        <w:t> </w:t>
      </w:r>
      <w:r>
        <w:rPr>
          <w:rStyle w:val="None"/>
          <w:rFonts w:ascii="Times New Roman" w:hAnsi="Times New Roman"/>
          <w:i w:val="1"/>
          <w:iCs w:val="1"/>
          <w:color w:val="000000"/>
          <w:sz w:val="24"/>
          <w:szCs w:val="24"/>
          <w:u w:color="000000"/>
          <w:shd w:val="clear" w:color="auto" w:fill="ffffff"/>
          <w:rtl w:val="0"/>
          <w:lang w:val="en-US"/>
        </w:rPr>
        <w:t>Chron.com</w:t>
      </w:r>
      <w:r>
        <w:rPr>
          <w:rStyle w:val="None"/>
          <w:rFonts w:ascii="Times New Roman" w:hAnsi="Times New Roman"/>
          <w:color w:val="000000"/>
          <w:sz w:val="24"/>
          <w:szCs w:val="24"/>
          <w:u w:color="000000"/>
          <w:shd w:val="clear" w:color="auto" w:fill="ffffff"/>
          <w:rtl w:val="0"/>
          <w:lang w:val="en-US"/>
        </w:rPr>
        <w:t xml:space="preserve">. Chron.com, 06 Jan. 2013. </w:t>
        <w:tab/>
        <w:tab/>
        <w:t>Web. 19 Mar. 2017.</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40"/>
        <w:tab w:val="clear" w:pos="9020"/>
      </w:tabs>
      <w:spacing w:line="480" w:lineRule="auto"/>
    </w:pPr>
    <w:r>
      <w:rPr>
        <w:rFonts w:ascii="Times New Roman" w:hAnsi="Times New Roman"/>
        <w:u w:color="000000"/>
        <w:rtl w:val="0"/>
        <w:lang w:val="en-US"/>
      </w:rPr>
      <w:t>CLC - Environmental and industry analysis.</w:t>
    </w:r>
    <w:r>
      <w:rPr>
        <w:sz w:val="22"/>
        <w:szCs w:val="22"/>
        <w:u w:color="000000"/>
      </w:rPr>
      <w:tab/>
      <w:tab/>
    </w:r>
    <w:r>
      <w:rPr>
        <w:u w:color="000000"/>
        <w:rtl w:val="0"/>
      </w:rPr>
      <w:fldChar w:fldCharType="begin" w:fldLock="0"/>
    </w:r>
    <w:r>
      <w:rPr>
        <w:u w:color="000000"/>
        <w:rtl w:val="0"/>
      </w:rPr>
      <w:instrText xml:space="preserve"> PAGE </w:instrText>
    </w:r>
    <w:r>
      <w:rPr>
        <w:u w:color="000000"/>
        <w:rtl w:val="0"/>
      </w:rPr>
      <w:fldChar w:fldCharType="separate" w:fldLock="0"/>
    </w:r>
    <w:r>
      <w:rPr>
        <w:u w:color="000000"/>
        <w:rtl w:val="0"/>
      </w:rPr>
      <w:t>12</w:t>
    </w:r>
    <w:r>
      <w:rPr>
        <w:u w:color="000000"/>
        <w:rtl w:val="0"/>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1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8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2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rFonts w:ascii="Times New Roman" w:cs="Times New Roman" w:hAnsi="Times New Roman" w:eastAsia="Times New Roman"/>
      <w:color w:val="000000"/>
      <w:sz w:val="24"/>
      <w:szCs w:val="24"/>
      <w:u w:val="none" w:color="000000"/>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