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0CD43" w14:textId="4A3D919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color w:val="000000"/>
          <w:highlight w:val="yellow"/>
        </w:rPr>
      </w:pPr>
      <w:r>
        <w:rPr>
          <w:rFonts w:ascii="Arial" w:hAnsi="Arial" w:cs="Arial"/>
          <w:color w:val="000000"/>
          <w:highlight w:val="yellow"/>
        </w:rPr>
        <w:t>Use the results</w:t>
      </w:r>
      <w:r w:rsidR="00A55550">
        <w:rPr>
          <w:rFonts w:ascii="Arial" w:hAnsi="Arial" w:cs="Arial"/>
          <w:color w:val="000000"/>
          <w:highlight w:val="yellow"/>
        </w:rPr>
        <w:t xml:space="preserve"> (in the lap </w:t>
      </w:r>
      <w:proofErr w:type="gramStart"/>
      <w:r w:rsidR="00A55550">
        <w:rPr>
          <w:rFonts w:ascii="Arial" w:hAnsi="Arial" w:cs="Arial"/>
          <w:color w:val="000000"/>
          <w:highlight w:val="yellow"/>
        </w:rPr>
        <w:t>report )</w:t>
      </w:r>
      <w:proofErr w:type="gramEnd"/>
      <w:r>
        <w:rPr>
          <w:rFonts w:ascii="Arial" w:hAnsi="Arial" w:cs="Arial"/>
          <w:color w:val="000000"/>
          <w:highlight w:val="yellow"/>
        </w:rPr>
        <w:t xml:space="preserve"> and the pre-lab attached to write the </w:t>
      </w:r>
      <w:r w:rsidRPr="00CB1A26">
        <w:rPr>
          <w:rFonts w:ascii="Arial" w:hAnsi="Arial" w:cs="Arial"/>
          <w:color w:val="000000"/>
          <w:highlight w:val="yellow"/>
        </w:rPr>
        <w:t>Discussion</w:t>
      </w:r>
      <w:r>
        <w:rPr>
          <w:rFonts w:ascii="Arial" w:hAnsi="Arial" w:cs="Arial"/>
          <w:color w:val="000000"/>
          <w:highlight w:val="yellow"/>
        </w:rPr>
        <w:t xml:space="preserve"> </w:t>
      </w:r>
      <w:r w:rsidR="004E51C3">
        <w:rPr>
          <w:rFonts w:ascii="Arial" w:hAnsi="Arial" w:cs="Arial"/>
          <w:color w:val="000000"/>
          <w:highlight w:val="yellow"/>
        </w:rPr>
        <w:t xml:space="preserve">part </w:t>
      </w:r>
      <w:r>
        <w:rPr>
          <w:rFonts w:ascii="Arial" w:hAnsi="Arial" w:cs="Arial"/>
          <w:color w:val="000000"/>
          <w:highlight w:val="yellow"/>
        </w:rPr>
        <w:t xml:space="preserve">and </w:t>
      </w:r>
      <w:r w:rsidRPr="00CB1A26">
        <w:rPr>
          <w:rFonts w:ascii="Arial" w:hAnsi="Arial" w:cs="Arial"/>
          <w:color w:val="000000"/>
          <w:highlight w:val="yellow"/>
        </w:rPr>
        <w:t>Experimental Procedure</w:t>
      </w:r>
      <w:r w:rsidR="004E51C3">
        <w:rPr>
          <w:rFonts w:ascii="Arial" w:hAnsi="Arial" w:cs="Arial"/>
          <w:color w:val="000000"/>
          <w:highlight w:val="yellow"/>
        </w:rPr>
        <w:t xml:space="preserve"> part</w:t>
      </w:r>
      <w:r>
        <w:rPr>
          <w:rFonts w:ascii="Arial" w:hAnsi="Arial" w:cs="Arial"/>
          <w:color w:val="000000"/>
          <w:highlight w:val="yellow"/>
        </w:rPr>
        <w:t xml:space="preserve">. </w:t>
      </w:r>
      <w:bookmarkStart w:id="0" w:name="_GoBack"/>
      <w:bookmarkEnd w:id="0"/>
    </w:p>
    <w:p w14:paraId="27EF33E6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color w:val="000000"/>
          <w:highlight w:val="yellow"/>
        </w:rPr>
      </w:pPr>
    </w:p>
    <w:p w14:paraId="1EA6BDA3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color w:val="000000"/>
          <w:highlight w:val="yellow"/>
        </w:rPr>
      </w:pPr>
    </w:p>
    <w:p w14:paraId="7DC5DE8E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CB1A26">
        <w:rPr>
          <w:rFonts w:ascii="Arial" w:hAnsi="Arial" w:cs="Arial"/>
          <w:color w:val="000000"/>
          <w:highlight w:val="yellow"/>
        </w:rPr>
        <w:t>Discussion (~50%)</w:t>
      </w:r>
      <w:r w:rsidRPr="00CB1A26">
        <w:rPr>
          <w:rFonts w:ascii="MS Mincho" w:eastAsia="MS Mincho" w:hAnsi="MS Mincho" w:cs="MS Mincho"/>
          <w:color w:val="000000"/>
          <w:highlight w:val="yellow"/>
        </w:rPr>
        <w:t> </w:t>
      </w:r>
      <w:r>
        <w:rPr>
          <w:rFonts w:ascii="Arial" w:hAnsi="Arial" w:cs="Arial"/>
          <w:color w:val="000000"/>
        </w:rPr>
        <w:t>A separate paragraph should be included for each one of the following items:</w:t>
      </w:r>
      <w:r>
        <w:rPr>
          <w:rFonts w:ascii="MS Mincho" w:eastAsia="MS Mincho" w:hAnsi="MS Mincho" w:cs="MS Mincho"/>
          <w:color w:val="000000"/>
        </w:rPr>
        <w:t> </w:t>
      </w:r>
      <w:r>
        <w:rPr>
          <w:rFonts w:ascii="Arial" w:hAnsi="Arial" w:cs="Arial"/>
          <w:color w:val="000000"/>
        </w:rPr>
        <w:t xml:space="preserve">-a written account of how the product was prepared (i.e. a description of the chemistry involved) along with appropriate references to any balanced reaction equations given elsewhere (e.g. in the introduction) </w:t>
      </w:r>
    </w:p>
    <w:p w14:paraId="2AF7E8F5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-a written account of how the crude product was isolated (include chemistry if appropriate) </w:t>
      </w:r>
    </w:p>
    <w:p w14:paraId="03B0C883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-a written account of how the crude product was identified, wherein you cite and interpret relevant experimental data </w:t>
      </w:r>
      <w:proofErr w:type="gramStart"/>
      <w:r>
        <w:rPr>
          <w:rFonts w:ascii="Arial" w:hAnsi="Arial" w:cs="Arial"/>
          <w:color w:val="000000"/>
        </w:rPr>
        <w:t>making reference</w:t>
      </w:r>
      <w:proofErr w:type="gramEnd"/>
      <w:r>
        <w:rPr>
          <w:rFonts w:ascii="Arial" w:hAnsi="Arial" w:cs="Arial"/>
          <w:color w:val="000000"/>
        </w:rPr>
        <w:t xml:space="preserve"> to appropriate literature data </w:t>
      </w:r>
    </w:p>
    <w:p w14:paraId="30090456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-a written account of how the crude product was purified and an evaluation of the efficiency of the purification, wherein you cite and interpret relevant experimental data </w:t>
      </w:r>
      <w:proofErr w:type="gramStart"/>
      <w:r>
        <w:rPr>
          <w:rFonts w:ascii="Arial" w:hAnsi="Arial" w:cs="Arial"/>
          <w:color w:val="000000"/>
        </w:rPr>
        <w:t>making reference</w:t>
      </w:r>
      <w:proofErr w:type="gramEnd"/>
      <w:r>
        <w:rPr>
          <w:rFonts w:ascii="Arial" w:hAnsi="Arial" w:cs="Arial"/>
          <w:color w:val="000000"/>
        </w:rPr>
        <w:t xml:space="preserve"> to appropriate literature data </w:t>
      </w:r>
    </w:p>
    <w:p w14:paraId="64F81A4D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-a written account of how the purified product was identified, wherein you cite and interpret relevant experimental data </w:t>
      </w:r>
      <w:proofErr w:type="gramStart"/>
      <w:r>
        <w:rPr>
          <w:rFonts w:ascii="Arial" w:hAnsi="Arial" w:cs="Arial"/>
          <w:color w:val="000000"/>
        </w:rPr>
        <w:t>making reference</w:t>
      </w:r>
      <w:proofErr w:type="gramEnd"/>
      <w:r>
        <w:rPr>
          <w:rFonts w:ascii="Arial" w:hAnsi="Arial" w:cs="Arial"/>
          <w:color w:val="000000"/>
        </w:rPr>
        <w:t xml:space="preserve"> to appropriate literature data </w:t>
      </w:r>
    </w:p>
    <w:p w14:paraId="1D15EB9E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>
        <w:rPr>
          <w:rFonts w:ascii="Arial" w:hAnsi="Arial" w:cs="Arial"/>
          <w:color w:val="000000"/>
        </w:rPr>
        <w:t xml:space="preserve">-a discussion of yields </w:t>
      </w:r>
    </w:p>
    <w:p w14:paraId="6CFCD899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remember, we are looking for an account of the results you obtained and the conclusions that you drew from them. </w:t>
      </w:r>
    </w:p>
    <w:p w14:paraId="3B0E5B5F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</w:p>
    <w:p w14:paraId="30D413AB" w14:textId="77777777" w:rsidR="00CB1A26" w:rsidRDefault="00CB1A26" w:rsidP="00CB1A26">
      <w:pPr>
        <w:widowControl w:val="0"/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</w:rPr>
      </w:pPr>
      <w:r w:rsidRPr="00CB1A26">
        <w:rPr>
          <w:rFonts w:ascii="Arial" w:hAnsi="Arial" w:cs="Arial"/>
          <w:color w:val="000000"/>
          <w:highlight w:val="yellow"/>
        </w:rPr>
        <w:t>Experimental Procedure (~2%)</w:t>
      </w:r>
      <w:r w:rsidRPr="00CB1A26">
        <w:rPr>
          <w:rFonts w:ascii="MS Mincho" w:eastAsia="MS Mincho" w:hAnsi="MS Mincho" w:cs="MS Mincho"/>
          <w:color w:val="000000"/>
          <w:highlight w:val="yellow"/>
        </w:rPr>
        <w:t> </w:t>
      </w:r>
      <w:r>
        <w:rPr>
          <w:rFonts w:ascii="Arial" w:hAnsi="Arial" w:cs="Arial"/>
          <w:color w:val="000000"/>
        </w:rPr>
        <w:t xml:space="preserve">Do not copy out the complete experimental procedure from the manual. “The preparation was carried out </w:t>
      </w:r>
      <w:proofErr w:type="gramStart"/>
      <w:r>
        <w:rPr>
          <w:rFonts w:ascii="Arial" w:hAnsi="Arial" w:cs="Arial"/>
          <w:color w:val="000000"/>
        </w:rPr>
        <w:t>according to</w:t>
      </w:r>
      <w:proofErr w:type="gramEnd"/>
      <w:r>
        <w:rPr>
          <w:rFonts w:ascii="Arial" w:hAnsi="Arial" w:cs="Arial"/>
          <w:color w:val="000000"/>
        </w:rPr>
        <w:t xml:space="preserve"> the prescribed method” will be sufficient in many instances. </w:t>
      </w:r>
    </w:p>
    <w:p w14:paraId="53035DE3" w14:textId="77777777" w:rsidR="009F624A" w:rsidRDefault="004E51C3"/>
    <w:sectPr w:rsidR="009F624A" w:rsidSect="002F09D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26"/>
    <w:rsid w:val="004C4326"/>
    <w:rsid w:val="004E51C3"/>
    <w:rsid w:val="00784C5E"/>
    <w:rsid w:val="00A55550"/>
    <w:rsid w:val="00CB1A26"/>
    <w:rsid w:val="00E2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B22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214</Words>
  <Characters>1224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1436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