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CB" w:rsidRPr="00F81FF4" w:rsidRDefault="00F81FF4" w:rsidP="00F81FF4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F81FF4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5 pages double spaced, 1 inch margins, reference page, </w:t>
      </w:r>
      <w:proofErr w:type="gramStart"/>
      <w:r w:rsidRPr="00F81FF4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title</w:t>
      </w:r>
      <w:proofErr w:type="gramEnd"/>
      <w:r w:rsidRPr="00F81FF4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 page. </w:t>
      </w:r>
    </w:p>
    <w:p w:rsidR="00F81FF4" w:rsidRPr="00F81FF4" w:rsidRDefault="00F81FF4" w:rsidP="00F81FF4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</w:p>
    <w:p w:rsidR="00F81FF4" w:rsidRPr="005A2ECB" w:rsidRDefault="00F81FF4" w:rsidP="00F81FF4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 w:rsidRPr="00F81FF4"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 xml:space="preserve">How are serial killers attached to pop culture and why do we as society love them/glorify them. Why do we study serial killers and portray them as heroes. 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</w:p>
    <w:p w:rsidR="005A2ECB" w:rsidRPr="005A2ECB" w:rsidRDefault="005A2ECB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5A2ECB">
        <w:rPr>
          <w:rFonts w:ascii="Times New Roman" w:eastAsia="Times New Roman" w:hAnsi="Times New Roman" w:cs="Times New Roman"/>
          <w:color w:val="2D3B45"/>
          <w:sz w:val="24"/>
          <w:szCs w:val="24"/>
        </w:rPr>
        <w:t>Analyze the disciplinary content in its own context and in relationship to the issues, questions, and positions of other disciplines.</w:t>
      </w:r>
    </w:p>
    <w:p w:rsidR="005A2ECB" w:rsidRPr="005A2ECB" w:rsidRDefault="005A2ECB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5A2ECB">
        <w:rPr>
          <w:rFonts w:ascii="Times New Roman" w:eastAsia="Times New Roman" w:hAnsi="Times New Roman" w:cs="Times New Roman"/>
          <w:color w:val="2D3B45"/>
          <w:sz w:val="24"/>
          <w:szCs w:val="24"/>
        </w:rPr>
        <w:t>Compare and contrast differences and similarities among the disciplines in terms of central concerns, values, methodologies, and relationships to public life.</w:t>
      </w:r>
    </w:p>
    <w:p w:rsidR="005A2ECB" w:rsidRPr="005A2ECB" w:rsidRDefault="005A2ECB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5A2ECB">
        <w:rPr>
          <w:rFonts w:ascii="Times New Roman" w:eastAsia="Times New Roman" w:hAnsi="Times New Roman" w:cs="Times New Roman"/>
          <w:color w:val="2D3B45"/>
          <w:sz w:val="24"/>
          <w:szCs w:val="24"/>
        </w:rPr>
        <w:t>Synthesize diverse perspectives to achieve an interdisciplinary understanding.</w:t>
      </w:r>
    </w:p>
    <w:p w:rsidR="005A2ECB" w:rsidRPr="00F81FF4" w:rsidRDefault="005A2ECB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5A2ECB">
        <w:rPr>
          <w:rFonts w:ascii="Times New Roman" w:eastAsia="Times New Roman" w:hAnsi="Times New Roman" w:cs="Times New Roman"/>
          <w:color w:val="2D3B45"/>
          <w:sz w:val="24"/>
          <w:szCs w:val="24"/>
        </w:rPr>
        <w:t>Analyze the relationships among academic knowledge, professional work, and the responsibilities of local and global citizenship.</w:t>
      </w:r>
    </w:p>
    <w:p w:rsidR="005A2ECB" w:rsidRPr="00F81FF4" w:rsidRDefault="005A2ECB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eastAsia="Times New Roman" w:hAnsi="Times New Roman" w:cs="Times New Roman"/>
          <w:color w:val="2D3B45"/>
          <w:sz w:val="24"/>
          <w:szCs w:val="24"/>
        </w:rPr>
        <w:t>Interpret and critique the possible “real world” connections or behaviors associated with the viewing or playing of media violence.</w:t>
      </w:r>
      <w:r w:rsidRPr="00F81FF4">
        <w:rPr>
          <w:rFonts w:ascii="Times New Roman" w:hAnsi="Times New Roman" w:cs="Times New Roman"/>
          <w:color w:val="2D3B45"/>
          <w:sz w:val="24"/>
          <w:szCs w:val="24"/>
        </w:rPr>
        <w:t xml:space="preserve"> </w:t>
      </w:r>
    </w:p>
    <w:p w:rsidR="005A2ECB" w:rsidRPr="00F81FF4" w:rsidRDefault="005A2ECB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>Identify, discuss and critique the representations of serial killers as heroes, celebrities, and icons in modern media forms. Explain the characteristics of the media forms, genres, and methods for each subject.</w:t>
      </w:r>
    </w:p>
    <w:p w:rsidR="005A2ECB" w:rsidRPr="00F81FF4" w:rsidRDefault="005A2ECB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>Describe and analyze the popular culture forms that encourage audience identification or participation through violence or vicarious experience.</w:t>
      </w:r>
    </w:p>
    <w:p w:rsidR="005A2ECB" w:rsidRPr="00F81FF4" w:rsidRDefault="005A2ECB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>Evaluate multiple perspectives, modes of inquiry and expression, and processes for decision-making in the disciplines.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>Materials to be referenced are: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>Carline Kepnes: You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 xml:space="preserve">Mary Shelley: </w:t>
      </w:r>
      <w:proofErr w:type="spellStart"/>
      <w:r w:rsidRPr="00F81FF4">
        <w:rPr>
          <w:rFonts w:ascii="Times New Roman" w:hAnsi="Times New Roman" w:cs="Times New Roman"/>
          <w:color w:val="2D3B45"/>
          <w:sz w:val="24"/>
          <w:szCs w:val="24"/>
        </w:rPr>
        <w:t>Frankenstien</w:t>
      </w:r>
      <w:proofErr w:type="spellEnd"/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 xml:space="preserve">Patrick </w:t>
      </w:r>
      <w:proofErr w:type="spellStart"/>
      <w:r w:rsidRPr="00F81FF4">
        <w:rPr>
          <w:rFonts w:ascii="Times New Roman" w:hAnsi="Times New Roman" w:cs="Times New Roman"/>
          <w:color w:val="2D3B45"/>
          <w:sz w:val="24"/>
          <w:szCs w:val="24"/>
        </w:rPr>
        <w:t>Suskind</w:t>
      </w:r>
      <w:proofErr w:type="spellEnd"/>
      <w:r w:rsidRPr="00F81FF4">
        <w:rPr>
          <w:rFonts w:ascii="Times New Roman" w:hAnsi="Times New Roman" w:cs="Times New Roman"/>
          <w:color w:val="2D3B45"/>
          <w:sz w:val="24"/>
          <w:szCs w:val="24"/>
        </w:rPr>
        <w:t>: Perfume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 xml:space="preserve">Jeff Lindsay: </w:t>
      </w:r>
      <w:proofErr w:type="spellStart"/>
      <w:r w:rsidRPr="00F81FF4">
        <w:rPr>
          <w:rFonts w:ascii="Times New Roman" w:hAnsi="Times New Roman" w:cs="Times New Roman"/>
          <w:color w:val="2D3B45"/>
          <w:sz w:val="24"/>
          <w:szCs w:val="24"/>
        </w:rPr>
        <w:t>Darkley</w:t>
      </w:r>
      <w:proofErr w:type="spellEnd"/>
      <w:r w:rsidRPr="00F81FF4">
        <w:rPr>
          <w:rFonts w:ascii="Times New Roman" w:hAnsi="Times New Roman" w:cs="Times New Roman"/>
          <w:color w:val="2D3B45"/>
          <w:sz w:val="24"/>
          <w:szCs w:val="24"/>
        </w:rPr>
        <w:t xml:space="preserve"> Dreaming Dexter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 xml:space="preserve">David </w:t>
      </w:r>
      <w:proofErr w:type="spellStart"/>
      <w:r w:rsidRPr="00F81FF4">
        <w:rPr>
          <w:rFonts w:ascii="Times New Roman" w:hAnsi="Times New Roman" w:cs="Times New Roman"/>
          <w:color w:val="2D3B45"/>
          <w:sz w:val="24"/>
          <w:szCs w:val="24"/>
        </w:rPr>
        <w:t>Schmid</w:t>
      </w:r>
      <w:proofErr w:type="spellEnd"/>
      <w:r w:rsidRPr="00F81FF4">
        <w:rPr>
          <w:rFonts w:ascii="Times New Roman" w:hAnsi="Times New Roman" w:cs="Times New Roman"/>
          <w:color w:val="2D3B45"/>
          <w:sz w:val="24"/>
          <w:szCs w:val="24"/>
        </w:rPr>
        <w:t>: Natural Born Celebrities: Serial Killers in American Culture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>Silence of the Lambs (1991)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lastRenderedPageBreak/>
        <w:t>Mr. Brooks (2005)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>Dexter (2005) - Showtime Series, Season One</w:t>
      </w:r>
    </w:p>
    <w:p w:rsidR="00F81FF4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 w:rsidRPr="00F81FF4">
        <w:rPr>
          <w:rFonts w:ascii="Times New Roman" w:hAnsi="Times New Roman" w:cs="Times New Roman"/>
          <w:color w:val="2D3B45"/>
          <w:sz w:val="24"/>
          <w:szCs w:val="24"/>
        </w:rPr>
        <w:t>Natural Born Killers (1994)</w:t>
      </w:r>
    </w:p>
    <w:p w:rsidR="00F73B1D" w:rsidRPr="00F81FF4" w:rsidRDefault="00F81FF4" w:rsidP="00F81FF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D3B45"/>
          <w:sz w:val="24"/>
          <w:szCs w:val="24"/>
        </w:rPr>
      </w:pPr>
      <w:r>
        <w:rPr>
          <w:rFonts w:ascii="Times New Roman" w:hAnsi="Times New Roman" w:cs="Times New Roman"/>
          <w:color w:val="2D3B45"/>
          <w:sz w:val="24"/>
          <w:szCs w:val="24"/>
        </w:rPr>
        <w:t>Perfume (200</w:t>
      </w:r>
      <w:bookmarkStart w:id="0" w:name="_GoBack"/>
      <w:bookmarkEnd w:id="0"/>
      <w:r>
        <w:rPr>
          <w:rFonts w:ascii="Times New Roman" w:hAnsi="Times New Roman" w:cs="Times New Roman"/>
          <w:color w:val="2D3B45"/>
          <w:sz w:val="24"/>
          <w:szCs w:val="24"/>
        </w:rPr>
        <w:t>6)</w:t>
      </w:r>
    </w:p>
    <w:sectPr w:rsidR="00F73B1D" w:rsidRPr="00F8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492B"/>
    <w:multiLevelType w:val="multilevel"/>
    <w:tmpl w:val="7F44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F655F"/>
    <w:multiLevelType w:val="multilevel"/>
    <w:tmpl w:val="945E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CB"/>
    <w:rsid w:val="004E5468"/>
    <w:rsid w:val="005A2ECB"/>
    <w:rsid w:val="00F73B1D"/>
    <w:rsid w:val="00F8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2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2E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A2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A2E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A2E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A2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Rockwood Clinic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RWC</dc:creator>
  <cp:lastModifiedBy>RWC</cp:lastModifiedBy>
  <cp:revision>3</cp:revision>
  <dcterms:created xsi:type="dcterms:W3CDTF">2017-05-12T23:34:00Z</dcterms:created>
  <dcterms:modified xsi:type="dcterms:W3CDTF">2017-05-12T23:49:00Z</dcterms:modified>
</cp:coreProperties>
</file>