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******</w:t>
      </w: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Resume Info for cover letter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>******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ComForcare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Senior Services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Office Manager/Staffing Coordinator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Explain company personnel policies, benefits, and procedures to employees or job applicants.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Process, verify, and maintain documentation relating to personnel activities such as staffing, recruitment, training, grievances, performance evaluations, and classifications.</w:t>
      </w:r>
      <w:r>
        <w:rPr>
          <w:rFonts w:ascii="Times New Roman" w:eastAsia="Times New Roman" w:hAnsi="Times New Roman" w:cs="Times New Roman"/>
          <w:sz w:val="24"/>
        </w:rPr>
        <w:br/>
        <w:t>Record data for each employee, including such information as addresses, weekly earnings, absences, amount of sales or production, supervisory reports on performance, and dates of and reasons for terminations.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all aspects of the new hire on-boarding process including new hire paperwork, background checks and I-9 verifications using E-verify</w:t>
      </w:r>
      <w:r>
        <w:rPr>
          <w:rFonts w:ascii="Times New Roman" w:eastAsia="Times New Roman" w:hAnsi="Times New Roman" w:cs="Times New Roman"/>
          <w:sz w:val="24"/>
        </w:rPr>
        <w:br/>
        <w:t>Answer questions regarding examinations, eligibility, salaries, benefits, and other pertinent information.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Examine employee files to answer inquiries and provide information for personnel actions.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Gather personnel records from other departments and/or employees.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Interview job applicants to obtain and verify information used to screen and evaluate them.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Request information from previous employers, and other references in order to determine applicants' employment acceptability in a timely and effective manner</w:t>
      </w:r>
      <w:r>
        <w:rPr>
          <w:rFonts w:ascii="Times New Roman" w:eastAsia="Times New Roman" w:hAnsi="Times New Roman" w:cs="Times New Roman"/>
          <w:sz w:val="24"/>
        </w:rPr>
        <w:br/>
        <w:t>Compile and prepare reports and documents pertaining to personnel activities.</w:t>
      </w:r>
      <w:r>
        <w:rPr>
          <w:rFonts w:ascii="Times New Roman" w:eastAsia="Times New Roman" w:hAnsi="Times New Roman" w:cs="Times New Roman"/>
          <w:sz w:val="24"/>
        </w:rPr>
        <w:br/>
        <w:t>Inform job applicants of their acceptance or rejection of employment.</w:t>
      </w:r>
      <w:r>
        <w:rPr>
          <w:rFonts w:ascii="Times New Roman" w:eastAsia="Times New Roman" w:hAnsi="Times New Roman" w:cs="Times New Roman"/>
          <w:sz w:val="24"/>
        </w:rPr>
        <w:br/>
        <w:t>Select applicants meeting specified job requirements and refer them to hiring personnel.</w:t>
      </w:r>
      <w:r>
        <w:rPr>
          <w:rFonts w:ascii="Times New Roman" w:eastAsia="Times New Roman" w:hAnsi="Times New Roman" w:cs="Times New Roman"/>
          <w:sz w:val="24"/>
        </w:rPr>
        <w:br/>
        <w:t>Arrange for in-house and external training activities.</w:t>
      </w:r>
      <w:r>
        <w:rPr>
          <w:rFonts w:ascii="Times New Roman" w:eastAsia="Times New Roman" w:hAnsi="Times New Roman" w:cs="Times New Roman"/>
          <w:sz w:val="24"/>
        </w:rPr>
        <w:br/>
        <w:t>Provide assistance in administering employee benefit programs and worker's compensation   plans.</w:t>
      </w:r>
      <w:r>
        <w:rPr>
          <w:rFonts w:ascii="Times New Roman" w:eastAsia="Times New Roman" w:hAnsi="Times New Roman" w:cs="Times New Roman"/>
          <w:sz w:val="24"/>
        </w:rPr>
        <w:br/>
        <w:t>Prepare badges, passes, and identification cards, and perform other security-related duties.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 quality assurance procedures through updates of client files, answering incoming calls, and miscellaneous filing.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Processing unemployment and worker’s compensation claims reports.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Schedule interviews with candidates and team members/senior management staff, and interview/screen potential candidates for care giver positions.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Verified detailed background information regarding address proof, date of birth, previous job certificate, background check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, are collected from each and every employee.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Managed and oversaw administrative functions to ensure all paperwork was processed efficiently and in a timely manner, to ensure adequate staffing levels that support operational demands and business objectives using </w:t>
      </w:r>
      <w:r>
        <w:rPr>
          <w:rFonts w:ascii="Times New Roman" w:eastAsia="Times New Roman" w:hAnsi="Times New Roman" w:cs="Times New Roman"/>
          <w:sz w:val="24"/>
        </w:rPr>
        <w:t xml:space="preserve">Microsoft Word, Excel and Health Manager. 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Scheduled employee holidays, benchmarked employee salary increases against current standards, performed employee performance evaluations and managed travel expenses for all office employees.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Analyzed and organized office operations and procedures such as preparation of payroll, information management/filing systems, requisition of supplies and other clerical services.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Established uniform correspondence procedures and styled practices.</w:t>
      </w:r>
    </w:p>
    <w:p w:rsidR="00A767DE" w:rsidRDefault="00A767DE" w:rsidP="00A76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Administer and score applicant and employee aptitude, personality, and interest assessment instruments.</w:t>
      </w:r>
    </w:p>
    <w:p w:rsidR="00EA5BAE" w:rsidRDefault="00EA5BAE">
      <w:pPr>
        <w:rPr>
          <w:sz w:val="20"/>
          <w:szCs w:val="20"/>
        </w:rPr>
      </w:pPr>
    </w:p>
    <w:p w:rsidR="00EA5BAE" w:rsidRPr="00EA5BAE" w:rsidRDefault="00EA5BAE">
      <w:pPr>
        <w:rPr>
          <w:sz w:val="20"/>
          <w:szCs w:val="20"/>
        </w:rPr>
      </w:pPr>
    </w:p>
    <w:sectPr w:rsidR="00EA5BAE" w:rsidRPr="00EA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E"/>
    <w:rsid w:val="0097515C"/>
    <w:rsid w:val="00A767DE"/>
    <w:rsid w:val="00E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02D0D-E95C-4E0A-8B1D-A3F2031D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2017-02-14T20:07:00Z</dcterms:created>
  <dcterms:modified xsi:type="dcterms:W3CDTF">2017-02-14T20:24:00Z</dcterms:modified>
</cp:coreProperties>
</file>