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C0" w:rsidRDefault="00F67F8E" w:rsidP="00CA6940">
      <w:pPr>
        <w:pStyle w:val="Title"/>
        <w:rPr>
          <w:rFonts w:eastAsia="Times New Roman"/>
        </w:rPr>
      </w:pPr>
      <w:r>
        <w:rPr>
          <w:rFonts w:eastAsia="Times New Roman"/>
        </w:rPr>
        <w:t xml:space="preserve">SEC 6080 - </w:t>
      </w:r>
      <w:r w:rsidR="00E159C0">
        <w:rPr>
          <w:rFonts w:eastAsia="Times New Roman"/>
        </w:rPr>
        <w:t>ICS Risks</w:t>
      </w:r>
    </w:p>
    <w:p w:rsidR="00E159C0" w:rsidRPr="00E159C0" w:rsidRDefault="00E159C0" w:rsidP="00E159C0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159C0">
        <w:rPr>
          <w:rFonts w:ascii="Verdana" w:eastAsia="Times New Roman" w:hAnsi="Verdana" w:cs="Times New Roman"/>
          <w:color w:val="000000"/>
          <w:sz w:val="18"/>
          <w:szCs w:val="18"/>
        </w:rPr>
        <w:t xml:space="preserve">Today's exercise will illustrate the importance of proper security on Industrial Control Systems. We'll use government resources to discover potential hazards in our </w:t>
      </w:r>
      <w:r w:rsidR="00CA6940">
        <w:rPr>
          <w:rFonts w:ascii="Verdana" w:eastAsia="Times New Roman" w:hAnsi="Verdana" w:cs="Times New Roman"/>
          <w:color w:val="000000"/>
          <w:sz w:val="18"/>
          <w:szCs w:val="18"/>
        </w:rPr>
        <w:t xml:space="preserve">own </w:t>
      </w:r>
      <w:r w:rsidRPr="00E159C0">
        <w:rPr>
          <w:rFonts w:ascii="Verdana" w:eastAsia="Times New Roman" w:hAnsi="Verdana" w:cs="Times New Roman"/>
          <w:color w:val="000000"/>
          <w:sz w:val="18"/>
          <w:szCs w:val="18"/>
        </w:rPr>
        <w:t>back yard.</w:t>
      </w:r>
    </w:p>
    <w:p w:rsidR="00E159C0" w:rsidRPr="00E159C0" w:rsidRDefault="00E159C0" w:rsidP="00E159C0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159C0">
        <w:rPr>
          <w:rFonts w:ascii="Verdana" w:eastAsia="Times New Roman" w:hAnsi="Verdana" w:cs="Times New Roman"/>
          <w:color w:val="000000"/>
          <w:sz w:val="18"/>
          <w:szCs w:val="18"/>
        </w:rPr>
        <w:t>Exercise: Toxic Chemicals managed with Industrial Control systems</w:t>
      </w:r>
      <w:bookmarkStart w:id="0" w:name="_GoBack"/>
      <w:bookmarkEnd w:id="0"/>
    </w:p>
    <w:p w:rsidR="00E159C0" w:rsidRPr="00CA6940" w:rsidRDefault="00E159C0" w:rsidP="00CA6940">
      <w:pPr>
        <w:numPr>
          <w:ilvl w:val="0"/>
          <w:numId w:val="1"/>
        </w:num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159C0">
        <w:rPr>
          <w:rFonts w:ascii="Verdana" w:eastAsia="Times New Roman" w:hAnsi="Verdana" w:cs="Times New Roman"/>
          <w:color w:val="000000"/>
          <w:sz w:val="18"/>
          <w:szCs w:val="18"/>
        </w:rPr>
        <w:t>Open a browser and go this this location</w:t>
      </w:r>
      <w:r w:rsidR="00CA6940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CA6940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hyperlink r:id="rId6" w:history="1">
        <w:r w:rsidRPr="00CA6940">
          <w:rPr>
            <w:rStyle w:val="Hyperlink"/>
            <w:rFonts w:ascii="Verdana" w:eastAsia="Times New Roman" w:hAnsi="Verdana" w:cs="Times New Roman"/>
            <w:sz w:val="18"/>
            <w:szCs w:val="18"/>
          </w:rPr>
          <w:t>http://www.epa.gov/enviro/facts/topicsearch.html#toxics</w:t>
        </w:r>
      </w:hyperlink>
    </w:p>
    <w:p w:rsidR="00E159C0" w:rsidRDefault="00E159C0" w:rsidP="00E15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159C0">
        <w:rPr>
          <w:rFonts w:ascii="Verdana" w:eastAsia="Times New Roman" w:hAnsi="Verdana" w:cs="Times New Roman"/>
          <w:color w:val="000000"/>
          <w:sz w:val="18"/>
          <w:szCs w:val="18"/>
        </w:rPr>
        <w:t>Type the location (zip code or City, State) into the TSCA search field and click the search icon</w:t>
      </w:r>
      <w:r w:rsidR="00CA6940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E159C0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658471D2" wp14:editId="5B7BF2BE">
            <wp:extent cx="5943600" cy="953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E159C0" w:rsidRDefault="00E159C0" w:rsidP="00E15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Click the button </w:t>
      </w:r>
      <w:r w:rsidR="00CA6940">
        <w:rPr>
          <w:rFonts w:ascii="Verdana" w:eastAsia="Times New Roman" w:hAnsi="Verdana" w:cs="Times New Roman"/>
          <w:color w:val="000000"/>
          <w:sz w:val="18"/>
          <w:szCs w:val="18"/>
        </w:rPr>
        <w:t>labeled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 List and Map…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E159C0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077F0836" wp14:editId="2F6AC4DA">
            <wp:extent cx="1968949" cy="86379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8949" cy="86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7800A0" w:rsidRDefault="007800A0" w:rsidP="007800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Zoom in or out, move around until you find an area you’re interested in, then click Update facilities on map button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655D91" w:rsidRDefault="00655D91" w:rsidP="00655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Find a facility with toxic chemicals and hover over the orange square to pull up facility information link</w:t>
      </w:r>
      <w:r w:rsidR="00CA6940">
        <w:rPr>
          <w:rFonts w:ascii="Verdana" w:eastAsia="Times New Roman" w:hAnsi="Verdana" w:cs="Times New Roman"/>
          <w:color w:val="000000"/>
          <w:sz w:val="18"/>
          <w:szCs w:val="18"/>
        </w:rPr>
        <w:t>, click on the facility name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CA6940" w:rsidRDefault="00655D91" w:rsidP="00CA69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Click on the TSCA </w:t>
      </w:r>
      <w:r w:rsidR="00CA6940">
        <w:rPr>
          <w:rFonts w:ascii="Verdana" w:eastAsia="Times New Roman" w:hAnsi="Verdana" w:cs="Times New Roman"/>
          <w:color w:val="000000"/>
          <w:sz w:val="18"/>
          <w:szCs w:val="18"/>
        </w:rPr>
        <w:t xml:space="preserve">chemical you want to know about. Do some research to find out the toxicity of </w:t>
      </w:r>
      <w:r w:rsidR="00762C9A">
        <w:rPr>
          <w:rFonts w:ascii="Verdana" w:eastAsia="Times New Roman" w:hAnsi="Verdana" w:cs="Times New Roman"/>
          <w:color w:val="000000"/>
          <w:sz w:val="18"/>
          <w:szCs w:val="18"/>
        </w:rPr>
        <w:t xml:space="preserve">a chemical used in the </w:t>
      </w:r>
      <w:proofErr w:type="gramStart"/>
      <w:r w:rsidR="00762C9A">
        <w:rPr>
          <w:rFonts w:ascii="Verdana" w:eastAsia="Times New Roman" w:hAnsi="Verdana" w:cs="Times New Roman"/>
          <w:color w:val="000000"/>
          <w:sz w:val="18"/>
          <w:szCs w:val="18"/>
        </w:rPr>
        <w:t>facility.</w:t>
      </w:r>
      <w:proofErr w:type="gramEnd"/>
      <w:r w:rsidR="00CA6940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762C9A" w:rsidRPr="00CA6940" w:rsidRDefault="00CA6940" w:rsidP="00CA69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To score 40 points for this activity, be prepared to report the following information: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440"/>
        <w:gridCol w:w="2070"/>
        <w:gridCol w:w="3798"/>
      </w:tblGrid>
      <w:tr w:rsidR="00762C9A" w:rsidTr="00762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762C9A" w:rsidRPr="00762C9A" w:rsidRDefault="00762C9A" w:rsidP="00762C9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62C9A">
              <w:rPr>
                <w:rFonts w:ascii="Verdana" w:eastAsia="Times New Roman" w:hAnsi="Verdana" w:cs="Times New Roman"/>
                <w:sz w:val="18"/>
                <w:szCs w:val="18"/>
              </w:rPr>
              <w:t>Facility</w:t>
            </w:r>
          </w:p>
        </w:tc>
        <w:tc>
          <w:tcPr>
            <w:tcW w:w="1440" w:type="dxa"/>
          </w:tcPr>
          <w:p w:rsidR="00762C9A" w:rsidRPr="00762C9A" w:rsidRDefault="00762C9A" w:rsidP="00762C9A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62C9A">
              <w:rPr>
                <w:rFonts w:ascii="Verdana" w:eastAsia="Times New Roman" w:hAnsi="Verdana" w:cs="Times New Roman"/>
                <w:sz w:val="18"/>
                <w:szCs w:val="18"/>
              </w:rPr>
              <w:t>Location</w:t>
            </w:r>
          </w:p>
        </w:tc>
        <w:tc>
          <w:tcPr>
            <w:tcW w:w="2070" w:type="dxa"/>
          </w:tcPr>
          <w:p w:rsidR="00762C9A" w:rsidRPr="00762C9A" w:rsidRDefault="00762C9A" w:rsidP="00762C9A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62C9A">
              <w:rPr>
                <w:rFonts w:ascii="Verdana" w:eastAsia="Times New Roman" w:hAnsi="Verdana" w:cs="Times New Roman"/>
                <w:sz w:val="18"/>
                <w:szCs w:val="18"/>
              </w:rPr>
              <w:t>Chemical Name</w:t>
            </w:r>
          </w:p>
        </w:tc>
        <w:tc>
          <w:tcPr>
            <w:tcW w:w="3798" w:type="dxa"/>
          </w:tcPr>
          <w:p w:rsidR="00762C9A" w:rsidRPr="00762C9A" w:rsidRDefault="00762C9A" w:rsidP="00762C9A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62C9A">
              <w:rPr>
                <w:rFonts w:ascii="Verdana" w:eastAsia="Times New Roman" w:hAnsi="Verdana" w:cs="Times New Roman"/>
                <w:sz w:val="18"/>
                <w:szCs w:val="18"/>
              </w:rPr>
              <w:t>Toxicity of Chemical</w:t>
            </w:r>
          </w:p>
        </w:tc>
      </w:tr>
      <w:tr w:rsidR="00762C9A" w:rsidTr="00762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762C9A" w:rsidRDefault="00762C9A" w:rsidP="00762C9A">
            <w:pPr>
              <w:spacing w:before="100" w:beforeAutospacing="1" w:after="100" w:afterAutospacing="1" w:line="36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:rsidR="00762C9A" w:rsidRDefault="00762C9A" w:rsidP="00762C9A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one" w:sz="0" w:space="0" w:color="auto"/>
              <w:bottom w:val="none" w:sz="0" w:space="0" w:color="auto"/>
            </w:tcBorders>
          </w:tcPr>
          <w:p w:rsidR="00762C9A" w:rsidRDefault="00762C9A" w:rsidP="00762C9A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762C9A" w:rsidRDefault="00762C9A" w:rsidP="00762C9A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762C9A" w:rsidTr="00762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762C9A" w:rsidRDefault="00762C9A" w:rsidP="00762C9A">
            <w:pPr>
              <w:spacing w:before="100" w:beforeAutospacing="1" w:after="100" w:afterAutospacing="1" w:line="36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62C9A" w:rsidRDefault="00762C9A" w:rsidP="00762C9A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:rsidR="00762C9A" w:rsidRDefault="00762C9A" w:rsidP="00762C9A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</w:tcPr>
          <w:p w:rsidR="00762C9A" w:rsidRDefault="00762C9A" w:rsidP="00762C9A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CA6940" w:rsidRPr="00CA6940" w:rsidRDefault="00CA6940" w:rsidP="00762C9A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12F72" w:rsidRDefault="00F67F8E"/>
    <w:sectPr w:rsidR="00E12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6521A"/>
    <w:multiLevelType w:val="multilevel"/>
    <w:tmpl w:val="C6D69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C0"/>
    <w:rsid w:val="00595719"/>
    <w:rsid w:val="00655D91"/>
    <w:rsid w:val="00762C9A"/>
    <w:rsid w:val="007800A0"/>
    <w:rsid w:val="00CA6940"/>
    <w:rsid w:val="00E159C0"/>
    <w:rsid w:val="00E15E33"/>
    <w:rsid w:val="00E65FD7"/>
    <w:rsid w:val="00F6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5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9C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A69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69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CA69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694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62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762C9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5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9C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A69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69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CA69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694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62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762C9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a.gov/enviro/facts/topicsearch.html%23toxic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Wilmington University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DuPont</dc:creator>
  <cp:lastModifiedBy>Terranova, Kathleen L.</cp:lastModifiedBy>
  <cp:revision>2</cp:revision>
  <dcterms:created xsi:type="dcterms:W3CDTF">2014-08-19T14:54:00Z</dcterms:created>
  <dcterms:modified xsi:type="dcterms:W3CDTF">2014-08-19T14:54:00Z</dcterms:modified>
</cp:coreProperties>
</file>