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AE4E8" w14:textId="77777777" w:rsidR="0071340B" w:rsidRPr="00C569D8" w:rsidRDefault="0071340B" w:rsidP="0071340B">
      <w:pPr>
        <w:jc w:val="both"/>
        <w:rPr>
          <w:b/>
          <w:bCs/>
          <w:sz w:val="32"/>
          <w14:shadow w14:blurRad="50800" w14:dist="38100" w14:dir="2700000" w14:sx="100000" w14:sy="100000" w14:kx="0" w14:ky="0" w14:algn="tl">
            <w14:srgbClr w14:val="000000">
              <w14:alpha w14:val="60000"/>
            </w14:srgbClr>
          </w14:shadow>
        </w:rPr>
      </w:pPr>
      <w:bookmarkStart w:id="0" w:name="_GoBack"/>
      <w:bookmarkEnd w:id="0"/>
      <w:r w:rsidRPr="00C569D8">
        <w:rPr>
          <w:b/>
          <w:bCs/>
          <w:sz w:val="32"/>
          <w14:shadow w14:blurRad="50800" w14:dist="38100" w14:dir="2700000" w14:sx="100000" w14:sy="100000" w14:kx="0" w14:ky="0" w14:algn="tl">
            <w14:srgbClr w14:val="000000">
              <w14:alpha w14:val="60000"/>
            </w14:srgbClr>
          </w14:shadow>
        </w:rPr>
        <w:t>Chapter Four</w:t>
      </w:r>
    </w:p>
    <w:p w14:paraId="171C8A7A" w14:textId="77777777" w:rsidR="00803634" w:rsidRPr="00C569D8" w:rsidRDefault="00803634" w:rsidP="00A709C8">
      <w:pPr>
        <w:rPr>
          <w:b/>
          <w:bCs/>
          <w:sz w:val="32"/>
          <w14:shadow w14:blurRad="50800" w14:dist="38100" w14:dir="2700000" w14:sx="100000" w14:sy="100000" w14:kx="0" w14:ky="0" w14:algn="tl">
            <w14:srgbClr w14:val="000000">
              <w14:alpha w14:val="60000"/>
            </w14:srgbClr>
          </w14:shadow>
        </w:rPr>
      </w:pPr>
      <w:r w:rsidRPr="00C569D8">
        <w:rPr>
          <w:b/>
          <w:bCs/>
          <w:sz w:val="32"/>
          <w14:shadow w14:blurRad="50800" w14:dist="38100" w14:dir="2700000" w14:sx="100000" w14:sy="100000" w14:kx="0" w14:ky="0" w14:algn="tl">
            <w14:srgbClr w14:val="000000">
              <w14:alpha w14:val="60000"/>
            </w14:srgbClr>
          </w14:shadow>
        </w:rPr>
        <w:t>Business Ethics and Social Responsibility</w:t>
      </w:r>
      <w:r w:rsidR="0084565B" w:rsidRPr="00C569D8">
        <w:rPr>
          <w:b/>
          <w:bCs/>
          <w:sz w:val="32"/>
          <w14:shadow w14:blurRad="50800" w14:dist="38100" w14:dir="2700000" w14:sx="100000" w14:sy="100000" w14:kx="0" w14:ky="0" w14:algn="tl">
            <w14:srgbClr w14:val="000000">
              <w14:alpha w14:val="60000"/>
            </w14:srgbClr>
          </w14:shadow>
        </w:rPr>
        <w:t xml:space="preserve">: Doing Well by </w:t>
      </w:r>
      <w:r w:rsidR="00930B18" w:rsidRPr="00C569D8">
        <w:rPr>
          <w:b/>
          <w:bCs/>
          <w:sz w:val="32"/>
          <w14:shadow w14:blurRad="50800" w14:dist="38100" w14:dir="2700000" w14:sx="100000" w14:sy="100000" w14:kx="0" w14:ky="0" w14:algn="tl">
            <w14:srgbClr w14:val="000000">
              <w14:alpha w14:val="60000"/>
            </w14:srgbClr>
          </w14:shadow>
        </w:rPr>
        <w:br/>
      </w:r>
      <w:r w:rsidR="0084565B" w:rsidRPr="00C569D8">
        <w:rPr>
          <w:b/>
          <w:bCs/>
          <w:sz w:val="32"/>
          <w14:shadow w14:blurRad="50800" w14:dist="38100" w14:dir="2700000" w14:sx="100000" w14:sy="100000" w14:kx="0" w14:ky="0" w14:algn="tl">
            <w14:srgbClr w14:val="000000">
              <w14:alpha w14:val="60000"/>
            </w14:srgbClr>
          </w14:shadow>
        </w:rPr>
        <w:t>Doing Good</w:t>
      </w:r>
    </w:p>
    <w:p w14:paraId="3CF916E7" w14:textId="77777777" w:rsidR="00712865" w:rsidRPr="00C569D8" w:rsidRDefault="00712865" w:rsidP="00803634">
      <w:pPr>
        <w:jc w:val="both"/>
        <w:rPr>
          <w:b/>
          <w:bCs/>
          <w:sz w:val="32"/>
          <w14:shadow w14:blurRad="50800" w14:dist="38100" w14:dir="2700000" w14:sx="100000" w14:sy="100000" w14:kx="0" w14:ky="0" w14:algn="tl">
            <w14:srgbClr w14:val="000000">
              <w14:alpha w14:val="60000"/>
            </w14:srgbClr>
          </w14:shadow>
        </w:rPr>
      </w:pPr>
    </w:p>
    <w:p w14:paraId="3AF078AE" w14:textId="77777777" w:rsidR="00E96A79" w:rsidRPr="00C569D8" w:rsidRDefault="00712865" w:rsidP="00A709C8">
      <w:pPr>
        <w:rPr>
          <w:b/>
          <w:bCs/>
          <w:sz w:val="32"/>
          <w14:shadow w14:blurRad="50800" w14:dist="38100" w14:dir="2700000" w14:sx="100000" w14:sy="100000" w14:kx="0" w14:ky="0" w14:algn="tl">
            <w14:srgbClr w14:val="000000">
              <w14:alpha w14:val="60000"/>
            </w14:srgbClr>
          </w14:shadow>
        </w:rPr>
      </w:pPr>
      <w:r w:rsidRPr="00BB0F96">
        <w:rPr>
          <w:b/>
          <w:sz w:val="32"/>
          <w:szCs w:val="32"/>
        </w:rPr>
        <w:t>Video Case:</w:t>
      </w:r>
      <w:r w:rsidRPr="00C569D8">
        <w:rPr>
          <w:b/>
          <w:bCs/>
          <w:sz w:val="32"/>
          <w14:shadow w14:blurRad="50800" w14:dist="38100" w14:dir="2700000" w14:sx="100000" w14:sy="100000" w14:kx="0" w14:ky="0" w14:algn="tl">
            <w14:srgbClr w14:val="000000">
              <w14:alpha w14:val="60000"/>
            </w14:srgbClr>
          </w14:shadow>
        </w:rPr>
        <w:t xml:space="preserve"> </w:t>
      </w:r>
      <w:r w:rsidR="00E96A79" w:rsidRPr="00712865">
        <w:rPr>
          <w:b/>
          <w:sz w:val="32"/>
          <w:szCs w:val="32"/>
        </w:rPr>
        <w:t>Starbucks Coffee: Shared Planet and C.A.F.E. Practices</w:t>
      </w:r>
      <w:r w:rsidR="00E96A79" w:rsidRPr="00712865">
        <w:rPr>
          <w:rStyle w:val="EndnoteReference"/>
          <w:sz w:val="32"/>
          <w:szCs w:val="32"/>
        </w:rPr>
        <w:t>1</w:t>
      </w:r>
    </w:p>
    <w:p w14:paraId="3652801B" w14:textId="77777777" w:rsidR="00E96A79" w:rsidRPr="003068DE" w:rsidRDefault="00E96A79" w:rsidP="00E96A79">
      <w:pPr>
        <w:spacing w:line="360" w:lineRule="auto"/>
        <w:jc w:val="center"/>
      </w:pPr>
    </w:p>
    <w:p w14:paraId="16095DEF" w14:textId="77777777" w:rsidR="00E96A79" w:rsidRDefault="00E96A79" w:rsidP="00E96A79">
      <w:r w:rsidRPr="003068DE">
        <w:t>Starbucks buys its “coffee in a way that respects the people and places that produce it.”</w:t>
      </w:r>
      <w:r>
        <w:rPr>
          <w:rStyle w:val="EndnoteReference"/>
        </w:rPr>
        <w:t>2</w:t>
      </w:r>
      <w:r w:rsidRPr="003068DE">
        <w:t xml:space="preserve"> Starbucks has established specific social, environmental, economic, and coffee quality principles that provide the foundation for the company’s ethical sourcing of coffee under its Shared Planet program. Conservation International </w:t>
      </w:r>
      <w:r>
        <w:t xml:space="preserve">and other Non-Governmental Organizations (NGOs) </w:t>
      </w:r>
      <w:r w:rsidRPr="003068DE">
        <w:t xml:space="preserve">helped Starbucks to develop </w:t>
      </w:r>
      <w:r>
        <w:t xml:space="preserve">a set of guidelines for ethical </w:t>
      </w:r>
      <w:r w:rsidRPr="003068DE">
        <w:t>sourcing. Known as Coffee and Farmer Equity Practices (C.A.F.E. Practices), these guidelines help coffee farmers and suppliers to fulfill the Shared Planet principles. “</w:t>
      </w:r>
      <w:r w:rsidRPr="002F20CD">
        <w:t>C.A.F.E. Practices is a comprehensive set of measurable standards, including 24 criteria supported by more than 200 environmental and social indicators.</w:t>
      </w:r>
      <w:r w:rsidRPr="003068DE">
        <w:t>”</w:t>
      </w:r>
      <w:r>
        <w:rPr>
          <w:rStyle w:val="EndnoteReference"/>
        </w:rPr>
        <w:t>3</w:t>
      </w:r>
    </w:p>
    <w:p w14:paraId="0065504D" w14:textId="77777777" w:rsidR="00E96A79" w:rsidRPr="003068DE" w:rsidRDefault="00E96A79" w:rsidP="00E96A79">
      <w:pPr>
        <w:ind w:firstLine="720"/>
      </w:pPr>
    </w:p>
    <w:p w14:paraId="49C64F79" w14:textId="77777777" w:rsidR="00E96A79" w:rsidRDefault="00E96A79" w:rsidP="00E96A79">
      <w:r w:rsidRPr="003068DE">
        <w:t xml:space="preserve">What has brought about the Starbucks Shared Planet program? In part, it was the state of the coffee industry itself. In part, it was Starbucks commitment to sustainability. </w:t>
      </w:r>
    </w:p>
    <w:p w14:paraId="57E3A2F5" w14:textId="77777777" w:rsidR="00E96A79" w:rsidRPr="003068DE" w:rsidRDefault="00E96A79" w:rsidP="00E96A79">
      <w:pPr>
        <w:ind w:firstLine="720"/>
      </w:pPr>
    </w:p>
    <w:p w14:paraId="52EF7C9A" w14:textId="77777777" w:rsidR="00E96A79" w:rsidRDefault="00E96A79" w:rsidP="00E96A79">
      <w:r w:rsidRPr="003068DE">
        <w:t>During the past decade or so, the coffee industry has become mired in crisis with many coffee farmers going out of business. Coffee is grown is some</w:t>
      </w:r>
      <w:r>
        <w:t xml:space="preserve"> </w:t>
      </w:r>
      <w:r w:rsidRPr="003068DE">
        <w:t>70 different countries that</w:t>
      </w:r>
      <w:r>
        <w:t xml:space="preserve"> are</w:t>
      </w:r>
      <w:r w:rsidRPr="003068DE">
        <w:t xml:space="preserve"> located betwee</w:t>
      </w:r>
      <w:r>
        <w:t>n the Tropics of Capricorn and Cancer;</w:t>
      </w:r>
      <w:r w:rsidRPr="003068DE">
        <w:t xml:space="preserve"> and the number of coffee-producing nations has been expanding. For example, over a 15 year period, Vietnam, which had not been a coffee grower, became the fifth largest coffee producer worldwide. And Brazil, a long-time coffee growing nation, has nearly doubled its production. Vietnam and Brazil vividly illustrate the crisis of overproduction that affects global supply and demand dynamics of coffee growing nations in general</w:t>
      </w:r>
      <w:r w:rsidRPr="003068DE">
        <w:sym w:font="Symbol" w:char="F0BE"/>
      </w:r>
      <w:r w:rsidRPr="003068DE">
        <w:t xml:space="preserve"> and contributes to concerns about sustainability in the coffee industry.</w:t>
      </w:r>
    </w:p>
    <w:p w14:paraId="488BF37D" w14:textId="77777777" w:rsidR="00E96A79" w:rsidRPr="003068DE" w:rsidRDefault="00E96A79" w:rsidP="00E96A79"/>
    <w:p w14:paraId="3C08F08E" w14:textId="77777777" w:rsidR="00E96A79" w:rsidRDefault="00E96A79" w:rsidP="00E96A79">
      <w:r w:rsidRPr="003068DE">
        <w:t xml:space="preserve">Starbucks buys coffee from only 20-25 countries, </w:t>
      </w:r>
      <w:r>
        <w:t xml:space="preserve">and </w:t>
      </w:r>
      <w:r w:rsidRPr="003068DE">
        <w:t>it goes back to the same farms year after year because it knows the farmers and builds a relationship with them. To help counter the impact of the supply-demand dynamics</w:t>
      </w:r>
      <w:r>
        <w:t xml:space="preserve"> in the coffee industry</w:t>
      </w:r>
      <w:r w:rsidRPr="003068DE">
        <w:t xml:space="preserve">, Starbucks instituted its Shared Planet program supported by the C.A.F.E. Practices guidelines. Dub Hay, Starbucks’ Senior V.P. Coffee, says, the company worked “to help create what we felt was a way of buying coffee that would be sustainable for the future so that the farmers could stay in business.”  </w:t>
      </w:r>
    </w:p>
    <w:p w14:paraId="3E0151E0" w14:textId="77777777" w:rsidR="00E96A79" w:rsidRPr="003068DE" w:rsidRDefault="00E96A79" w:rsidP="00E96A79">
      <w:pPr>
        <w:ind w:firstLine="720"/>
      </w:pPr>
    </w:p>
    <w:p w14:paraId="53AED37E" w14:textId="77777777" w:rsidR="00E96A79" w:rsidRDefault="00E96A79" w:rsidP="00E96A79">
      <w:r w:rsidRPr="003068DE">
        <w:t xml:space="preserve">Among other features, the C.A.F.E. Practices involve paying a fair </w:t>
      </w:r>
      <w:r w:rsidRPr="003068DE">
        <w:sym w:font="Symbol" w:char="F0BE"/>
      </w:r>
      <w:r w:rsidRPr="003068DE">
        <w:t xml:space="preserve"> even premium </w:t>
      </w:r>
      <w:r w:rsidRPr="003068DE">
        <w:sym w:font="Symbol" w:char="F0BE"/>
      </w:r>
      <w:r w:rsidRPr="003068DE">
        <w:t xml:space="preserve"> price for coffee beans; economic transparency so that Starbucks knows that farmers are actually paid what they should be paid; and ensuring that migrant farm workers are treated humanely, paid a fair wage, and have access to hot meals, health, and dental care. From an environmental perspective, Starbucks does not want farmers cutting down trees just to plant more coffee; instead Starbucks encourages the retention of shade trees. Starbucks also encourages buffer zones between streams and the locations where waste water is used; and it encourages the minimization of chemical usage. </w:t>
      </w:r>
    </w:p>
    <w:p w14:paraId="74F46FCC" w14:textId="77777777" w:rsidR="00E96A79" w:rsidRPr="003068DE" w:rsidRDefault="00E96A79" w:rsidP="00E96A79">
      <w:pPr>
        <w:ind w:firstLine="720"/>
      </w:pPr>
    </w:p>
    <w:p w14:paraId="6071DBF2" w14:textId="77777777" w:rsidR="00E96A79" w:rsidRDefault="00E96A79" w:rsidP="00E96A79">
      <w:r w:rsidRPr="003068DE">
        <w:lastRenderedPageBreak/>
        <w:t xml:space="preserve">The success of the Shared Planet initiative and C.A.F.E. Practices depends in large part on Starbucks’ success </w:t>
      </w:r>
      <w:r>
        <w:t xml:space="preserve">in </w:t>
      </w:r>
      <w:r w:rsidRPr="003068DE">
        <w:t xml:space="preserve">building and maintaining relationships with the coffee farmers. </w:t>
      </w:r>
      <w:r w:rsidRPr="002F20CD">
        <w:t xml:space="preserve">In 2008, </w:t>
      </w:r>
      <w:r w:rsidRPr="003068DE">
        <w:t>Starbucks purchased 77% (or</w:t>
      </w:r>
      <w:r w:rsidRPr="002F20CD">
        <w:t xml:space="preserve"> 295 million pounds</w:t>
      </w:r>
      <w:r w:rsidRPr="003068DE">
        <w:t>)</w:t>
      </w:r>
      <w:r w:rsidRPr="002F20CD">
        <w:t xml:space="preserve"> of </w:t>
      </w:r>
      <w:r w:rsidRPr="003068DE">
        <w:t xml:space="preserve">its coffee beans </w:t>
      </w:r>
      <w:r w:rsidRPr="002F20CD">
        <w:t xml:space="preserve">from </w:t>
      </w:r>
      <w:r w:rsidRPr="003068DE">
        <w:t>farmers</w:t>
      </w:r>
      <w:r w:rsidRPr="002F20CD">
        <w:t xml:space="preserve"> who </w:t>
      </w:r>
      <w:r w:rsidRPr="003068DE">
        <w:t>had</w:t>
      </w:r>
      <w:r w:rsidRPr="002F20CD">
        <w:t xml:space="preserve"> been verified and approved under C.A.F.E Practices guidelines.</w:t>
      </w:r>
      <w:r>
        <w:rPr>
          <w:rStyle w:val="EndnoteReference"/>
        </w:rPr>
        <w:t>4</w:t>
      </w:r>
    </w:p>
    <w:p w14:paraId="0B0FB00E" w14:textId="77777777" w:rsidR="00E96A79" w:rsidRPr="003068DE" w:rsidRDefault="00E96A79" w:rsidP="00E96A79"/>
    <w:p w14:paraId="73E1B418" w14:textId="77777777" w:rsidR="00904F9F" w:rsidRPr="00330D54" w:rsidRDefault="00904F9F" w:rsidP="00330D54">
      <w:pPr>
        <w:rPr>
          <w:b/>
          <w:sz w:val="28"/>
          <w:szCs w:val="28"/>
        </w:rPr>
      </w:pPr>
      <w:r w:rsidRPr="00330D54">
        <w:rPr>
          <w:b/>
          <w:sz w:val="28"/>
          <w:szCs w:val="28"/>
        </w:rPr>
        <w:t>Concepts Illustrated in</w:t>
      </w:r>
      <w:r w:rsidR="00A4664F">
        <w:rPr>
          <w:b/>
          <w:sz w:val="28"/>
          <w:szCs w:val="28"/>
        </w:rPr>
        <w:t xml:space="preserve"> the</w:t>
      </w:r>
      <w:r w:rsidRPr="00330D54">
        <w:rPr>
          <w:b/>
          <w:sz w:val="28"/>
          <w:szCs w:val="28"/>
        </w:rPr>
        <w:t xml:space="preserve"> Video </w:t>
      </w:r>
    </w:p>
    <w:p w14:paraId="34C6E099" w14:textId="77777777" w:rsidR="00904F9F" w:rsidRDefault="00904F9F" w:rsidP="00BE6855">
      <w:pPr>
        <w:numPr>
          <w:ilvl w:val="0"/>
          <w:numId w:val="13"/>
        </w:numPr>
      </w:pPr>
      <w:r>
        <w:t>Business ethics</w:t>
      </w:r>
    </w:p>
    <w:p w14:paraId="4CA32C5E" w14:textId="77777777" w:rsidR="00904F9F" w:rsidRDefault="00904F9F" w:rsidP="00BE6855">
      <w:pPr>
        <w:numPr>
          <w:ilvl w:val="0"/>
          <w:numId w:val="13"/>
        </w:numPr>
      </w:pPr>
      <w:r>
        <w:t>Capitalism with a conscience</w:t>
      </w:r>
    </w:p>
    <w:p w14:paraId="2AE9E35F" w14:textId="77777777" w:rsidR="00904F9F" w:rsidRDefault="00904F9F" w:rsidP="00BE6855">
      <w:pPr>
        <w:numPr>
          <w:ilvl w:val="0"/>
          <w:numId w:val="13"/>
        </w:numPr>
      </w:pPr>
      <w:r>
        <w:t>Global economy</w:t>
      </w:r>
    </w:p>
    <w:p w14:paraId="69C48974" w14:textId="77777777" w:rsidR="00904F9F" w:rsidRDefault="00904F9F" w:rsidP="00BE6855">
      <w:pPr>
        <w:numPr>
          <w:ilvl w:val="0"/>
          <w:numId w:val="13"/>
        </w:numPr>
      </w:pPr>
      <w:r>
        <w:t>Responsibilities toward different stakeholders</w:t>
      </w:r>
    </w:p>
    <w:p w14:paraId="33DA0E18" w14:textId="77777777" w:rsidR="00904F9F" w:rsidRDefault="00904F9F" w:rsidP="00BE6855">
      <w:pPr>
        <w:numPr>
          <w:ilvl w:val="0"/>
          <w:numId w:val="13"/>
        </w:numPr>
      </w:pPr>
      <w:r>
        <w:t xml:space="preserve">Stakeholders </w:t>
      </w:r>
    </w:p>
    <w:p w14:paraId="4F5B7839" w14:textId="77777777" w:rsidR="00904F9F" w:rsidRDefault="00904F9F" w:rsidP="00BE6855">
      <w:pPr>
        <w:numPr>
          <w:ilvl w:val="0"/>
          <w:numId w:val="13"/>
        </w:numPr>
      </w:pPr>
      <w:r>
        <w:t>Social responsibility</w:t>
      </w:r>
    </w:p>
    <w:p w14:paraId="032003D1" w14:textId="77777777" w:rsidR="00904F9F" w:rsidRDefault="00904F9F" w:rsidP="00BE6855">
      <w:pPr>
        <w:numPr>
          <w:ilvl w:val="0"/>
          <w:numId w:val="13"/>
        </w:numPr>
      </w:pPr>
      <w:r>
        <w:t>Sustainability</w:t>
      </w:r>
    </w:p>
    <w:p w14:paraId="7E3F2BFC" w14:textId="77777777" w:rsidR="00904F9F" w:rsidRDefault="00904F9F" w:rsidP="00BE6855">
      <w:pPr>
        <w:numPr>
          <w:ilvl w:val="0"/>
          <w:numId w:val="13"/>
        </w:numPr>
      </w:pPr>
      <w:r>
        <w:t>Universal ethical standards</w:t>
      </w:r>
    </w:p>
    <w:p w14:paraId="58875231" w14:textId="77777777" w:rsidR="00904F9F" w:rsidRPr="00EB24A2" w:rsidRDefault="00904F9F" w:rsidP="00330D54"/>
    <w:p w14:paraId="5A690514" w14:textId="77777777" w:rsidR="00803634" w:rsidRPr="00DB3498" w:rsidRDefault="00803634" w:rsidP="00803634">
      <w:pPr>
        <w:autoSpaceDE w:val="0"/>
        <w:autoSpaceDN w:val="0"/>
        <w:adjustRightInd w:val="0"/>
        <w:rPr>
          <w:color w:val="000000"/>
        </w:rPr>
      </w:pPr>
    </w:p>
    <w:p w14:paraId="09F4C3F5" w14:textId="77777777" w:rsidR="00803634" w:rsidRPr="00AC4411" w:rsidRDefault="00803634" w:rsidP="00803634">
      <w:pPr>
        <w:autoSpaceDE w:val="0"/>
        <w:autoSpaceDN w:val="0"/>
        <w:adjustRightInd w:val="0"/>
        <w:rPr>
          <w:b/>
          <w:bCs/>
          <w:sz w:val="28"/>
          <w:szCs w:val="28"/>
        </w:rPr>
      </w:pPr>
      <w:r w:rsidRPr="00AC4411">
        <w:rPr>
          <w:b/>
          <w:bCs/>
          <w:sz w:val="28"/>
          <w:szCs w:val="28"/>
        </w:rPr>
        <w:t>Critical Thinking Questions</w:t>
      </w:r>
    </w:p>
    <w:p w14:paraId="0E0E52DE" w14:textId="77777777" w:rsidR="00803634" w:rsidRPr="00DB3498" w:rsidRDefault="00803634" w:rsidP="00803634">
      <w:pPr>
        <w:autoSpaceDE w:val="0"/>
        <w:autoSpaceDN w:val="0"/>
        <w:adjustRightInd w:val="0"/>
        <w:rPr>
          <w:b/>
          <w:bCs/>
        </w:rPr>
      </w:pPr>
    </w:p>
    <w:p w14:paraId="568DBF5A" w14:textId="77777777" w:rsidR="00B977B4" w:rsidRPr="00DB3498" w:rsidRDefault="00B977B4" w:rsidP="00B977B4">
      <w:pPr>
        <w:autoSpaceDE w:val="0"/>
        <w:autoSpaceDN w:val="0"/>
        <w:adjustRightInd w:val="0"/>
        <w:rPr>
          <w:color w:val="000000"/>
        </w:rPr>
      </w:pPr>
      <w:r w:rsidRPr="00DB3498">
        <w:rPr>
          <w:color w:val="000000"/>
        </w:rPr>
        <w:t>Using information from the case and the video, answer the following critical thinking</w:t>
      </w:r>
    </w:p>
    <w:p w14:paraId="16F2BC16" w14:textId="77777777" w:rsidR="00B977B4" w:rsidRDefault="00B977B4" w:rsidP="00B977B4">
      <w:pPr>
        <w:autoSpaceDE w:val="0"/>
        <w:autoSpaceDN w:val="0"/>
        <w:adjustRightInd w:val="0"/>
        <w:rPr>
          <w:color w:val="000000"/>
        </w:rPr>
      </w:pPr>
      <w:r w:rsidRPr="00DB3498">
        <w:rPr>
          <w:color w:val="000000"/>
        </w:rPr>
        <w:t>questions:</w:t>
      </w:r>
    </w:p>
    <w:p w14:paraId="79264A0B" w14:textId="77777777" w:rsidR="00B977B4" w:rsidRDefault="00B977B4" w:rsidP="00B977B4"/>
    <w:p w14:paraId="4CF36EB9" w14:textId="77777777" w:rsidR="00E96A79" w:rsidRDefault="00362719" w:rsidP="00362719">
      <w:pPr>
        <w:tabs>
          <w:tab w:val="left" w:pos="360"/>
        </w:tabs>
        <w:ind w:left="720" w:hanging="720"/>
      </w:pPr>
      <w:r>
        <w:tab/>
      </w:r>
      <w:r w:rsidR="00E96A79">
        <w:t>1.</w:t>
      </w:r>
      <w:r>
        <w:tab/>
      </w:r>
      <w:r w:rsidR="00E96A79">
        <w:t>What is the Starbucks Shared Planet program, and what caused Starbucks to initiate this program?</w:t>
      </w:r>
    </w:p>
    <w:p w14:paraId="31EB8A3F" w14:textId="77777777" w:rsidR="000A7B95" w:rsidRDefault="000A7B95" w:rsidP="001F01D3">
      <w:pPr>
        <w:pStyle w:val="BodyText"/>
        <w:spacing w:after="0"/>
        <w:ind w:left="360"/>
      </w:pPr>
    </w:p>
    <w:p w14:paraId="342360F7" w14:textId="77777777" w:rsidR="000A7B95" w:rsidRDefault="000A7B95" w:rsidP="00330D54">
      <w:pPr>
        <w:pStyle w:val="BodyText"/>
        <w:spacing w:after="0"/>
      </w:pPr>
    </w:p>
    <w:p w14:paraId="4C4BA18C" w14:textId="77777777" w:rsidR="00E96A79" w:rsidRDefault="00A761F9" w:rsidP="00A761F9">
      <w:pPr>
        <w:tabs>
          <w:tab w:val="left" w:pos="360"/>
        </w:tabs>
        <w:ind w:left="720" w:hanging="720"/>
      </w:pPr>
      <w:r>
        <w:tab/>
      </w:r>
      <w:r w:rsidR="00E96A79">
        <w:t>2.</w:t>
      </w:r>
      <w:r>
        <w:tab/>
      </w:r>
      <w:r w:rsidR="00E96A79">
        <w:t xml:space="preserve">What is sustainability and how do the </w:t>
      </w:r>
      <w:r w:rsidR="00E96A79" w:rsidRPr="003068DE">
        <w:t>C.A.F.E. Practices</w:t>
      </w:r>
      <w:r w:rsidR="00E96A79">
        <w:t xml:space="preserve"> guidelines help promote sustainability in the coffee industry?</w:t>
      </w:r>
    </w:p>
    <w:p w14:paraId="0C814C15" w14:textId="77777777" w:rsidR="00B977B4" w:rsidRDefault="00B977B4" w:rsidP="001F01D3">
      <w:pPr>
        <w:pStyle w:val="BodyText"/>
        <w:spacing w:after="0"/>
        <w:ind w:left="360"/>
      </w:pPr>
    </w:p>
    <w:p w14:paraId="57507B66" w14:textId="77777777" w:rsidR="000A7B95" w:rsidRPr="000A7B95" w:rsidRDefault="000A7B95" w:rsidP="00330D54"/>
    <w:p w14:paraId="459AD39E" w14:textId="77777777" w:rsidR="00E96A79" w:rsidRDefault="00A761F9" w:rsidP="00A761F9">
      <w:pPr>
        <w:tabs>
          <w:tab w:val="left" w:pos="360"/>
        </w:tabs>
        <w:ind w:left="720" w:hanging="720"/>
      </w:pPr>
      <w:r>
        <w:tab/>
      </w:r>
      <w:r w:rsidR="00E96A79">
        <w:t>3.</w:t>
      </w:r>
      <w:r>
        <w:tab/>
      </w:r>
      <w:r w:rsidR="00E96A79">
        <w:t>Why is sustainability important to businesses?</w:t>
      </w:r>
    </w:p>
    <w:p w14:paraId="5FB52CE3" w14:textId="77777777" w:rsidR="00F710FA" w:rsidRDefault="00F710FA" w:rsidP="00F710FA"/>
    <w:sectPr w:rsidR="00F710FA" w:rsidSect="00B0185F">
      <w:headerReference w:type="even" r:id="rId7"/>
      <w:headerReference w:type="default" r:id="rId8"/>
      <w:footerReference w:type="even" r:id="rId9"/>
      <w:footerReference w:type="default" r:id="rId10"/>
      <w:footerReference w:type="first" r:id="rId11"/>
      <w:pgSz w:w="12240" w:h="15840" w:code="1"/>
      <w:pgMar w:top="1440" w:right="1440" w:bottom="1440" w:left="1440" w:header="720" w:footer="720" w:gutter="0"/>
      <w:pgNumType w:start="19"/>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1784C" w14:textId="77777777" w:rsidR="00ED29D4" w:rsidRDefault="00ED29D4">
      <w:r>
        <w:separator/>
      </w:r>
    </w:p>
  </w:endnote>
  <w:endnote w:type="continuationSeparator" w:id="0">
    <w:p w14:paraId="5DECB1A4" w14:textId="77777777" w:rsidR="00ED29D4" w:rsidRDefault="00ED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Bold Italic">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Giza-ThreeFive">
    <w:altName w:val="Courier Ne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17A2" w14:textId="77777777" w:rsidR="00480EDE" w:rsidRPr="00624633" w:rsidRDefault="00480EDE" w:rsidP="00462A14">
    <w:pPr>
      <w:pStyle w:val="Footer"/>
      <w:tabs>
        <w:tab w:val="clear" w:pos="4320"/>
        <w:tab w:val="clear" w:pos="8640"/>
        <w:tab w:val="right" w:pos="9360"/>
      </w:tabs>
      <w:rPr>
        <w:rFonts w:ascii="Calibri" w:eastAsia="Calibri" w:hAnsi="Calibri"/>
        <w:sz w:val="13"/>
        <w:szCs w:val="13"/>
      </w:rPr>
    </w:pPr>
    <w:r w:rsidRPr="0003345D">
      <w:rPr>
        <w:rFonts w:ascii="Calibri" w:eastAsia="Calibri" w:hAnsi="Calibri"/>
        <w:sz w:val="13"/>
        <w:szCs w:val="13"/>
      </w:rPr>
      <w:t xml:space="preserve">VC&amp;S page </w:t>
    </w:r>
    <w:r w:rsidR="001428C2" w:rsidRPr="00624633">
      <w:rPr>
        <w:rFonts w:ascii="Calibri" w:eastAsia="Calibri" w:hAnsi="Calibri"/>
        <w:sz w:val="13"/>
        <w:szCs w:val="13"/>
      </w:rPr>
      <w:fldChar w:fldCharType="begin"/>
    </w:r>
    <w:r w:rsidRPr="00624633">
      <w:rPr>
        <w:rFonts w:ascii="Calibri" w:eastAsia="Calibri" w:hAnsi="Calibri"/>
        <w:sz w:val="13"/>
        <w:szCs w:val="13"/>
      </w:rPr>
      <w:instrText xml:space="preserve"> PAGE </w:instrText>
    </w:r>
    <w:r w:rsidR="001428C2" w:rsidRPr="00624633">
      <w:rPr>
        <w:rFonts w:ascii="Calibri" w:eastAsia="Calibri" w:hAnsi="Calibri"/>
        <w:sz w:val="13"/>
        <w:szCs w:val="13"/>
      </w:rPr>
      <w:fldChar w:fldCharType="separate"/>
    </w:r>
    <w:r w:rsidR="00C569D8">
      <w:rPr>
        <w:rFonts w:ascii="Calibri" w:eastAsia="Calibri" w:hAnsi="Calibri"/>
        <w:noProof/>
        <w:sz w:val="13"/>
        <w:szCs w:val="13"/>
      </w:rPr>
      <w:t>20</w:t>
    </w:r>
    <w:r w:rsidR="001428C2" w:rsidRPr="00624633">
      <w:rPr>
        <w:rFonts w:ascii="Calibri" w:eastAsia="Calibri" w:hAnsi="Calibri"/>
        <w:sz w:val="13"/>
        <w:szCs w:val="13"/>
      </w:rPr>
      <w:fldChar w:fldCharType="end"/>
    </w:r>
    <w:r>
      <w:rPr>
        <w:rFonts w:ascii="Calibri" w:eastAsia="Calibri" w:hAnsi="Calibri"/>
        <w:sz w:val="13"/>
        <w:szCs w:val="13"/>
      </w:rPr>
      <w:tab/>
    </w:r>
    <w:r w:rsidRPr="00624633">
      <w:rPr>
        <w:rFonts w:ascii="Calibri" w:eastAsia="Calibri" w:hAnsi="Calibri"/>
        <w:sz w:val="13"/>
        <w:szCs w:val="13"/>
      </w:rPr>
      <w:t>© 2011 Cengage Learning. All Rights Reserved. May not be scanned, copied or duplicated, or posted to a publicly accessible website, in whole or in part.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1CA4" w14:textId="77777777" w:rsidR="00480EDE" w:rsidRPr="00624633" w:rsidRDefault="00480EDE" w:rsidP="005031B4">
    <w:pPr>
      <w:pStyle w:val="Footer"/>
      <w:tabs>
        <w:tab w:val="clear" w:pos="4320"/>
        <w:tab w:val="clear" w:pos="8640"/>
        <w:tab w:val="right" w:pos="9360"/>
      </w:tabs>
      <w:rPr>
        <w:rFonts w:ascii="Calibri" w:eastAsia="Calibri" w:hAnsi="Calibri"/>
        <w:sz w:val="13"/>
        <w:szCs w:val="13"/>
      </w:rPr>
    </w:pPr>
    <w:r w:rsidRPr="00624633">
      <w:rPr>
        <w:rFonts w:ascii="Calibri" w:eastAsia="Calibri" w:hAnsi="Calibri"/>
        <w:sz w:val="13"/>
        <w:szCs w:val="13"/>
      </w:rPr>
      <w:t>© 2011 Cengage Learning. All Rights Reserved. May not be scanned, copied or duplicated, or posted to a publicly accessible website, in whole or in part.</w:t>
    </w:r>
    <w:r>
      <w:rPr>
        <w:rFonts w:ascii="Calibri" w:eastAsia="Calibri" w:hAnsi="Calibri"/>
        <w:sz w:val="13"/>
        <w:szCs w:val="13"/>
      </w:rPr>
      <w:tab/>
    </w:r>
    <w:r w:rsidRPr="0003345D">
      <w:rPr>
        <w:rFonts w:ascii="Calibri" w:eastAsia="Calibri" w:hAnsi="Calibri"/>
        <w:sz w:val="13"/>
        <w:szCs w:val="13"/>
      </w:rPr>
      <w:t xml:space="preserve">VC&amp;S page </w:t>
    </w:r>
    <w:r w:rsidR="001428C2" w:rsidRPr="00624633">
      <w:rPr>
        <w:rFonts w:ascii="Calibri" w:eastAsia="Calibri" w:hAnsi="Calibri"/>
        <w:sz w:val="13"/>
        <w:szCs w:val="13"/>
      </w:rPr>
      <w:fldChar w:fldCharType="begin"/>
    </w:r>
    <w:r w:rsidRPr="00624633">
      <w:rPr>
        <w:rFonts w:ascii="Calibri" w:eastAsia="Calibri" w:hAnsi="Calibri"/>
        <w:sz w:val="13"/>
        <w:szCs w:val="13"/>
      </w:rPr>
      <w:instrText xml:space="preserve"> PAGE </w:instrText>
    </w:r>
    <w:r w:rsidR="001428C2" w:rsidRPr="00624633">
      <w:rPr>
        <w:rFonts w:ascii="Calibri" w:eastAsia="Calibri" w:hAnsi="Calibri"/>
        <w:sz w:val="13"/>
        <w:szCs w:val="13"/>
      </w:rPr>
      <w:fldChar w:fldCharType="separate"/>
    </w:r>
    <w:r w:rsidR="00EC49A8">
      <w:rPr>
        <w:rFonts w:ascii="Calibri" w:eastAsia="Calibri" w:hAnsi="Calibri"/>
        <w:noProof/>
        <w:sz w:val="13"/>
        <w:szCs w:val="13"/>
      </w:rPr>
      <w:t>23</w:t>
    </w:r>
    <w:r w:rsidR="001428C2" w:rsidRPr="00624633">
      <w:rPr>
        <w:rFonts w:ascii="Calibri" w:eastAsia="Calibri" w:hAnsi="Calibri"/>
        <w:sz w:val="13"/>
        <w:szCs w:val="13"/>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9E9E9" w14:textId="77777777" w:rsidR="00480EDE" w:rsidRPr="00624633" w:rsidRDefault="00480EDE" w:rsidP="00462A14">
    <w:pPr>
      <w:pStyle w:val="Footer"/>
      <w:tabs>
        <w:tab w:val="clear" w:pos="4320"/>
        <w:tab w:val="clear" w:pos="8640"/>
        <w:tab w:val="right" w:pos="9360"/>
      </w:tabs>
      <w:rPr>
        <w:rFonts w:ascii="Calibri" w:eastAsia="Calibri" w:hAnsi="Calibri"/>
        <w:sz w:val="13"/>
        <w:szCs w:val="13"/>
      </w:rPr>
    </w:pPr>
    <w:r w:rsidRPr="00624633">
      <w:rPr>
        <w:rFonts w:ascii="Calibri" w:eastAsia="Calibri" w:hAnsi="Calibri"/>
        <w:sz w:val="13"/>
        <w:szCs w:val="13"/>
      </w:rPr>
      <w:t>© 2011 Cengage Learning. All Rights Reserved. May not be scanned, copied or duplicated, or posted to a publicly accessible website, in whole or in part.</w:t>
    </w:r>
    <w:r>
      <w:rPr>
        <w:rFonts w:ascii="Calibri" w:eastAsia="Calibri" w:hAnsi="Calibri"/>
        <w:sz w:val="13"/>
        <w:szCs w:val="13"/>
      </w:rPr>
      <w:tab/>
    </w:r>
    <w:r w:rsidRPr="0003345D">
      <w:rPr>
        <w:rFonts w:ascii="Calibri" w:eastAsia="Calibri" w:hAnsi="Calibri"/>
        <w:sz w:val="13"/>
        <w:szCs w:val="13"/>
      </w:rPr>
      <w:t xml:space="preserve">VC&amp;S page </w:t>
    </w:r>
    <w:r w:rsidR="001428C2" w:rsidRPr="00624633">
      <w:rPr>
        <w:rFonts w:ascii="Calibri" w:eastAsia="Calibri" w:hAnsi="Calibri"/>
        <w:sz w:val="13"/>
        <w:szCs w:val="13"/>
      </w:rPr>
      <w:fldChar w:fldCharType="begin"/>
    </w:r>
    <w:r w:rsidRPr="00624633">
      <w:rPr>
        <w:rFonts w:ascii="Calibri" w:eastAsia="Calibri" w:hAnsi="Calibri"/>
        <w:sz w:val="13"/>
        <w:szCs w:val="13"/>
      </w:rPr>
      <w:instrText xml:space="preserve"> PAGE </w:instrText>
    </w:r>
    <w:r w:rsidR="001428C2" w:rsidRPr="00624633">
      <w:rPr>
        <w:rFonts w:ascii="Calibri" w:eastAsia="Calibri" w:hAnsi="Calibri"/>
        <w:sz w:val="13"/>
        <w:szCs w:val="13"/>
      </w:rPr>
      <w:fldChar w:fldCharType="separate"/>
    </w:r>
    <w:r w:rsidR="00C569D8">
      <w:rPr>
        <w:rFonts w:ascii="Calibri" w:eastAsia="Calibri" w:hAnsi="Calibri"/>
        <w:noProof/>
        <w:sz w:val="13"/>
        <w:szCs w:val="13"/>
      </w:rPr>
      <w:t>19</w:t>
    </w:r>
    <w:r w:rsidR="001428C2" w:rsidRPr="00624633">
      <w:rPr>
        <w:rFonts w:ascii="Calibri" w:eastAsia="Calibri" w:hAnsi="Calibri"/>
        <w:sz w:val="13"/>
        <w:szCs w:val="13"/>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299FE" w14:textId="77777777" w:rsidR="00ED29D4" w:rsidRDefault="00ED29D4">
      <w:r>
        <w:separator/>
      </w:r>
    </w:p>
  </w:footnote>
  <w:footnote w:type="continuationSeparator" w:id="0">
    <w:p w14:paraId="2A0CA764" w14:textId="77777777" w:rsidR="00ED29D4" w:rsidRDefault="00ED29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59746" w14:textId="77777777" w:rsidR="00480EDE" w:rsidRDefault="00480EDE" w:rsidP="00462A14">
    <w:pPr>
      <w:pStyle w:val="Header"/>
    </w:pPr>
    <w:r w:rsidRPr="007337CE">
      <w:t xml:space="preserve">Video Cases &amp; Solutions / Chapter </w:t>
    </w:r>
    <w:r>
      <w:t>4</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C19C" w14:textId="77777777" w:rsidR="00480EDE" w:rsidRDefault="00480EDE" w:rsidP="00462A14">
    <w:pPr>
      <w:pStyle w:val="Header"/>
      <w:jc w:val="right"/>
    </w:pPr>
    <w:r w:rsidRPr="007337CE">
      <w:t xml:space="preserve">Video Cases &amp; Solutions / Chapter </w:t>
    </w:r>
    <w:r>
      <w:t>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1">
    <w:nsid w:val="0718417E"/>
    <w:multiLevelType w:val="hybridMultilevel"/>
    <w:tmpl w:val="3D02C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475DD7"/>
    <w:multiLevelType w:val="hybridMultilevel"/>
    <w:tmpl w:val="8B18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6793F"/>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4">
    <w:nsid w:val="238C661A"/>
    <w:multiLevelType w:val="hybridMultilevel"/>
    <w:tmpl w:val="6DF81D70"/>
    <w:lvl w:ilvl="0" w:tplc="00010409">
      <w:start w:val="1"/>
      <w:numFmt w:val="bullet"/>
      <w:lvlText w:val=""/>
      <w:lvlJc w:val="left"/>
      <w:pPr>
        <w:tabs>
          <w:tab w:val="num" w:pos="720"/>
        </w:tabs>
        <w:ind w:left="720" w:hanging="360"/>
      </w:pPr>
      <w:rPr>
        <w:rFonts w:ascii="Symbol" w:eastAsia="Times New Roman"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5">
    <w:nsid w:val="340B414D"/>
    <w:multiLevelType w:val="hybridMultilevel"/>
    <w:tmpl w:val="B4A4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D3FC3"/>
    <w:multiLevelType w:val="hybridMultilevel"/>
    <w:tmpl w:val="55D43660"/>
    <w:lvl w:ilvl="0" w:tplc="55B6969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67F2E"/>
    <w:multiLevelType w:val="hybridMultilevel"/>
    <w:tmpl w:val="DB54E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4850AD"/>
    <w:multiLevelType w:val="hybridMultilevel"/>
    <w:tmpl w:val="65A0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212A12"/>
    <w:multiLevelType w:val="hybridMultilevel"/>
    <w:tmpl w:val="32E4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C16188"/>
    <w:multiLevelType w:val="hybridMultilevel"/>
    <w:tmpl w:val="FFA26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3379D0"/>
    <w:multiLevelType w:val="hybridMultilevel"/>
    <w:tmpl w:val="CB62E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B26C7B"/>
    <w:multiLevelType w:val="hybridMultilevel"/>
    <w:tmpl w:val="D6CE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F3EA7"/>
    <w:multiLevelType w:val="hybridMultilevel"/>
    <w:tmpl w:val="D1E61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ED5F9C"/>
    <w:multiLevelType w:val="hybridMultilevel"/>
    <w:tmpl w:val="0CE27B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0A7CB5"/>
    <w:multiLevelType w:val="hybridMultilevel"/>
    <w:tmpl w:val="C2FCCD20"/>
    <w:lvl w:ilvl="0" w:tplc="EFB0FB5A">
      <w:start w:val="1"/>
      <w:numFmt w:val="bullet"/>
      <w:lvlText w:val=""/>
      <w:lvlJc w:val="left"/>
      <w:pPr>
        <w:tabs>
          <w:tab w:val="num" w:pos="720"/>
        </w:tabs>
        <w:ind w:left="1440" w:hanging="360"/>
      </w:pPr>
      <w:rPr>
        <w:rFonts w:ascii="Wingdings" w:hAnsi="Wingdings" w:hint="default"/>
        <w:color w:val="auto"/>
      </w:rPr>
    </w:lvl>
    <w:lvl w:ilvl="1" w:tplc="FFFFFFFF">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6">
    <w:nsid w:val="78A767B3"/>
    <w:multiLevelType w:val="hybridMultilevel"/>
    <w:tmpl w:val="73923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113C8A"/>
    <w:multiLevelType w:val="hybridMultilevel"/>
    <w:tmpl w:val="CC14C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F2C1F5B"/>
    <w:multiLevelType w:val="singleLevel"/>
    <w:tmpl w:val="04090001"/>
    <w:lvl w:ilvl="0">
      <w:start w:val="4"/>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14"/>
  </w:num>
  <w:num w:numId="4">
    <w:abstractNumId w:val="10"/>
  </w:num>
  <w:num w:numId="5">
    <w:abstractNumId w:val="1"/>
  </w:num>
  <w:num w:numId="6">
    <w:abstractNumId w:val="15"/>
  </w:num>
  <w:num w:numId="7">
    <w:abstractNumId w:val="17"/>
  </w:num>
  <w:num w:numId="8">
    <w:abstractNumId w:val="6"/>
  </w:num>
  <w:num w:numId="9">
    <w:abstractNumId w:val="16"/>
  </w:num>
  <w:num w:numId="10">
    <w:abstractNumId w:val="4"/>
  </w:num>
  <w:num w:numId="11">
    <w:abstractNumId w:val="9"/>
  </w:num>
  <w:num w:numId="12">
    <w:abstractNumId w:val="11"/>
  </w:num>
  <w:num w:numId="13">
    <w:abstractNumId w:val="2"/>
  </w:num>
  <w:num w:numId="14">
    <w:abstractNumId w:val="12"/>
  </w:num>
  <w:num w:numId="15">
    <w:abstractNumId w:val="0"/>
  </w:num>
  <w:num w:numId="16">
    <w:abstractNumId w:val="3"/>
  </w:num>
  <w:num w:numId="17">
    <w:abstractNumId w:val="18"/>
  </w:num>
  <w:num w:numId="18">
    <w:abstractNumId w:val="8"/>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39"/>
    <w:rsid w:val="00000B19"/>
    <w:rsid w:val="000016C9"/>
    <w:rsid w:val="00011F95"/>
    <w:rsid w:val="00017F99"/>
    <w:rsid w:val="0002510B"/>
    <w:rsid w:val="000330C1"/>
    <w:rsid w:val="000368FE"/>
    <w:rsid w:val="0004484A"/>
    <w:rsid w:val="000453E1"/>
    <w:rsid w:val="00052440"/>
    <w:rsid w:val="00055D48"/>
    <w:rsid w:val="000744CB"/>
    <w:rsid w:val="00075DB4"/>
    <w:rsid w:val="00087314"/>
    <w:rsid w:val="000913D1"/>
    <w:rsid w:val="0009284C"/>
    <w:rsid w:val="0009612A"/>
    <w:rsid w:val="000A3B1D"/>
    <w:rsid w:val="000A6565"/>
    <w:rsid w:val="000A6E07"/>
    <w:rsid w:val="000A7B95"/>
    <w:rsid w:val="000B54A4"/>
    <w:rsid w:val="000C26F9"/>
    <w:rsid w:val="000C3213"/>
    <w:rsid w:val="000C7089"/>
    <w:rsid w:val="000D0EE4"/>
    <w:rsid w:val="000D534D"/>
    <w:rsid w:val="000E564D"/>
    <w:rsid w:val="000E6E2F"/>
    <w:rsid w:val="000F6FDF"/>
    <w:rsid w:val="00105F56"/>
    <w:rsid w:val="001064B7"/>
    <w:rsid w:val="00106744"/>
    <w:rsid w:val="001078CF"/>
    <w:rsid w:val="00111BF3"/>
    <w:rsid w:val="001264FC"/>
    <w:rsid w:val="001265F9"/>
    <w:rsid w:val="00132745"/>
    <w:rsid w:val="001358A0"/>
    <w:rsid w:val="00135A3A"/>
    <w:rsid w:val="001428C2"/>
    <w:rsid w:val="00151FED"/>
    <w:rsid w:val="0015361B"/>
    <w:rsid w:val="00154125"/>
    <w:rsid w:val="00154DDF"/>
    <w:rsid w:val="00167578"/>
    <w:rsid w:val="00167950"/>
    <w:rsid w:val="00171C37"/>
    <w:rsid w:val="00180C79"/>
    <w:rsid w:val="001821B9"/>
    <w:rsid w:val="001836E4"/>
    <w:rsid w:val="00184B09"/>
    <w:rsid w:val="00184EF7"/>
    <w:rsid w:val="00185E21"/>
    <w:rsid w:val="00187985"/>
    <w:rsid w:val="0019567F"/>
    <w:rsid w:val="001A2D12"/>
    <w:rsid w:val="001A3041"/>
    <w:rsid w:val="001A334C"/>
    <w:rsid w:val="001A359F"/>
    <w:rsid w:val="001B53A0"/>
    <w:rsid w:val="001C017C"/>
    <w:rsid w:val="001C6212"/>
    <w:rsid w:val="001D0AB4"/>
    <w:rsid w:val="001D7FF1"/>
    <w:rsid w:val="001E1762"/>
    <w:rsid w:val="001E50FE"/>
    <w:rsid w:val="001E72D3"/>
    <w:rsid w:val="001F01D3"/>
    <w:rsid w:val="00210735"/>
    <w:rsid w:val="002230EA"/>
    <w:rsid w:val="00233139"/>
    <w:rsid w:val="002374AD"/>
    <w:rsid w:val="00245F81"/>
    <w:rsid w:val="00247FD5"/>
    <w:rsid w:val="00264802"/>
    <w:rsid w:val="00265439"/>
    <w:rsid w:val="00273009"/>
    <w:rsid w:val="00274B25"/>
    <w:rsid w:val="00276030"/>
    <w:rsid w:val="002801FA"/>
    <w:rsid w:val="00282A00"/>
    <w:rsid w:val="00286DE6"/>
    <w:rsid w:val="002A19C3"/>
    <w:rsid w:val="002A2266"/>
    <w:rsid w:val="002A3FB8"/>
    <w:rsid w:val="002B2572"/>
    <w:rsid w:val="002B395A"/>
    <w:rsid w:val="002B6928"/>
    <w:rsid w:val="002C1073"/>
    <w:rsid w:val="002C2FA1"/>
    <w:rsid w:val="002D1975"/>
    <w:rsid w:val="002D450F"/>
    <w:rsid w:val="002E33B4"/>
    <w:rsid w:val="002E7532"/>
    <w:rsid w:val="00302A59"/>
    <w:rsid w:val="003069F9"/>
    <w:rsid w:val="0031021C"/>
    <w:rsid w:val="00310B8D"/>
    <w:rsid w:val="0031118E"/>
    <w:rsid w:val="00325285"/>
    <w:rsid w:val="00330D54"/>
    <w:rsid w:val="00331892"/>
    <w:rsid w:val="003325FF"/>
    <w:rsid w:val="00332BF5"/>
    <w:rsid w:val="00344808"/>
    <w:rsid w:val="0034486B"/>
    <w:rsid w:val="00354A26"/>
    <w:rsid w:val="003611C7"/>
    <w:rsid w:val="00362719"/>
    <w:rsid w:val="0036282A"/>
    <w:rsid w:val="00372E65"/>
    <w:rsid w:val="00381D9C"/>
    <w:rsid w:val="00382035"/>
    <w:rsid w:val="003A642A"/>
    <w:rsid w:val="003B07DC"/>
    <w:rsid w:val="003B6FF2"/>
    <w:rsid w:val="003C1FD9"/>
    <w:rsid w:val="003C532A"/>
    <w:rsid w:val="003C5EC6"/>
    <w:rsid w:val="003C7BED"/>
    <w:rsid w:val="003D7CED"/>
    <w:rsid w:val="003F51BD"/>
    <w:rsid w:val="00405333"/>
    <w:rsid w:val="004064F2"/>
    <w:rsid w:val="004068C1"/>
    <w:rsid w:val="00407353"/>
    <w:rsid w:val="00416DF8"/>
    <w:rsid w:val="00420824"/>
    <w:rsid w:val="00422DA5"/>
    <w:rsid w:val="004260D3"/>
    <w:rsid w:val="004278A7"/>
    <w:rsid w:val="00430D13"/>
    <w:rsid w:val="00432631"/>
    <w:rsid w:val="00437DB0"/>
    <w:rsid w:val="00440800"/>
    <w:rsid w:val="004500E4"/>
    <w:rsid w:val="00453148"/>
    <w:rsid w:val="004532D8"/>
    <w:rsid w:val="00454FCD"/>
    <w:rsid w:val="0046294F"/>
    <w:rsid w:val="00462A14"/>
    <w:rsid w:val="004635C1"/>
    <w:rsid w:val="004729F3"/>
    <w:rsid w:val="0047481F"/>
    <w:rsid w:val="00474D2C"/>
    <w:rsid w:val="00475D05"/>
    <w:rsid w:val="00480EDE"/>
    <w:rsid w:val="00481CE8"/>
    <w:rsid w:val="00487883"/>
    <w:rsid w:val="004A27A8"/>
    <w:rsid w:val="004A3004"/>
    <w:rsid w:val="004A6439"/>
    <w:rsid w:val="004A6AEC"/>
    <w:rsid w:val="004A6C14"/>
    <w:rsid w:val="004C2233"/>
    <w:rsid w:val="004C6AA0"/>
    <w:rsid w:val="004C73ED"/>
    <w:rsid w:val="004D02B9"/>
    <w:rsid w:val="004D06CE"/>
    <w:rsid w:val="004D23A9"/>
    <w:rsid w:val="004D5A00"/>
    <w:rsid w:val="004D7A41"/>
    <w:rsid w:val="004E2540"/>
    <w:rsid w:val="004F1D56"/>
    <w:rsid w:val="004F4DB4"/>
    <w:rsid w:val="004F5348"/>
    <w:rsid w:val="004F642D"/>
    <w:rsid w:val="005031B4"/>
    <w:rsid w:val="00506E39"/>
    <w:rsid w:val="00515445"/>
    <w:rsid w:val="00565109"/>
    <w:rsid w:val="0056518B"/>
    <w:rsid w:val="00571D07"/>
    <w:rsid w:val="00571DF8"/>
    <w:rsid w:val="00574533"/>
    <w:rsid w:val="00581313"/>
    <w:rsid w:val="00592108"/>
    <w:rsid w:val="005A1DA2"/>
    <w:rsid w:val="005A7CB8"/>
    <w:rsid w:val="005B32FA"/>
    <w:rsid w:val="005B576A"/>
    <w:rsid w:val="005B72CF"/>
    <w:rsid w:val="005B7D15"/>
    <w:rsid w:val="005D236F"/>
    <w:rsid w:val="005D610B"/>
    <w:rsid w:val="005D6B8F"/>
    <w:rsid w:val="005E036E"/>
    <w:rsid w:val="005E49CC"/>
    <w:rsid w:val="005E550F"/>
    <w:rsid w:val="005E75D3"/>
    <w:rsid w:val="005F03F6"/>
    <w:rsid w:val="005F3F40"/>
    <w:rsid w:val="00607327"/>
    <w:rsid w:val="00622C81"/>
    <w:rsid w:val="00625051"/>
    <w:rsid w:val="00625ABA"/>
    <w:rsid w:val="00626774"/>
    <w:rsid w:val="00634F49"/>
    <w:rsid w:val="0063684A"/>
    <w:rsid w:val="006431C3"/>
    <w:rsid w:val="006544B8"/>
    <w:rsid w:val="00656378"/>
    <w:rsid w:val="00657EED"/>
    <w:rsid w:val="006778FB"/>
    <w:rsid w:val="006865E9"/>
    <w:rsid w:val="0069436F"/>
    <w:rsid w:val="006A1402"/>
    <w:rsid w:val="006A5E7C"/>
    <w:rsid w:val="006B7657"/>
    <w:rsid w:val="006C1F56"/>
    <w:rsid w:val="006C4E64"/>
    <w:rsid w:val="006D34B3"/>
    <w:rsid w:val="006D380C"/>
    <w:rsid w:val="006D4E12"/>
    <w:rsid w:val="006D5631"/>
    <w:rsid w:val="006D6AE9"/>
    <w:rsid w:val="006F075F"/>
    <w:rsid w:val="006F2459"/>
    <w:rsid w:val="006F34BE"/>
    <w:rsid w:val="00704422"/>
    <w:rsid w:val="00707CAC"/>
    <w:rsid w:val="00712865"/>
    <w:rsid w:val="0071340B"/>
    <w:rsid w:val="00715295"/>
    <w:rsid w:val="00720CAD"/>
    <w:rsid w:val="00722F6E"/>
    <w:rsid w:val="00723DE0"/>
    <w:rsid w:val="00730C55"/>
    <w:rsid w:val="0073219D"/>
    <w:rsid w:val="007337CE"/>
    <w:rsid w:val="0073540C"/>
    <w:rsid w:val="00736F8C"/>
    <w:rsid w:val="00737279"/>
    <w:rsid w:val="007412E1"/>
    <w:rsid w:val="00743A6C"/>
    <w:rsid w:val="00745750"/>
    <w:rsid w:val="0075707D"/>
    <w:rsid w:val="00771070"/>
    <w:rsid w:val="00777498"/>
    <w:rsid w:val="007915A6"/>
    <w:rsid w:val="007921D1"/>
    <w:rsid w:val="00792F0A"/>
    <w:rsid w:val="007A1A82"/>
    <w:rsid w:val="007A3A76"/>
    <w:rsid w:val="007A6F45"/>
    <w:rsid w:val="007C03C7"/>
    <w:rsid w:val="007C3D3E"/>
    <w:rsid w:val="007C740C"/>
    <w:rsid w:val="007D1114"/>
    <w:rsid w:val="007D4A05"/>
    <w:rsid w:val="007D6617"/>
    <w:rsid w:val="007D6DC9"/>
    <w:rsid w:val="007D7FBE"/>
    <w:rsid w:val="007E71D4"/>
    <w:rsid w:val="007F0ED7"/>
    <w:rsid w:val="007F24AE"/>
    <w:rsid w:val="007F7603"/>
    <w:rsid w:val="008018CF"/>
    <w:rsid w:val="00802F88"/>
    <w:rsid w:val="00803634"/>
    <w:rsid w:val="00811DE5"/>
    <w:rsid w:val="00817343"/>
    <w:rsid w:val="00820D4C"/>
    <w:rsid w:val="00824C2A"/>
    <w:rsid w:val="00841C7B"/>
    <w:rsid w:val="0084565B"/>
    <w:rsid w:val="0084629C"/>
    <w:rsid w:val="00854332"/>
    <w:rsid w:val="008568A6"/>
    <w:rsid w:val="008648B0"/>
    <w:rsid w:val="008673AF"/>
    <w:rsid w:val="00873D00"/>
    <w:rsid w:val="00875654"/>
    <w:rsid w:val="00876C49"/>
    <w:rsid w:val="0088151C"/>
    <w:rsid w:val="008A42FD"/>
    <w:rsid w:val="008B09D1"/>
    <w:rsid w:val="008B1636"/>
    <w:rsid w:val="008B3765"/>
    <w:rsid w:val="008B5006"/>
    <w:rsid w:val="008C54F4"/>
    <w:rsid w:val="008C7D22"/>
    <w:rsid w:val="008C7D43"/>
    <w:rsid w:val="008E5168"/>
    <w:rsid w:val="008F6A18"/>
    <w:rsid w:val="00904F9F"/>
    <w:rsid w:val="00921A57"/>
    <w:rsid w:val="00922602"/>
    <w:rsid w:val="00924498"/>
    <w:rsid w:val="00930B18"/>
    <w:rsid w:val="009342B8"/>
    <w:rsid w:val="0093434A"/>
    <w:rsid w:val="00936D00"/>
    <w:rsid w:val="00941393"/>
    <w:rsid w:val="00943234"/>
    <w:rsid w:val="00957A00"/>
    <w:rsid w:val="00960F4A"/>
    <w:rsid w:val="00963462"/>
    <w:rsid w:val="00965C44"/>
    <w:rsid w:val="00977F36"/>
    <w:rsid w:val="009860F4"/>
    <w:rsid w:val="0098758D"/>
    <w:rsid w:val="009A2A3C"/>
    <w:rsid w:val="009A4B25"/>
    <w:rsid w:val="009A6144"/>
    <w:rsid w:val="009B318A"/>
    <w:rsid w:val="009B5A21"/>
    <w:rsid w:val="009C2879"/>
    <w:rsid w:val="009C4092"/>
    <w:rsid w:val="009D1442"/>
    <w:rsid w:val="009D2688"/>
    <w:rsid w:val="009D2971"/>
    <w:rsid w:val="009E0CB3"/>
    <w:rsid w:val="009E244C"/>
    <w:rsid w:val="009E3BC6"/>
    <w:rsid w:val="009E5E32"/>
    <w:rsid w:val="009E667C"/>
    <w:rsid w:val="009E7210"/>
    <w:rsid w:val="009F0B6F"/>
    <w:rsid w:val="009F592A"/>
    <w:rsid w:val="009F63BF"/>
    <w:rsid w:val="00A01B4D"/>
    <w:rsid w:val="00A01C3A"/>
    <w:rsid w:val="00A02094"/>
    <w:rsid w:val="00A0281E"/>
    <w:rsid w:val="00A05B28"/>
    <w:rsid w:val="00A05BF4"/>
    <w:rsid w:val="00A07368"/>
    <w:rsid w:val="00A13D15"/>
    <w:rsid w:val="00A3287C"/>
    <w:rsid w:val="00A35959"/>
    <w:rsid w:val="00A4664F"/>
    <w:rsid w:val="00A50F3C"/>
    <w:rsid w:val="00A54C5A"/>
    <w:rsid w:val="00A5501A"/>
    <w:rsid w:val="00A578EE"/>
    <w:rsid w:val="00A60096"/>
    <w:rsid w:val="00A600C0"/>
    <w:rsid w:val="00A6145D"/>
    <w:rsid w:val="00A63887"/>
    <w:rsid w:val="00A64300"/>
    <w:rsid w:val="00A64B61"/>
    <w:rsid w:val="00A65B4B"/>
    <w:rsid w:val="00A709C8"/>
    <w:rsid w:val="00A761F9"/>
    <w:rsid w:val="00A802B6"/>
    <w:rsid w:val="00A80A14"/>
    <w:rsid w:val="00A826EE"/>
    <w:rsid w:val="00A85FB8"/>
    <w:rsid w:val="00A925B1"/>
    <w:rsid w:val="00A959A1"/>
    <w:rsid w:val="00A96843"/>
    <w:rsid w:val="00AA06B6"/>
    <w:rsid w:val="00AA5715"/>
    <w:rsid w:val="00AB177C"/>
    <w:rsid w:val="00AB2843"/>
    <w:rsid w:val="00AB54B2"/>
    <w:rsid w:val="00AB76DA"/>
    <w:rsid w:val="00AB78A2"/>
    <w:rsid w:val="00AC4411"/>
    <w:rsid w:val="00AC6452"/>
    <w:rsid w:val="00AD5C03"/>
    <w:rsid w:val="00AD658D"/>
    <w:rsid w:val="00AD659B"/>
    <w:rsid w:val="00AE27E3"/>
    <w:rsid w:val="00AE3391"/>
    <w:rsid w:val="00AE5E62"/>
    <w:rsid w:val="00AF1AD7"/>
    <w:rsid w:val="00AF6D0C"/>
    <w:rsid w:val="00AF7F04"/>
    <w:rsid w:val="00B0185F"/>
    <w:rsid w:val="00B03215"/>
    <w:rsid w:val="00B10994"/>
    <w:rsid w:val="00B3728A"/>
    <w:rsid w:val="00B5049B"/>
    <w:rsid w:val="00B55680"/>
    <w:rsid w:val="00B55E98"/>
    <w:rsid w:val="00B73DC5"/>
    <w:rsid w:val="00B75D74"/>
    <w:rsid w:val="00B81419"/>
    <w:rsid w:val="00B83B7E"/>
    <w:rsid w:val="00B84715"/>
    <w:rsid w:val="00B8662B"/>
    <w:rsid w:val="00B869E9"/>
    <w:rsid w:val="00B94CE5"/>
    <w:rsid w:val="00B951C0"/>
    <w:rsid w:val="00B973F0"/>
    <w:rsid w:val="00B977B4"/>
    <w:rsid w:val="00BA0B25"/>
    <w:rsid w:val="00BA3B0D"/>
    <w:rsid w:val="00BB0F96"/>
    <w:rsid w:val="00BB4ED0"/>
    <w:rsid w:val="00BC1E7C"/>
    <w:rsid w:val="00BC7165"/>
    <w:rsid w:val="00BD1F13"/>
    <w:rsid w:val="00BD344A"/>
    <w:rsid w:val="00BE157C"/>
    <w:rsid w:val="00BE4DE2"/>
    <w:rsid w:val="00BE5581"/>
    <w:rsid w:val="00BE6855"/>
    <w:rsid w:val="00C01631"/>
    <w:rsid w:val="00C138A8"/>
    <w:rsid w:val="00C218D1"/>
    <w:rsid w:val="00C328EE"/>
    <w:rsid w:val="00C40216"/>
    <w:rsid w:val="00C462CA"/>
    <w:rsid w:val="00C50619"/>
    <w:rsid w:val="00C554F1"/>
    <w:rsid w:val="00C569D8"/>
    <w:rsid w:val="00C83C64"/>
    <w:rsid w:val="00C861E3"/>
    <w:rsid w:val="00C8763D"/>
    <w:rsid w:val="00C87CE6"/>
    <w:rsid w:val="00C91F8E"/>
    <w:rsid w:val="00C92F18"/>
    <w:rsid w:val="00C973CF"/>
    <w:rsid w:val="00CA398C"/>
    <w:rsid w:val="00CA6C8D"/>
    <w:rsid w:val="00CA6EB7"/>
    <w:rsid w:val="00CC2C0F"/>
    <w:rsid w:val="00CD13FB"/>
    <w:rsid w:val="00CD409A"/>
    <w:rsid w:val="00CE59D0"/>
    <w:rsid w:val="00CF27A9"/>
    <w:rsid w:val="00CF2A7F"/>
    <w:rsid w:val="00CF41E8"/>
    <w:rsid w:val="00CF7601"/>
    <w:rsid w:val="00D043BD"/>
    <w:rsid w:val="00D06061"/>
    <w:rsid w:val="00D114CD"/>
    <w:rsid w:val="00D11C1F"/>
    <w:rsid w:val="00D20EC9"/>
    <w:rsid w:val="00D226A3"/>
    <w:rsid w:val="00D22A3A"/>
    <w:rsid w:val="00D25967"/>
    <w:rsid w:val="00D2621F"/>
    <w:rsid w:val="00D30B99"/>
    <w:rsid w:val="00D35F3D"/>
    <w:rsid w:val="00D434EE"/>
    <w:rsid w:val="00D446E7"/>
    <w:rsid w:val="00D47903"/>
    <w:rsid w:val="00D54BFE"/>
    <w:rsid w:val="00D550A0"/>
    <w:rsid w:val="00D60611"/>
    <w:rsid w:val="00D60E6D"/>
    <w:rsid w:val="00D625EC"/>
    <w:rsid w:val="00D75CB3"/>
    <w:rsid w:val="00D84BFD"/>
    <w:rsid w:val="00D851EC"/>
    <w:rsid w:val="00D85B09"/>
    <w:rsid w:val="00DA59CD"/>
    <w:rsid w:val="00DA7AC3"/>
    <w:rsid w:val="00DC279D"/>
    <w:rsid w:val="00DC5F5A"/>
    <w:rsid w:val="00DE0C72"/>
    <w:rsid w:val="00DF3655"/>
    <w:rsid w:val="00DF4E34"/>
    <w:rsid w:val="00E0678D"/>
    <w:rsid w:val="00E069BE"/>
    <w:rsid w:val="00E06E00"/>
    <w:rsid w:val="00E13A89"/>
    <w:rsid w:val="00E144DC"/>
    <w:rsid w:val="00E16FEA"/>
    <w:rsid w:val="00E31245"/>
    <w:rsid w:val="00E32406"/>
    <w:rsid w:val="00E357EC"/>
    <w:rsid w:val="00E36FF4"/>
    <w:rsid w:val="00E403FC"/>
    <w:rsid w:val="00E430A1"/>
    <w:rsid w:val="00E431C4"/>
    <w:rsid w:val="00E43CAB"/>
    <w:rsid w:val="00E5367B"/>
    <w:rsid w:val="00E70A4C"/>
    <w:rsid w:val="00E72DB9"/>
    <w:rsid w:val="00E74E10"/>
    <w:rsid w:val="00E83081"/>
    <w:rsid w:val="00E831BC"/>
    <w:rsid w:val="00E96A79"/>
    <w:rsid w:val="00E97B65"/>
    <w:rsid w:val="00EA0F15"/>
    <w:rsid w:val="00EA507A"/>
    <w:rsid w:val="00EA6660"/>
    <w:rsid w:val="00EB1247"/>
    <w:rsid w:val="00EB4CFF"/>
    <w:rsid w:val="00EB7942"/>
    <w:rsid w:val="00EC49A8"/>
    <w:rsid w:val="00EC64C7"/>
    <w:rsid w:val="00ED0145"/>
    <w:rsid w:val="00ED0613"/>
    <w:rsid w:val="00ED29D4"/>
    <w:rsid w:val="00EF180D"/>
    <w:rsid w:val="00EF1DA0"/>
    <w:rsid w:val="00F00903"/>
    <w:rsid w:val="00F022A1"/>
    <w:rsid w:val="00F039DC"/>
    <w:rsid w:val="00F061F6"/>
    <w:rsid w:val="00F066DA"/>
    <w:rsid w:val="00F10A08"/>
    <w:rsid w:val="00F15704"/>
    <w:rsid w:val="00F26323"/>
    <w:rsid w:val="00F30300"/>
    <w:rsid w:val="00F3638B"/>
    <w:rsid w:val="00F37170"/>
    <w:rsid w:val="00F44158"/>
    <w:rsid w:val="00F470AC"/>
    <w:rsid w:val="00F65467"/>
    <w:rsid w:val="00F669E5"/>
    <w:rsid w:val="00F710FA"/>
    <w:rsid w:val="00F74BB5"/>
    <w:rsid w:val="00F77238"/>
    <w:rsid w:val="00F80A11"/>
    <w:rsid w:val="00F814EC"/>
    <w:rsid w:val="00F87A15"/>
    <w:rsid w:val="00F9759B"/>
    <w:rsid w:val="00FA1F0E"/>
    <w:rsid w:val="00FA2B17"/>
    <w:rsid w:val="00FA2B8C"/>
    <w:rsid w:val="00FA4101"/>
    <w:rsid w:val="00FA6BC8"/>
    <w:rsid w:val="00FB0CBD"/>
    <w:rsid w:val="00FB5293"/>
    <w:rsid w:val="00FC4070"/>
    <w:rsid w:val="00FD05F2"/>
    <w:rsid w:val="00FD0668"/>
    <w:rsid w:val="00FD27E3"/>
    <w:rsid w:val="00FE5D47"/>
    <w:rsid w:val="00FE7343"/>
    <w:rsid w:val="00FF1F5A"/>
    <w:rsid w:val="00FF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79E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439"/>
    <w:rPr>
      <w:sz w:val="24"/>
      <w:szCs w:val="24"/>
    </w:rPr>
  </w:style>
  <w:style w:type="paragraph" w:styleId="Heading1">
    <w:name w:val="heading 1"/>
    <w:basedOn w:val="Normal"/>
    <w:next w:val="Normal"/>
    <w:qFormat/>
    <w:rsid w:val="004A6439"/>
    <w:pPr>
      <w:keepNext/>
      <w:outlineLvl w:val="0"/>
    </w:pPr>
    <w:rPr>
      <w:b/>
      <w:bCs/>
      <w:sz w:val="28"/>
    </w:rPr>
  </w:style>
  <w:style w:type="paragraph" w:styleId="Heading2">
    <w:name w:val="heading 2"/>
    <w:basedOn w:val="Normal"/>
    <w:next w:val="Normal"/>
    <w:qFormat/>
    <w:rsid w:val="004A6439"/>
    <w:pPr>
      <w:keepNext/>
      <w:outlineLvl w:val="1"/>
    </w:pPr>
    <w:rPr>
      <w:b/>
      <w:bCs/>
      <w:sz w:val="27"/>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4A6439"/>
    <w:pPr>
      <w:keepNext/>
      <w:outlineLvl w:val="2"/>
    </w:pPr>
    <w:rPr>
      <w:i/>
      <w:iCs/>
    </w:rPr>
  </w:style>
  <w:style w:type="paragraph" w:styleId="Heading4">
    <w:name w:val="heading 4"/>
    <w:basedOn w:val="Normal"/>
    <w:next w:val="Normal"/>
    <w:qFormat/>
    <w:rsid w:val="004A6439"/>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rsid w:val="00873D00"/>
    <w:tblPr>
      <w:tblInd w:w="0" w:type="dxa"/>
      <w:tblCellMar>
        <w:top w:w="0" w:type="dxa"/>
        <w:left w:w="108" w:type="dxa"/>
        <w:bottom w:w="0" w:type="dxa"/>
        <w:right w:w="108" w:type="dxa"/>
      </w:tblCellMar>
    </w:tblPr>
  </w:style>
  <w:style w:type="paragraph" w:styleId="Footer">
    <w:name w:val="footer"/>
    <w:basedOn w:val="Normal"/>
    <w:semiHidden/>
    <w:rsid w:val="004A6439"/>
    <w:pPr>
      <w:tabs>
        <w:tab w:val="center" w:pos="4320"/>
        <w:tab w:val="right" w:pos="8640"/>
      </w:tabs>
    </w:pPr>
  </w:style>
  <w:style w:type="character" w:styleId="PageNumber">
    <w:name w:val="page number"/>
    <w:basedOn w:val="DefaultParagraphFont"/>
    <w:semiHidden/>
    <w:rsid w:val="004A6439"/>
  </w:style>
  <w:style w:type="character" w:styleId="Hyperlink">
    <w:name w:val="Hyperlink"/>
    <w:basedOn w:val="DefaultParagraphFont"/>
    <w:semiHidden/>
    <w:rsid w:val="004A6439"/>
    <w:rPr>
      <w:color w:val="0000FF"/>
      <w:u w:val="single"/>
    </w:rPr>
  </w:style>
  <w:style w:type="character" w:styleId="Strong">
    <w:name w:val="Strong"/>
    <w:basedOn w:val="DefaultParagraphFont"/>
    <w:uiPriority w:val="22"/>
    <w:qFormat/>
    <w:rsid w:val="004A6439"/>
    <w:rPr>
      <w:b/>
      <w:bCs/>
    </w:rPr>
  </w:style>
  <w:style w:type="paragraph" w:styleId="Header">
    <w:name w:val="header"/>
    <w:basedOn w:val="Normal"/>
    <w:link w:val="HeaderChar"/>
    <w:uiPriority w:val="99"/>
    <w:rsid w:val="004A6439"/>
    <w:pPr>
      <w:tabs>
        <w:tab w:val="center" w:pos="4320"/>
        <w:tab w:val="right" w:pos="8640"/>
      </w:tabs>
    </w:pPr>
  </w:style>
  <w:style w:type="paragraph" w:styleId="BodyTextIndent2">
    <w:name w:val="Body Text Indent 2"/>
    <w:basedOn w:val="Normal"/>
    <w:semiHidden/>
    <w:rsid w:val="000913D1"/>
    <w:pPr>
      <w:ind w:left="630"/>
    </w:pPr>
    <w:rPr>
      <w:szCs w:val="20"/>
    </w:rPr>
  </w:style>
  <w:style w:type="character" w:customStyle="1" w:styleId="headline">
    <w:name w:val="headline"/>
    <w:basedOn w:val="DefaultParagraphFont"/>
    <w:rsid w:val="000913D1"/>
  </w:style>
  <w:style w:type="paragraph" w:styleId="BodyTextIndent">
    <w:name w:val="Body Text Indent"/>
    <w:basedOn w:val="Normal"/>
    <w:rsid w:val="001078CF"/>
    <w:pPr>
      <w:spacing w:after="120"/>
      <w:ind w:left="360"/>
    </w:pPr>
  </w:style>
  <w:style w:type="paragraph" w:styleId="HTMLPreformatted">
    <w:name w:val="HTML Preformatted"/>
    <w:basedOn w:val="Normal"/>
    <w:link w:val="HTMLPreformattedChar"/>
    <w:unhideWhenUsed/>
    <w:rsid w:val="0010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78CF"/>
    <w:rPr>
      <w:rFonts w:ascii="Courier New" w:hAnsi="Courier New" w:cs="Courier New"/>
      <w:lang w:val="en-US" w:eastAsia="en-US" w:bidi="ar-SA"/>
    </w:rPr>
  </w:style>
  <w:style w:type="paragraph" w:styleId="BodyText2">
    <w:name w:val="Body Text 2"/>
    <w:basedOn w:val="Normal"/>
    <w:rsid w:val="00EA507A"/>
    <w:pPr>
      <w:spacing w:after="120" w:line="480" w:lineRule="auto"/>
    </w:pPr>
  </w:style>
  <w:style w:type="paragraph" w:styleId="BodyText">
    <w:name w:val="Body Text"/>
    <w:basedOn w:val="Normal"/>
    <w:rsid w:val="008C54F4"/>
    <w:pPr>
      <w:spacing w:after="120"/>
    </w:pPr>
  </w:style>
  <w:style w:type="paragraph" w:customStyle="1" w:styleId="Style8">
    <w:name w:val="Style8"/>
    <w:basedOn w:val="Normal"/>
    <w:next w:val="Normal"/>
    <w:rsid w:val="002E7532"/>
    <w:pPr>
      <w:widowControl w:val="0"/>
      <w:autoSpaceDE w:val="0"/>
      <w:autoSpaceDN w:val="0"/>
      <w:adjustRightInd w:val="0"/>
    </w:pPr>
    <w:rPr>
      <w:rFonts w:ascii="Palatino-Bold Italic" w:hAnsi="Palatino-Bold Italic"/>
      <w:sz w:val="19"/>
      <w:szCs w:val="19"/>
    </w:rPr>
  </w:style>
  <w:style w:type="paragraph" w:styleId="NormalWeb">
    <w:name w:val="Normal (Web)"/>
    <w:basedOn w:val="Normal"/>
    <w:link w:val="NormalWebChar"/>
    <w:rsid w:val="005E036E"/>
    <w:pPr>
      <w:spacing w:before="100" w:beforeAutospacing="1" w:after="100" w:afterAutospacing="1"/>
    </w:pPr>
  </w:style>
  <w:style w:type="character" w:styleId="FollowedHyperlink">
    <w:name w:val="FollowedHyperlink"/>
    <w:basedOn w:val="DefaultParagraphFont"/>
    <w:rsid w:val="00AB177C"/>
    <w:rPr>
      <w:color w:val="800080"/>
      <w:u w:val="single"/>
    </w:rPr>
  </w:style>
  <w:style w:type="character" w:customStyle="1" w:styleId="NormalWebChar">
    <w:name w:val="Normal (Web) Char"/>
    <w:basedOn w:val="DefaultParagraphFont"/>
    <w:link w:val="NormalWeb"/>
    <w:rsid w:val="00657EED"/>
    <w:rPr>
      <w:sz w:val="24"/>
      <w:szCs w:val="24"/>
      <w:lang w:val="en-US" w:eastAsia="en-US" w:bidi="ar-SA"/>
    </w:rPr>
  </w:style>
  <w:style w:type="character" w:styleId="Emphasis">
    <w:name w:val="Emphasis"/>
    <w:basedOn w:val="DefaultParagraphFont"/>
    <w:qFormat/>
    <w:rsid w:val="00C50619"/>
    <w:rPr>
      <w:i/>
      <w:iCs/>
    </w:rPr>
  </w:style>
  <w:style w:type="paragraph" w:customStyle="1" w:styleId="T1">
    <w:name w:val="T1"/>
    <w:basedOn w:val="Normal"/>
    <w:rsid w:val="00D75CB3"/>
    <w:pPr>
      <w:overflowPunct w:val="0"/>
      <w:autoSpaceDE w:val="0"/>
      <w:autoSpaceDN w:val="0"/>
      <w:adjustRightInd w:val="0"/>
      <w:spacing w:line="260" w:lineRule="atLeast"/>
      <w:ind w:left="720" w:right="1066"/>
      <w:jc w:val="both"/>
      <w:textAlignment w:val="baseline"/>
    </w:pPr>
    <w:rPr>
      <w:rFonts w:ascii="Garamond" w:hAnsi="Garamond"/>
      <w:szCs w:val="20"/>
    </w:rPr>
  </w:style>
  <w:style w:type="paragraph" w:customStyle="1" w:styleId="BL">
    <w:name w:val="BL"/>
    <w:basedOn w:val="Normal"/>
    <w:autoRedefine/>
    <w:rsid w:val="00A07368"/>
    <w:pPr>
      <w:tabs>
        <w:tab w:val="left" w:pos="8370"/>
        <w:tab w:val="left" w:pos="9360"/>
      </w:tabs>
      <w:overflowPunct w:val="0"/>
      <w:autoSpaceDE w:val="0"/>
      <w:autoSpaceDN w:val="0"/>
      <w:adjustRightInd w:val="0"/>
      <w:ind w:left="-86"/>
      <w:textAlignment w:val="baseline"/>
    </w:pPr>
    <w:rPr>
      <w:i/>
    </w:rPr>
  </w:style>
  <w:style w:type="paragraph" w:customStyle="1" w:styleId="T">
    <w:name w:val="T"/>
    <w:basedOn w:val="T1"/>
    <w:rsid w:val="00D75CB3"/>
    <w:pPr>
      <w:ind w:firstLine="360"/>
    </w:pPr>
  </w:style>
  <w:style w:type="character" w:styleId="FootnoteReference">
    <w:name w:val="footnote reference"/>
    <w:basedOn w:val="DefaultParagraphFont"/>
    <w:rsid w:val="00453148"/>
    <w:rPr>
      <w:rFonts w:ascii="Garamond" w:hAnsi="Garamond"/>
      <w:noProof w:val="0"/>
      <w:position w:val="6"/>
      <w:sz w:val="20"/>
      <w:vertAlign w:val="superscript"/>
    </w:rPr>
  </w:style>
  <w:style w:type="paragraph" w:styleId="EndnoteText">
    <w:name w:val="endnote text"/>
    <w:basedOn w:val="Normal"/>
    <w:link w:val="EndnoteTextChar"/>
    <w:uiPriority w:val="99"/>
    <w:rsid w:val="00453148"/>
    <w:rPr>
      <w:sz w:val="20"/>
      <w:szCs w:val="20"/>
    </w:rPr>
  </w:style>
  <w:style w:type="character" w:customStyle="1" w:styleId="EndnoteTextChar">
    <w:name w:val="Endnote Text Char"/>
    <w:basedOn w:val="DefaultParagraphFont"/>
    <w:link w:val="EndnoteText"/>
    <w:uiPriority w:val="99"/>
    <w:rsid w:val="00453148"/>
  </w:style>
  <w:style w:type="character" w:styleId="EndnoteReference">
    <w:name w:val="endnote reference"/>
    <w:basedOn w:val="DefaultParagraphFont"/>
    <w:uiPriority w:val="99"/>
    <w:rsid w:val="00453148"/>
    <w:rPr>
      <w:vertAlign w:val="superscript"/>
    </w:rPr>
  </w:style>
  <w:style w:type="paragraph" w:styleId="ListParagraph">
    <w:name w:val="List Paragraph"/>
    <w:basedOn w:val="Normal"/>
    <w:uiPriority w:val="34"/>
    <w:qFormat/>
    <w:rsid w:val="006865E9"/>
    <w:pPr>
      <w:spacing w:after="12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2230EA"/>
    <w:rPr>
      <w:sz w:val="24"/>
      <w:szCs w:val="24"/>
    </w:rPr>
  </w:style>
  <w:style w:type="paragraph" w:styleId="BodyTextIndent3">
    <w:name w:val="Body Text Indent 3"/>
    <w:basedOn w:val="Normal"/>
    <w:link w:val="BodyTextIndent3Char"/>
    <w:rsid w:val="00FA1F0E"/>
    <w:pPr>
      <w:spacing w:after="120"/>
      <w:ind w:left="360"/>
    </w:pPr>
    <w:rPr>
      <w:sz w:val="16"/>
      <w:szCs w:val="16"/>
    </w:rPr>
  </w:style>
  <w:style w:type="character" w:customStyle="1" w:styleId="BodyTextIndent3Char">
    <w:name w:val="Body Text Indent 3 Char"/>
    <w:basedOn w:val="DefaultParagraphFont"/>
    <w:link w:val="BodyTextIndent3"/>
    <w:rsid w:val="00FA1F0E"/>
    <w:rPr>
      <w:sz w:val="16"/>
      <w:szCs w:val="16"/>
    </w:rPr>
  </w:style>
  <w:style w:type="paragraph" w:customStyle="1" w:styleId="IM-T">
    <w:name w:val="IM-T"/>
    <w:basedOn w:val="Normal"/>
    <w:rsid w:val="006D6AE9"/>
    <w:pPr>
      <w:overflowPunct w:val="0"/>
      <w:autoSpaceDE w:val="0"/>
      <w:autoSpaceDN w:val="0"/>
      <w:adjustRightInd w:val="0"/>
      <w:spacing w:line="260" w:lineRule="atLeast"/>
      <w:ind w:left="720" w:right="1080" w:firstLine="360"/>
      <w:textAlignment w:val="baseline"/>
    </w:pPr>
    <w:rPr>
      <w:rFonts w:ascii="Tw Cen MT" w:hAnsi="Tw Cen MT"/>
      <w:szCs w:val="20"/>
    </w:rPr>
  </w:style>
  <w:style w:type="character" w:customStyle="1" w:styleId="A-HTAlt">
    <w:name w:val="A-HT/Alt"/>
    <w:rsid w:val="008648B0"/>
    <w:rPr>
      <w:rFonts w:ascii="Giza-ThreeFive" w:hAnsi="Giza-ThreeFive"/>
      <w:color w:val="000000"/>
      <w:spacing w:val="0"/>
      <w:w w:val="100"/>
      <w:position w:val="0"/>
      <w:sz w:val="18"/>
      <w:szCs w:val="18"/>
      <w:u w:val="none"/>
      <w:vertAlign w:val="baseline"/>
    </w:rPr>
  </w:style>
  <w:style w:type="character" w:customStyle="1" w:styleId="A-BLBulletChar">
    <w:name w:val="A-BL/Bullet Char"/>
    <w:basedOn w:val="DefaultParagraphFont"/>
    <w:rsid w:val="008648B0"/>
    <w:rPr>
      <w:color w:val="auto"/>
      <w:w w:val="100"/>
      <w:sz w:val="24"/>
      <w:szCs w:val="24"/>
      <w:lang w:val="en-US"/>
    </w:rPr>
  </w:style>
  <w:style w:type="character" w:customStyle="1" w:styleId="A-BLRIHChar">
    <w:name w:val="A-BL/RIH Char"/>
    <w:basedOn w:val="DefaultParagraphFont"/>
    <w:rsid w:val="008648B0"/>
    <w:rPr>
      <w:b/>
      <w:bCs/>
      <w:i/>
      <w:iCs/>
      <w:color w:val="000000"/>
      <w:w w:val="100"/>
      <w:sz w:val="24"/>
      <w:szCs w:val="24"/>
      <w:lang w:val="en-US"/>
    </w:rPr>
  </w:style>
  <w:style w:type="character" w:customStyle="1" w:styleId="ieit">
    <w:name w:val="ie_it"/>
    <w:rsid w:val="000D534D"/>
    <w:rPr>
      <w:i/>
      <w:iCs/>
      <w:color w:val="000000"/>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0982">
      <w:bodyDiv w:val="1"/>
      <w:marLeft w:val="0"/>
      <w:marRight w:val="0"/>
      <w:marTop w:val="0"/>
      <w:marBottom w:val="0"/>
      <w:divBdr>
        <w:top w:val="none" w:sz="0" w:space="0" w:color="auto"/>
        <w:left w:val="none" w:sz="0" w:space="0" w:color="auto"/>
        <w:bottom w:val="none" w:sz="0" w:space="0" w:color="auto"/>
        <w:right w:val="none" w:sz="0" w:space="0" w:color="auto"/>
      </w:divBdr>
    </w:div>
    <w:div w:id="258873338">
      <w:bodyDiv w:val="1"/>
      <w:marLeft w:val="0"/>
      <w:marRight w:val="0"/>
      <w:marTop w:val="0"/>
      <w:marBottom w:val="0"/>
      <w:divBdr>
        <w:top w:val="none" w:sz="0" w:space="0" w:color="auto"/>
        <w:left w:val="none" w:sz="0" w:space="0" w:color="auto"/>
        <w:bottom w:val="none" w:sz="0" w:space="0" w:color="auto"/>
        <w:right w:val="none" w:sz="0" w:space="0" w:color="auto"/>
      </w:divBdr>
    </w:div>
    <w:div w:id="1107117180">
      <w:bodyDiv w:val="1"/>
      <w:marLeft w:val="0"/>
      <w:marRight w:val="0"/>
      <w:marTop w:val="0"/>
      <w:marBottom w:val="0"/>
      <w:divBdr>
        <w:top w:val="none" w:sz="0" w:space="0" w:color="auto"/>
        <w:left w:val="none" w:sz="0" w:space="0" w:color="auto"/>
        <w:bottom w:val="none" w:sz="0" w:space="0" w:color="auto"/>
        <w:right w:val="none" w:sz="0" w:space="0" w:color="auto"/>
      </w:divBdr>
    </w:div>
    <w:div w:id="1390150633">
      <w:bodyDiv w:val="1"/>
      <w:marLeft w:val="0"/>
      <w:marRight w:val="0"/>
      <w:marTop w:val="0"/>
      <w:marBottom w:val="0"/>
      <w:divBdr>
        <w:top w:val="none" w:sz="0" w:space="0" w:color="auto"/>
        <w:left w:val="none" w:sz="0" w:space="0" w:color="auto"/>
        <w:bottom w:val="none" w:sz="0" w:space="0" w:color="auto"/>
        <w:right w:val="none" w:sz="0" w:space="0" w:color="auto"/>
      </w:divBdr>
      <w:divsChild>
        <w:div w:id="772746015">
          <w:marLeft w:val="0"/>
          <w:marRight w:val="0"/>
          <w:marTop w:val="0"/>
          <w:marBottom w:val="0"/>
          <w:divBdr>
            <w:top w:val="none" w:sz="0" w:space="0" w:color="auto"/>
            <w:left w:val="none" w:sz="0" w:space="0" w:color="auto"/>
            <w:bottom w:val="none" w:sz="0" w:space="0" w:color="auto"/>
            <w:right w:val="none" w:sz="0" w:space="0" w:color="auto"/>
          </w:divBdr>
          <w:divsChild>
            <w:div w:id="1153107856">
              <w:marLeft w:val="0"/>
              <w:marRight w:val="0"/>
              <w:marTop w:val="0"/>
              <w:marBottom w:val="0"/>
              <w:divBdr>
                <w:top w:val="none" w:sz="0" w:space="0" w:color="auto"/>
                <w:left w:val="none" w:sz="0" w:space="0" w:color="auto"/>
                <w:bottom w:val="none" w:sz="0" w:space="0" w:color="auto"/>
                <w:right w:val="none" w:sz="0" w:space="0" w:color="auto"/>
              </w:divBdr>
              <w:divsChild>
                <w:div w:id="519045969">
                  <w:marLeft w:val="0"/>
                  <w:marRight w:val="0"/>
                  <w:marTop w:val="0"/>
                  <w:marBottom w:val="0"/>
                  <w:divBdr>
                    <w:top w:val="none" w:sz="0" w:space="0" w:color="auto"/>
                    <w:left w:val="none" w:sz="0" w:space="0" w:color="auto"/>
                    <w:bottom w:val="none" w:sz="0" w:space="0" w:color="auto"/>
                    <w:right w:val="none" w:sz="0" w:space="0" w:color="auto"/>
                  </w:divBdr>
                  <w:divsChild>
                    <w:div w:id="2061708522">
                      <w:marLeft w:val="0"/>
                      <w:marRight w:val="0"/>
                      <w:marTop w:val="0"/>
                      <w:marBottom w:val="0"/>
                      <w:divBdr>
                        <w:top w:val="none" w:sz="0" w:space="0" w:color="auto"/>
                        <w:left w:val="none" w:sz="0" w:space="0" w:color="auto"/>
                        <w:bottom w:val="none" w:sz="0" w:space="0" w:color="auto"/>
                        <w:right w:val="none" w:sz="0" w:space="0" w:color="auto"/>
                      </w:divBdr>
                      <w:divsChild>
                        <w:div w:id="7931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Chapter One</vt:lpstr>
    </vt:vector>
  </TitlesOfParts>
  <Company>home office</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Nancy McGovern</dc:creator>
  <cp:lastModifiedBy>Microsoft Office User</cp:lastModifiedBy>
  <cp:revision>2</cp:revision>
  <cp:lastPrinted>2008-03-07T03:54:00Z</cp:lastPrinted>
  <dcterms:created xsi:type="dcterms:W3CDTF">2016-12-10T01:29:00Z</dcterms:created>
  <dcterms:modified xsi:type="dcterms:W3CDTF">2016-12-10T01:29:00Z</dcterms:modified>
</cp:coreProperties>
</file>