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86" w:rsidRPr="00420023" w:rsidRDefault="001B1386" w:rsidP="005B2CD4">
      <w:pPr>
        <w:pStyle w:val="NormalWeb"/>
        <w:shd w:val="clear" w:color="auto" w:fill="FFFFFF"/>
        <w:spacing w:after="120" w:line="480" w:lineRule="auto"/>
        <w:jc w:val="center"/>
      </w:pPr>
      <w:bookmarkStart w:id="0" w:name="_GoBack"/>
      <w:bookmarkEnd w:id="0"/>
      <w:r w:rsidRPr="00420023">
        <w:rPr>
          <w:rFonts w:eastAsiaTheme="minorHAnsi"/>
          <w:color w:val="000000"/>
          <w:shd w:val="clear" w:color="auto" w:fill="FFFFFF"/>
        </w:rPr>
        <w:t xml:space="preserve">Topic: </w:t>
      </w:r>
      <w:r w:rsidRPr="00420023">
        <w:t>Business Form</w:t>
      </w:r>
    </w:p>
    <w:p w:rsidR="001B1386" w:rsidRPr="00420023" w:rsidRDefault="001B1386" w:rsidP="005B2CD4">
      <w:pPr>
        <w:pStyle w:val="NormalWeb"/>
        <w:shd w:val="clear" w:color="auto" w:fill="FFFFFF"/>
        <w:spacing w:after="120" w:line="480" w:lineRule="auto"/>
        <w:jc w:val="center"/>
      </w:pPr>
      <w:r w:rsidRPr="00420023">
        <w:t>Student name:</w:t>
      </w:r>
    </w:p>
    <w:p w:rsidR="001B1386" w:rsidRPr="00420023" w:rsidRDefault="001B1386" w:rsidP="005B2CD4">
      <w:pPr>
        <w:pStyle w:val="NormalWeb"/>
        <w:shd w:val="clear" w:color="auto" w:fill="FFFFFF"/>
        <w:spacing w:after="120" w:line="480" w:lineRule="auto"/>
        <w:jc w:val="center"/>
      </w:pPr>
      <w:r w:rsidRPr="00420023">
        <w:t>Instructor name:</w:t>
      </w:r>
    </w:p>
    <w:p w:rsidR="001B1386" w:rsidRPr="00420023" w:rsidRDefault="001B1386" w:rsidP="005B2CD4">
      <w:pPr>
        <w:pStyle w:val="NormalWeb"/>
        <w:shd w:val="clear" w:color="auto" w:fill="FFFFFF"/>
        <w:spacing w:after="120" w:line="480" w:lineRule="auto"/>
        <w:jc w:val="center"/>
      </w:pPr>
      <w:r w:rsidRPr="00420023">
        <w:t>Course name:</w:t>
      </w:r>
    </w:p>
    <w:p w:rsidR="001B1386" w:rsidRPr="00420023" w:rsidRDefault="001B1386" w:rsidP="005B2CD4">
      <w:pPr>
        <w:pStyle w:val="NormalWeb"/>
        <w:shd w:val="clear" w:color="auto" w:fill="FFFFFF"/>
        <w:spacing w:after="120" w:line="480" w:lineRule="auto"/>
        <w:jc w:val="center"/>
      </w:pPr>
      <w:r w:rsidRPr="00420023">
        <w:t>Date:</w:t>
      </w:r>
    </w:p>
    <w:p w:rsidR="00420023" w:rsidRPr="00420023" w:rsidRDefault="00420023" w:rsidP="001B1386">
      <w:pPr>
        <w:pStyle w:val="NormalWeb"/>
        <w:shd w:val="clear" w:color="auto" w:fill="FFFFFF"/>
        <w:spacing w:after="120"/>
        <w:jc w:val="center"/>
      </w:pPr>
    </w:p>
    <w:p w:rsidR="00420023" w:rsidRPr="00420023" w:rsidRDefault="00420023" w:rsidP="001B1386">
      <w:pPr>
        <w:pStyle w:val="NormalWeb"/>
        <w:shd w:val="clear" w:color="auto" w:fill="FFFFFF"/>
        <w:spacing w:after="120"/>
        <w:jc w:val="center"/>
      </w:pPr>
    </w:p>
    <w:p w:rsidR="00420023" w:rsidRPr="00420023" w:rsidRDefault="00420023" w:rsidP="001B1386">
      <w:pPr>
        <w:pStyle w:val="NormalWeb"/>
        <w:shd w:val="clear" w:color="auto" w:fill="FFFFFF"/>
        <w:spacing w:after="120"/>
        <w:jc w:val="center"/>
      </w:pPr>
    </w:p>
    <w:p w:rsidR="00420023" w:rsidRPr="00420023" w:rsidRDefault="00420023" w:rsidP="001B1386">
      <w:pPr>
        <w:pStyle w:val="NormalWeb"/>
        <w:shd w:val="clear" w:color="auto" w:fill="FFFFFF"/>
        <w:spacing w:after="120"/>
        <w:jc w:val="center"/>
      </w:pPr>
    </w:p>
    <w:p w:rsidR="00420023" w:rsidRPr="00420023" w:rsidRDefault="00420023" w:rsidP="001B1386">
      <w:pPr>
        <w:pStyle w:val="NormalWeb"/>
        <w:shd w:val="clear" w:color="auto" w:fill="FFFFFF"/>
        <w:spacing w:after="120"/>
        <w:jc w:val="center"/>
        <w:rPr>
          <w:rFonts w:eastAsiaTheme="minorHAnsi"/>
          <w:color w:val="000000"/>
          <w:shd w:val="clear" w:color="auto" w:fill="FFFFFF"/>
        </w:rPr>
      </w:pPr>
    </w:p>
    <w:p w:rsidR="001B1386" w:rsidRPr="00420023" w:rsidRDefault="001B1386">
      <w:pPr>
        <w:rPr>
          <w:rFonts w:ascii="Times New Roman" w:hAnsi="Times New Roman" w:cs="Times New Roman"/>
          <w:color w:val="000000"/>
          <w:sz w:val="24"/>
          <w:szCs w:val="24"/>
          <w:shd w:val="clear" w:color="auto" w:fill="FFFFFF"/>
        </w:rPr>
      </w:pPr>
      <w:r w:rsidRPr="00420023">
        <w:rPr>
          <w:rFonts w:ascii="Times New Roman" w:hAnsi="Times New Roman" w:cs="Times New Roman"/>
          <w:color w:val="000000"/>
          <w:sz w:val="24"/>
          <w:szCs w:val="24"/>
          <w:shd w:val="clear" w:color="auto" w:fill="FFFFFF"/>
        </w:rPr>
        <w:br w:type="page"/>
      </w:r>
    </w:p>
    <w:p w:rsidR="000D290E" w:rsidRPr="00420023" w:rsidRDefault="000D290E" w:rsidP="00420023">
      <w:pPr>
        <w:pStyle w:val="NormalWeb"/>
        <w:shd w:val="clear" w:color="auto" w:fill="FFFFFF"/>
        <w:spacing w:after="120" w:afterAutospacing="0" w:line="480" w:lineRule="auto"/>
        <w:ind w:firstLine="720"/>
        <w:rPr>
          <w:rFonts w:eastAsiaTheme="minorHAnsi"/>
          <w:color w:val="000000"/>
          <w:shd w:val="clear" w:color="auto" w:fill="FFFFFF"/>
        </w:rPr>
      </w:pPr>
      <w:r w:rsidRPr="00420023">
        <w:rPr>
          <w:rFonts w:eastAsiaTheme="minorHAnsi"/>
          <w:color w:val="000000"/>
          <w:shd w:val="clear" w:color="auto" w:fill="FFFFFF"/>
        </w:rPr>
        <w:lastRenderedPageBreak/>
        <w:t xml:space="preserve">According to the information offered in the case, the most appropriate business structure would be a sole proprietorship.  The reason for choosing the venture being that it is unincorporated, the absence of distinction between the owner and the business.  The owner gets responsible for the business operations and gets entitled to the profits and business liabilities, debts and losses. </w:t>
      </w:r>
    </w:p>
    <w:p w:rsidR="000D290E" w:rsidRPr="00420023" w:rsidRDefault="000D290E" w:rsidP="004F5E65">
      <w:pPr>
        <w:pStyle w:val="NormalWeb"/>
        <w:shd w:val="clear" w:color="auto" w:fill="FFFFFF"/>
        <w:spacing w:after="120" w:afterAutospacing="0" w:line="480" w:lineRule="auto"/>
        <w:jc w:val="center"/>
        <w:rPr>
          <w:rFonts w:eastAsiaTheme="minorHAnsi"/>
          <w:color w:val="000000"/>
          <w:shd w:val="clear" w:color="auto" w:fill="FFFFFF"/>
        </w:rPr>
      </w:pPr>
      <w:r w:rsidRPr="00420023">
        <w:rPr>
          <w:rFonts w:eastAsiaTheme="minorHAnsi"/>
          <w:color w:val="000000"/>
          <w:shd w:val="clear" w:color="auto" w:fill="FFFFFF"/>
        </w:rPr>
        <w:t>Creation of the sole proprietorship</w:t>
      </w:r>
    </w:p>
    <w:p w:rsidR="000D290E" w:rsidRPr="00420023" w:rsidRDefault="0073637F" w:rsidP="00420023">
      <w:pPr>
        <w:pStyle w:val="NormalWeb"/>
        <w:shd w:val="clear" w:color="auto" w:fill="FFFFFF"/>
        <w:spacing w:after="120" w:afterAutospacing="0" w:line="480" w:lineRule="auto"/>
        <w:ind w:firstLine="720"/>
        <w:rPr>
          <w:rFonts w:eastAsiaTheme="minorHAnsi"/>
          <w:color w:val="000000"/>
          <w:shd w:val="clear" w:color="auto" w:fill="FFFFFF"/>
        </w:rPr>
      </w:pPr>
      <w:r w:rsidRPr="00420023">
        <w:rPr>
          <w:rFonts w:eastAsiaTheme="minorHAnsi"/>
          <w:color w:val="000000"/>
          <w:shd w:val="clear" w:color="auto" w:fill="FFFFFF"/>
        </w:rPr>
        <w:t xml:space="preserve">According to </w:t>
      </w:r>
      <w:r w:rsidRPr="00420023">
        <w:rPr>
          <w:rFonts w:eastAsia="Arial Unicode MS"/>
          <w:color w:val="000000"/>
          <w:shd w:val="clear" w:color="auto" w:fill="FFFFFF"/>
        </w:rPr>
        <w:t>M</w:t>
      </w:r>
      <w:r w:rsidR="009C6AE1" w:rsidRPr="00420023">
        <w:rPr>
          <w:rFonts w:eastAsia="Arial Unicode MS"/>
          <w:color w:val="000000"/>
          <w:shd w:val="clear" w:color="auto" w:fill="FFFFFF"/>
        </w:rPr>
        <w:t xml:space="preserve">iller, and </w:t>
      </w:r>
      <w:r w:rsidR="000B6131" w:rsidRPr="00420023">
        <w:rPr>
          <w:rFonts w:eastAsia="Arial Unicode MS"/>
          <w:color w:val="000000"/>
          <w:shd w:val="clear" w:color="auto" w:fill="FFFFFF"/>
        </w:rPr>
        <w:t xml:space="preserve">Jentz, </w:t>
      </w:r>
      <w:r w:rsidR="003B725D" w:rsidRPr="00420023">
        <w:rPr>
          <w:rFonts w:eastAsia="Arial Unicode MS"/>
          <w:color w:val="000000"/>
          <w:shd w:val="clear" w:color="auto" w:fill="FFFFFF"/>
        </w:rPr>
        <w:t>(2012</w:t>
      </w:r>
      <w:r w:rsidRPr="00420023">
        <w:rPr>
          <w:rFonts w:eastAsia="Arial Unicode MS"/>
          <w:color w:val="000000"/>
          <w:shd w:val="clear" w:color="auto" w:fill="FFFFFF"/>
        </w:rPr>
        <w:t>)</w:t>
      </w:r>
      <w:r w:rsidR="00F968A5" w:rsidRPr="00420023">
        <w:rPr>
          <w:rFonts w:eastAsia="Arial Unicode MS"/>
          <w:color w:val="000000"/>
          <w:shd w:val="clear" w:color="auto" w:fill="FFFFFF"/>
        </w:rPr>
        <w:t>, t</w:t>
      </w:r>
      <w:r w:rsidR="000D290E" w:rsidRPr="00420023">
        <w:rPr>
          <w:rFonts w:eastAsiaTheme="minorHAnsi"/>
          <w:color w:val="000000"/>
          <w:shd w:val="clear" w:color="auto" w:fill="FFFFFF"/>
        </w:rPr>
        <w:t xml:space="preserve">he interesting aspect of the venture being that it requires no formalities to create. The being the owner of the business, the person ensures that operations take place according to the requirements and specifications of the proprietor. The ownership of sole proprietor occurs in the absence of papers or presence of minor formal requirements.  The simplest </w:t>
      </w:r>
      <w:r w:rsidR="00CA39B5" w:rsidRPr="00420023">
        <w:rPr>
          <w:rFonts w:eastAsiaTheme="minorHAnsi"/>
          <w:color w:val="000000"/>
          <w:shd w:val="clear" w:color="auto" w:fill="FFFFFF"/>
        </w:rPr>
        <w:t>activities such as paintwork or freelance designer are</w:t>
      </w:r>
      <w:r w:rsidR="000D290E" w:rsidRPr="00420023">
        <w:rPr>
          <w:rFonts w:eastAsiaTheme="minorHAnsi"/>
          <w:color w:val="000000"/>
          <w:shd w:val="clear" w:color="auto" w:fill="FFFFFF"/>
        </w:rPr>
        <w:t xml:space="preserve"> a form of sole proprietor that a person may choose with the least formalities. Despite the absence of formalities, a person must follow the standard procedures and obtain the required business licenses and permits. </w:t>
      </w:r>
    </w:p>
    <w:p w:rsidR="000D290E" w:rsidRPr="00420023" w:rsidRDefault="000D290E" w:rsidP="00420023">
      <w:pPr>
        <w:pStyle w:val="NormalWeb"/>
        <w:shd w:val="clear" w:color="auto" w:fill="FFFFFF"/>
        <w:spacing w:before="0" w:beforeAutospacing="0" w:after="120" w:afterAutospacing="0" w:line="480" w:lineRule="auto"/>
        <w:ind w:firstLine="720"/>
        <w:rPr>
          <w:rFonts w:eastAsiaTheme="minorHAnsi"/>
          <w:color w:val="000000"/>
          <w:shd w:val="clear" w:color="auto" w:fill="FFFFFF"/>
        </w:rPr>
      </w:pPr>
      <w:r w:rsidRPr="00420023">
        <w:rPr>
          <w:rFonts w:eastAsiaTheme="minorHAnsi"/>
          <w:color w:val="000000"/>
          <w:shd w:val="clear" w:color="auto" w:fill="FFFFFF"/>
        </w:rPr>
        <w:t xml:space="preserve">Choosing the type of business venture carries benefits that small-scale startups may </w:t>
      </w:r>
      <w:r w:rsidR="0073637F" w:rsidRPr="00420023">
        <w:rPr>
          <w:rFonts w:eastAsiaTheme="minorHAnsi"/>
          <w:color w:val="000000"/>
          <w:shd w:val="clear" w:color="auto" w:fill="FFFFFF"/>
        </w:rPr>
        <w:t>utilize</w:t>
      </w:r>
      <w:r w:rsidRPr="00420023">
        <w:rPr>
          <w:rFonts w:eastAsiaTheme="minorHAnsi"/>
          <w:color w:val="000000"/>
          <w:shd w:val="clear" w:color="auto" w:fill="FFFFFF"/>
        </w:rPr>
        <w:t xml:space="preserve"> and get to success with little confrontations. The business is inexpensive and easy to develop. Among all the available investments that a person may create, the sole proprietor is the least involving of them.</w:t>
      </w:r>
      <w:r w:rsidR="002B3AC4" w:rsidRPr="00420023">
        <w:rPr>
          <w:rFonts w:eastAsia="Arial Unicode MS"/>
          <w:color w:val="000000"/>
          <w:shd w:val="clear" w:color="auto" w:fill="FFFFFF"/>
        </w:rPr>
        <w:t xml:space="preserve"> </w:t>
      </w:r>
      <w:r w:rsidR="003215EA" w:rsidRPr="00420023">
        <w:rPr>
          <w:rFonts w:eastAsia="Arial Unicode MS"/>
          <w:color w:val="000000"/>
          <w:shd w:val="clear" w:color="auto" w:fill="FFFFFF"/>
        </w:rPr>
        <w:t>Pride, Hughes, and</w:t>
      </w:r>
      <w:r w:rsidR="002B3AC4" w:rsidRPr="00420023">
        <w:rPr>
          <w:rFonts w:eastAsia="Arial Unicode MS"/>
          <w:color w:val="000000"/>
          <w:shd w:val="clear" w:color="auto" w:fill="FFFFFF"/>
        </w:rPr>
        <w:t xml:space="preserve"> </w:t>
      </w:r>
      <w:r w:rsidR="003215EA" w:rsidRPr="00420023">
        <w:rPr>
          <w:rFonts w:eastAsia="Arial Unicode MS"/>
          <w:color w:val="000000"/>
          <w:shd w:val="clear" w:color="auto" w:fill="FFFFFF"/>
        </w:rPr>
        <w:t xml:space="preserve">Kapoor, </w:t>
      </w:r>
      <w:r w:rsidR="005F0CDD" w:rsidRPr="00420023">
        <w:rPr>
          <w:rFonts w:eastAsia="Arial Unicode MS"/>
          <w:color w:val="000000"/>
          <w:shd w:val="clear" w:color="auto" w:fill="FFFFFF"/>
        </w:rPr>
        <w:t>(2013</w:t>
      </w:r>
      <w:r w:rsidR="002B3AC4" w:rsidRPr="00420023">
        <w:rPr>
          <w:rFonts w:eastAsia="Arial Unicode MS"/>
          <w:color w:val="000000"/>
          <w:shd w:val="clear" w:color="auto" w:fill="FFFFFF"/>
        </w:rPr>
        <w:t>) explains that t</w:t>
      </w:r>
      <w:r w:rsidRPr="00420023">
        <w:rPr>
          <w:rFonts w:eastAsiaTheme="minorHAnsi"/>
          <w:color w:val="000000"/>
          <w:shd w:val="clear" w:color="auto" w:fill="FFFFFF"/>
        </w:rPr>
        <w:t>he owner of the business takes full control of the operations of the enterprise, and being the owner, makes all decisions alone. Being able to make decisions alone gives the person the opportunity to apply tactics best known to him or her that lead to success. At the same time, the person undergoes the least sophisticated form of tax returns. Being that the business gets bundled together with the owner makes tax filing less structured.</w:t>
      </w: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C3386F" w:rsidRDefault="00C3386F" w:rsidP="00E92C8B">
      <w:pPr>
        <w:pStyle w:val="NormalWeb"/>
        <w:shd w:val="clear" w:color="auto" w:fill="FFFFFF"/>
        <w:spacing w:before="0" w:beforeAutospacing="0" w:after="120" w:afterAutospacing="0"/>
        <w:jc w:val="center"/>
      </w:pPr>
    </w:p>
    <w:p w:rsidR="00AE7995" w:rsidRPr="00420023" w:rsidRDefault="00AE7995" w:rsidP="00E92C8B">
      <w:pPr>
        <w:pStyle w:val="NormalWeb"/>
        <w:shd w:val="clear" w:color="auto" w:fill="FFFFFF"/>
        <w:spacing w:before="0" w:beforeAutospacing="0" w:after="120" w:afterAutospacing="0"/>
        <w:jc w:val="center"/>
      </w:pPr>
      <w:r w:rsidRPr="00420023">
        <w:t>References:</w:t>
      </w:r>
    </w:p>
    <w:p w:rsidR="00AE7995" w:rsidRPr="00420023" w:rsidRDefault="00AE7995" w:rsidP="00AE7995">
      <w:pPr>
        <w:pStyle w:val="NormalWeb"/>
        <w:shd w:val="clear" w:color="auto" w:fill="FFFFFF"/>
        <w:spacing w:before="0" w:beforeAutospacing="0" w:after="120" w:afterAutospacing="0"/>
        <w:rPr>
          <w:rFonts w:eastAsia="Arial Unicode MS"/>
          <w:color w:val="000000"/>
          <w:shd w:val="clear" w:color="auto" w:fill="FFFFFF"/>
        </w:rPr>
      </w:pPr>
      <w:r w:rsidRPr="00420023">
        <w:rPr>
          <w:rFonts w:eastAsia="Arial Unicode MS"/>
          <w:color w:val="000000"/>
          <w:shd w:val="clear" w:color="auto" w:fill="FFFFFF"/>
        </w:rPr>
        <w:t>Miller, R. L. R., &amp; Jentz, G. A. (201</w:t>
      </w:r>
      <w:r w:rsidR="0032733A" w:rsidRPr="00420023">
        <w:rPr>
          <w:rFonts w:eastAsia="Arial Unicode MS"/>
          <w:color w:val="000000"/>
          <w:shd w:val="clear" w:color="auto" w:fill="FFFFFF"/>
        </w:rPr>
        <w:t>2</w:t>
      </w:r>
      <w:r w:rsidRPr="00420023">
        <w:rPr>
          <w:rFonts w:eastAsia="Arial Unicode MS"/>
          <w:color w:val="000000"/>
          <w:shd w:val="clear" w:color="auto" w:fill="FFFFFF"/>
        </w:rPr>
        <w:t>).</w:t>
      </w:r>
      <w:r w:rsidRPr="00420023">
        <w:rPr>
          <w:rStyle w:val="apple-converted-space"/>
          <w:rFonts w:eastAsia="Arial Unicode MS"/>
          <w:color w:val="000000"/>
          <w:shd w:val="clear" w:color="auto" w:fill="FFFFFF"/>
        </w:rPr>
        <w:t> </w:t>
      </w:r>
      <w:r w:rsidRPr="00420023">
        <w:rPr>
          <w:rFonts w:eastAsia="Arial Unicode MS"/>
          <w:i/>
          <w:iCs/>
          <w:color w:val="000000"/>
          <w:shd w:val="clear" w:color="auto" w:fill="FFFFFF"/>
        </w:rPr>
        <w:t>Fundamentals of business law: Excerpted cases</w:t>
      </w:r>
      <w:r w:rsidRPr="00420023">
        <w:rPr>
          <w:rFonts w:eastAsia="Arial Unicode MS"/>
          <w:color w:val="000000"/>
          <w:shd w:val="clear" w:color="auto" w:fill="FFFFFF"/>
        </w:rPr>
        <w:t>. Mason, OH: South-Western Cengage Learning</w:t>
      </w:r>
    </w:p>
    <w:p w:rsidR="00226C9E" w:rsidRPr="00420023" w:rsidRDefault="00226C9E" w:rsidP="00AE7995">
      <w:pPr>
        <w:pStyle w:val="NormalWeb"/>
        <w:shd w:val="clear" w:color="auto" w:fill="FFFFFF"/>
        <w:spacing w:before="0" w:beforeAutospacing="0" w:after="120" w:afterAutospacing="0"/>
      </w:pPr>
      <w:r w:rsidRPr="00420023">
        <w:rPr>
          <w:rFonts w:eastAsia="Arial Unicode MS"/>
          <w:color w:val="000000"/>
          <w:shd w:val="clear" w:color="auto" w:fill="FFFFFF"/>
        </w:rPr>
        <w:t xml:space="preserve">Pride, W. M., Hughes, R. J., &amp; </w:t>
      </w:r>
      <w:r w:rsidR="005F0CDD" w:rsidRPr="00420023">
        <w:rPr>
          <w:rFonts w:eastAsia="Arial Unicode MS"/>
          <w:color w:val="000000"/>
          <w:shd w:val="clear" w:color="auto" w:fill="FFFFFF"/>
        </w:rPr>
        <w:t>Kapoor, J. R. (2013</w:t>
      </w:r>
      <w:r w:rsidRPr="00420023">
        <w:rPr>
          <w:rFonts w:eastAsia="Arial Unicode MS"/>
          <w:color w:val="000000"/>
          <w:shd w:val="clear" w:color="auto" w:fill="FFFFFF"/>
        </w:rPr>
        <w:t>).</w:t>
      </w:r>
      <w:r w:rsidRPr="00420023">
        <w:rPr>
          <w:rStyle w:val="apple-converted-space"/>
          <w:rFonts w:eastAsia="Arial Unicode MS"/>
          <w:color w:val="000000"/>
          <w:shd w:val="clear" w:color="auto" w:fill="FFFFFF"/>
        </w:rPr>
        <w:t> </w:t>
      </w:r>
      <w:r w:rsidRPr="00420023">
        <w:rPr>
          <w:rFonts w:eastAsia="Arial Unicode MS"/>
          <w:i/>
          <w:iCs/>
          <w:color w:val="000000"/>
          <w:shd w:val="clear" w:color="auto" w:fill="FFFFFF"/>
        </w:rPr>
        <w:t>Business</w:t>
      </w:r>
      <w:r w:rsidRPr="00420023">
        <w:rPr>
          <w:rFonts w:eastAsia="Arial Unicode MS"/>
          <w:color w:val="000000"/>
          <w:shd w:val="clear" w:color="auto" w:fill="FFFFFF"/>
        </w:rPr>
        <w:t>. Australia: South-Western/Cengage Learning.</w:t>
      </w:r>
    </w:p>
    <w:sectPr w:rsidR="00226C9E" w:rsidRPr="00420023" w:rsidSect="009A6F2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6F" w:rsidRDefault="003B126F" w:rsidP="007C6C66">
      <w:pPr>
        <w:spacing w:after="0" w:line="240" w:lineRule="auto"/>
      </w:pPr>
      <w:r>
        <w:separator/>
      </w:r>
    </w:p>
  </w:endnote>
  <w:endnote w:type="continuationSeparator" w:id="0">
    <w:p w:rsidR="003B126F" w:rsidRDefault="003B126F" w:rsidP="007C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6F" w:rsidRDefault="003B126F" w:rsidP="007C6C66">
      <w:pPr>
        <w:spacing w:after="0" w:line="240" w:lineRule="auto"/>
      </w:pPr>
      <w:r>
        <w:separator/>
      </w:r>
    </w:p>
  </w:footnote>
  <w:footnote w:type="continuationSeparator" w:id="0">
    <w:p w:rsidR="003B126F" w:rsidRDefault="003B126F" w:rsidP="007C6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C66" w:rsidRPr="007C6C66" w:rsidRDefault="007C6C66">
    <w:pPr>
      <w:pStyle w:val="Header"/>
      <w:rPr>
        <w:rFonts w:ascii="Times New Roman" w:hAnsi="Times New Roman" w:cs="Times New Roman"/>
        <w:sz w:val="24"/>
      </w:rPr>
    </w:pPr>
    <w:r w:rsidRPr="007C6C66">
      <w:rPr>
        <w:rFonts w:ascii="Times New Roman" w:hAnsi="Times New Roman" w:cs="Times New Roman"/>
        <w:sz w:val="24"/>
      </w:rPr>
      <w:t xml:space="preserve">Business </w:t>
    </w:r>
    <w:r>
      <w:rPr>
        <w:rFonts w:ascii="Times New Roman" w:hAnsi="Times New Roman" w:cs="Times New Roman"/>
        <w:sz w:val="24"/>
      </w:rPr>
      <w:t>F</w:t>
    </w:r>
    <w:r w:rsidRPr="007C6C66">
      <w:rPr>
        <w:rFonts w:ascii="Times New Roman" w:hAnsi="Times New Roman" w:cs="Times New Roman"/>
        <w:sz w:val="24"/>
      </w:rPr>
      <w:t>orm</w:t>
    </w:r>
    <w:r w:rsidRPr="007C6C66">
      <w:rPr>
        <w:rFonts w:ascii="Times New Roman" w:hAnsi="Times New Roman" w:cs="Times New Roman"/>
        <w:sz w:val="24"/>
      </w:rPr>
      <w:tab/>
    </w:r>
    <w:r w:rsidRPr="007C6C66">
      <w:rPr>
        <w:rFonts w:ascii="Times New Roman" w:hAnsi="Times New Roman" w:cs="Times New Roman"/>
        <w:sz w:val="24"/>
      </w:rPr>
      <w:tab/>
    </w:r>
    <w:r w:rsidRPr="007C6C66">
      <w:rPr>
        <w:rFonts w:ascii="Times New Roman" w:hAnsi="Times New Roman" w:cs="Times New Roman"/>
        <w:sz w:val="24"/>
      </w:rPr>
      <w:fldChar w:fldCharType="begin"/>
    </w:r>
    <w:r w:rsidRPr="007C6C66">
      <w:rPr>
        <w:rFonts w:ascii="Times New Roman" w:hAnsi="Times New Roman" w:cs="Times New Roman"/>
        <w:sz w:val="24"/>
      </w:rPr>
      <w:instrText xml:space="preserve"> PAGE   \* MERGEFORMAT </w:instrText>
    </w:r>
    <w:r w:rsidRPr="007C6C66">
      <w:rPr>
        <w:rFonts w:ascii="Times New Roman" w:hAnsi="Times New Roman" w:cs="Times New Roman"/>
        <w:sz w:val="24"/>
      </w:rPr>
      <w:fldChar w:fldCharType="separate"/>
    </w:r>
    <w:r w:rsidR="00CA39B5">
      <w:rPr>
        <w:rFonts w:ascii="Times New Roman" w:hAnsi="Times New Roman" w:cs="Times New Roman"/>
        <w:noProof/>
        <w:sz w:val="24"/>
      </w:rPr>
      <w:t>2</w:t>
    </w:r>
    <w:r w:rsidRPr="007C6C66">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2D" w:rsidRDefault="009A6F2D">
    <w:pPr>
      <w:pStyle w:val="Header"/>
    </w:pPr>
    <w:r>
      <w:rPr>
        <w:rFonts w:ascii="Times New Roman" w:hAnsi="Times New Roman" w:cs="Times New Roman"/>
        <w:sz w:val="24"/>
      </w:rPr>
      <w:t xml:space="preserve">Running head: </w:t>
    </w:r>
    <w:r w:rsidR="001B1386" w:rsidRPr="007C6C66">
      <w:rPr>
        <w:rFonts w:ascii="Times New Roman" w:hAnsi="Times New Roman" w:cs="Times New Roman"/>
        <w:sz w:val="24"/>
      </w:rPr>
      <w:t xml:space="preserve">BUSINESS </w:t>
    </w:r>
    <w:r w:rsidR="001B1386">
      <w:rPr>
        <w:rFonts w:ascii="Times New Roman" w:hAnsi="Times New Roman" w:cs="Times New Roman"/>
        <w:sz w:val="24"/>
      </w:rPr>
      <w:t>F</w:t>
    </w:r>
    <w:r w:rsidR="001B1386" w:rsidRPr="007C6C66">
      <w:rPr>
        <w:rFonts w:ascii="Times New Roman" w:hAnsi="Times New Roman" w:cs="Times New Roman"/>
        <w:sz w:val="24"/>
      </w:rPr>
      <w:t>ORM</w:t>
    </w:r>
    <w:r>
      <w:rPr>
        <w:rFonts w:ascii="Times New Roman" w:hAnsi="Times New Roman" w:cs="Times New Roman"/>
        <w:sz w:val="24"/>
      </w:rPr>
      <w:tab/>
    </w:r>
    <w:r>
      <w:rPr>
        <w:rFonts w:ascii="Times New Roman" w:hAnsi="Times New Roman" w:cs="Times New Roman"/>
        <w:sz w:val="24"/>
      </w:rPr>
      <w:tab/>
    </w:r>
    <w:r w:rsidRPr="009A6F2D">
      <w:rPr>
        <w:rFonts w:ascii="Times New Roman" w:hAnsi="Times New Roman" w:cs="Times New Roman"/>
        <w:sz w:val="24"/>
      </w:rPr>
      <w:fldChar w:fldCharType="begin"/>
    </w:r>
    <w:r w:rsidRPr="009A6F2D">
      <w:rPr>
        <w:rFonts w:ascii="Times New Roman" w:hAnsi="Times New Roman" w:cs="Times New Roman"/>
        <w:sz w:val="24"/>
      </w:rPr>
      <w:instrText xml:space="preserve"> PAGE   \* MERGEFORMAT </w:instrText>
    </w:r>
    <w:r w:rsidRPr="009A6F2D">
      <w:rPr>
        <w:rFonts w:ascii="Times New Roman" w:hAnsi="Times New Roman" w:cs="Times New Roman"/>
        <w:sz w:val="24"/>
      </w:rPr>
      <w:fldChar w:fldCharType="separate"/>
    </w:r>
    <w:r w:rsidR="003B126F">
      <w:rPr>
        <w:rFonts w:ascii="Times New Roman" w:hAnsi="Times New Roman" w:cs="Times New Roman"/>
        <w:noProof/>
        <w:sz w:val="24"/>
      </w:rPr>
      <w:t>1</w:t>
    </w:r>
    <w:r w:rsidRPr="009A6F2D">
      <w:rPr>
        <w:rFonts w:ascii="Times New Roman" w:hAnsi="Times New Roman" w:cs="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B741A"/>
    <w:multiLevelType w:val="multilevel"/>
    <w:tmpl w:val="D6D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E5"/>
    <w:rsid w:val="000B6131"/>
    <w:rsid w:val="000D290E"/>
    <w:rsid w:val="000E2CDC"/>
    <w:rsid w:val="00197E2D"/>
    <w:rsid w:val="001B1386"/>
    <w:rsid w:val="001E61F4"/>
    <w:rsid w:val="001F1A01"/>
    <w:rsid w:val="00226C9E"/>
    <w:rsid w:val="00296FE5"/>
    <w:rsid w:val="002B3AC4"/>
    <w:rsid w:val="003215EA"/>
    <w:rsid w:val="0032733A"/>
    <w:rsid w:val="00376DF4"/>
    <w:rsid w:val="003B126F"/>
    <w:rsid w:val="003B725D"/>
    <w:rsid w:val="00420023"/>
    <w:rsid w:val="00432006"/>
    <w:rsid w:val="004F5E65"/>
    <w:rsid w:val="005B2CD4"/>
    <w:rsid w:val="005C0479"/>
    <w:rsid w:val="005F0CDD"/>
    <w:rsid w:val="00645E71"/>
    <w:rsid w:val="0073637F"/>
    <w:rsid w:val="007A59DE"/>
    <w:rsid w:val="007C3727"/>
    <w:rsid w:val="007C6C66"/>
    <w:rsid w:val="0081718D"/>
    <w:rsid w:val="00883960"/>
    <w:rsid w:val="00957056"/>
    <w:rsid w:val="0098119E"/>
    <w:rsid w:val="009A6F2D"/>
    <w:rsid w:val="009C6AE1"/>
    <w:rsid w:val="00AE7995"/>
    <w:rsid w:val="00C3386F"/>
    <w:rsid w:val="00C34CCF"/>
    <w:rsid w:val="00CA39B5"/>
    <w:rsid w:val="00D11F20"/>
    <w:rsid w:val="00D92438"/>
    <w:rsid w:val="00D97276"/>
    <w:rsid w:val="00DA2204"/>
    <w:rsid w:val="00E92C8B"/>
    <w:rsid w:val="00EE02E0"/>
    <w:rsid w:val="00F5264F"/>
    <w:rsid w:val="00F968A5"/>
    <w:rsid w:val="00F9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FE5"/>
    <w:rPr>
      <w:b/>
      <w:bCs/>
    </w:rPr>
  </w:style>
  <w:style w:type="character" w:customStyle="1" w:styleId="apple-converted-space">
    <w:name w:val="apple-converted-space"/>
    <w:basedOn w:val="DefaultParagraphFont"/>
    <w:rsid w:val="00296FE5"/>
  </w:style>
  <w:style w:type="character" w:styleId="Hyperlink">
    <w:name w:val="Hyperlink"/>
    <w:basedOn w:val="DefaultParagraphFont"/>
    <w:uiPriority w:val="99"/>
    <w:semiHidden/>
    <w:unhideWhenUsed/>
    <w:rsid w:val="00296FE5"/>
    <w:rPr>
      <w:color w:val="0000FF"/>
      <w:u w:val="single"/>
    </w:rPr>
  </w:style>
  <w:style w:type="paragraph" w:styleId="Header">
    <w:name w:val="header"/>
    <w:basedOn w:val="Normal"/>
    <w:link w:val="HeaderChar"/>
    <w:uiPriority w:val="99"/>
    <w:unhideWhenUsed/>
    <w:rsid w:val="007C6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66"/>
  </w:style>
  <w:style w:type="paragraph" w:styleId="Footer">
    <w:name w:val="footer"/>
    <w:basedOn w:val="Normal"/>
    <w:link w:val="FooterChar"/>
    <w:uiPriority w:val="99"/>
    <w:unhideWhenUsed/>
    <w:rsid w:val="007C6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FE5"/>
    <w:rPr>
      <w:b/>
      <w:bCs/>
    </w:rPr>
  </w:style>
  <w:style w:type="character" w:customStyle="1" w:styleId="apple-converted-space">
    <w:name w:val="apple-converted-space"/>
    <w:basedOn w:val="DefaultParagraphFont"/>
    <w:rsid w:val="00296FE5"/>
  </w:style>
  <w:style w:type="character" w:styleId="Hyperlink">
    <w:name w:val="Hyperlink"/>
    <w:basedOn w:val="DefaultParagraphFont"/>
    <w:uiPriority w:val="99"/>
    <w:semiHidden/>
    <w:unhideWhenUsed/>
    <w:rsid w:val="00296FE5"/>
    <w:rPr>
      <w:color w:val="0000FF"/>
      <w:u w:val="single"/>
    </w:rPr>
  </w:style>
  <w:style w:type="paragraph" w:styleId="Header">
    <w:name w:val="header"/>
    <w:basedOn w:val="Normal"/>
    <w:link w:val="HeaderChar"/>
    <w:uiPriority w:val="99"/>
    <w:unhideWhenUsed/>
    <w:rsid w:val="007C6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66"/>
  </w:style>
  <w:style w:type="paragraph" w:styleId="Footer">
    <w:name w:val="footer"/>
    <w:basedOn w:val="Normal"/>
    <w:link w:val="FooterChar"/>
    <w:uiPriority w:val="99"/>
    <w:unhideWhenUsed/>
    <w:rsid w:val="007C6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5905">
      <w:bodyDiv w:val="1"/>
      <w:marLeft w:val="0"/>
      <w:marRight w:val="0"/>
      <w:marTop w:val="0"/>
      <w:marBottom w:val="0"/>
      <w:divBdr>
        <w:top w:val="none" w:sz="0" w:space="0" w:color="auto"/>
        <w:left w:val="none" w:sz="0" w:space="0" w:color="auto"/>
        <w:bottom w:val="none" w:sz="0" w:space="0" w:color="auto"/>
        <w:right w:val="none" w:sz="0" w:space="0" w:color="auto"/>
      </w:divBdr>
    </w:div>
    <w:div w:id="20379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Remy Khali</cp:lastModifiedBy>
  <cp:revision>3</cp:revision>
  <dcterms:created xsi:type="dcterms:W3CDTF">2016-12-01T10:33:00Z</dcterms:created>
  <dcterms:modified xsi:type="dcterms:W3CDTF">2016-12-01T10:33:00Z</dcterms:modified>
</cp:coreProperties>
</file>