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D3" w:rsidRPr="001D0264" w:rsidRDefault="001D0264">
      <w:pPr>
        <w:rPr>
          <w:color w:val="333333"/>
          <w:sz w:val="24"/>
          <w:szCs w:val="24"/>
        </w:rPr>
      </w:pPr>
      <w:r>
        <w:rPr>
          <w:sz w:val="24"/>
          <w:szCs w:val="24"/>
        </w:rPr>
        <w:t xml:space="preserve">(D1) - QUESTION </w:t>
      </w:r>
      <w:r w:rsidRPr="001D0264">
        <w:rPr>
          <w:sz w:val="24"/>
          <w:szCs w:val="24"/>
        </w:rPr>
        <w:t xml:space="preserve">- </w:t>
      </w:r>
      <w:r w:rsidRPr="001D0264">
        <w:rPr>
          <w:color w:val="333333"/>
          <w:sz w:val="24"/>
          <w:szCs w:val="24"/>
        </w:rPr>
        <w:t>Why do corporations employ investment bankers?</w:t>
      </w:r>
    </w:p>
    <w:p w:rsidR="001D0264" w:rsidRPr="001D0264" w:rsidRDefault="001D0264">
      <w:pPr>
        <w:rPr>
          <w:color w:val="333333"/>
          <w:sz w:val="24"/>
          <w:szCs w:val="24"/>
        </w:rPr>
      </w:pPr>
    </w:p>
    <w:p w:rsidR="001D0264" w:rsidRDefault="001D0264">
      <w:pPr>
        <w:rPr>
          <w:rFonts w:ascii="Georgia" w:hAnsi="Georgia"/>
          <w:color w:val="333333"/>
        </w:rPr>
      </w:pPr>
      <w:r>
        <w:rPr>
          <w:color w:val="333333"/>
          <w:sz w:val="24"/>
          <w:szCs w:val="24"/>
        </w:rPr>
        <w:t xml:space="preserve">(D2) - </w:t>
      </w:r>
      <w:r w:rsidRPr="001D0264">
        <w:rPr>
          <w:color w:val="333333"/>
          <w:sz w:val="24"/>
          <w:szCs w:val="24"/>
        </w:rPr>
        <w:t>QUESTION</w:t>
      </w:r>
      <w:r>
        <w:rPr>
          <w:color w:val="333333"/>
          <w:sz w:val="24"/>
          <w:szCs w:val="24"/>
        </w:rPr>
        <w:t xml:space="preserve"> - </w:t>
      </w:r>
      <w:r>
        <w:rPr>
          <w:rFonts w:ascii="Georgia" w:hAnsi="Georgia"/>
          <w:color w:val="333333"/>
        </w:rPr>
        <w:t>Identify the primary market functions of investment bankers</w:t>
      </w:r>
    </w:p>
    <w:p w:rsidR="001D0264" w:rsidRDefault="001D0264">
      <w:pPr>
        <w:rPr>
          <w:rFonts w:ascii="Georgia" w:hAnsi="Georgia"/>
          <w:color w:val="333333"/>
        </w:rPr>
      </w:pPr>
    </w:p>
    <w:p w:rsidR="001D0264" w:rsidRDefault="001D0264">
      <w:p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(D5) – QUESTION - </w:t>
      </w:r>
      <w:r>
        <w:rPr>
          <w:rFonts w:ascii="Georgia" w:hAnsi="Georgia"/>
          <w:color w:val="333333"/>
        </w:rPr>
        <w:t>Explain market stabilization.</w:t>
      </w:r>
    </w:p>
    <w:p w:rsidR="001D0264" w:rsidRDefault="001D0264">
      <w:pPr>
        <w:rPr>
          <w:rFonts w:ascii="Georgia" w:hAnsi="Georgia"/>
          <w:color w:val="333333"/>
        </w:rPr>
      </w:pPr>
    </w:p>
    <w:p w:rsidR="001D0264" w:rsidRDefault="001D0264">
      <w:p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(D7) – QUESTION - </w:t>
      </w:r>
      <w:r>
        <w:rPr>
          <w:rFonts w:ascii="Georgia" w:hAnsi="Georgia"/>
          <w:color w:val="333333"/>
        </w:rPr>
        <w:t>Briefly describe how investment banking is regulated</w:t>
      </w:r>
    </w:p>
    <w:p w:rsidR="001D0264" w:rsidRDefault="001D0264">
      <w:pPr>
        <w:rPr>
          <w:rFonts w:ascii="Georgia" w:hAnsi="Georgia"/>
          <w:color w:val="333333"/>
        </w:rPr>
      </w:pPr>
    </w:p>
    <w:p w:rsidR="001D0264" w:rsidRDefault="001D0264">
      <w:p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(D8) – QUESTION - </w:t>
      </w:r>
      <w:r>
        <w:rPr>
          <w:rFonts w:ascii="Georgia" w:hAnsi="Georgia"/>
          <w:color w:val="333333"/>
        </w:rPr>
        <w:t>Describe the inroads into investment banking being made by commercial banks</w:t>
      </w:r>
    </w:p>
    <w:p w:rsidR="001D0264" w:rsidRDefault="001D0264">
      <w:pPr>
        <w:rPr>
          <w:rFonts w:ascii="Georgia" w:hAnsi="Georgia"/>
          <w:color w:val="333333"/>
        </w:rPr>
      </w:pPr>
    </w:p>
    <w:p w:rsidR="001D0264" w:rsidRDefault="001D0264">
      <w:p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(D9) – QUESTION - </w:t>
      </w:r>
      <w:r>
        <w:rPr>
          <w:rFonts w:ascii="Georgia" w:hAnsi="Georgia"/>
          <w:color w:val="333333"/>
        </w:rPr>
        <w:t>In 2003, several investment banking firms were fined $1.4 billion for ethics abuses related to the underwriting process. Will this be a deterrent for ethical lapses?</w:t>
      </w:r>
    </w:p>
    <w:p w:rsidR="001D0264" w:rsidRDefault="001D0264">
      <w:pPr>
        <w:rPr>
          <w:rFonts w:ascii="Georgia" w:hAnsi="Georgia"/>
          <w:color w:val="333333"/>
        </w:rPr>
      </w:pPr>
    </w:p>
    <w:p w:rsidR="001D0264" w:rsidRDefault="001D0264">
      <w:p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(D10) – QUESTION - </w:t>
      </w:r>
      <w:r>
        <w:rPr>
          <w:rFonts w:ascii="Georgia" w:hAnsi="Georgia"/>
          <w:color w:val="333333"/>
        </w:rPr>
        <w:t>What were some of the reasons for the decline in Facebook’s stock price after its IPO?</w:t>
      </w:r>
    </w:p>
    <w:p w:rsidR="001D0264" w:rsidRDefault="001D0264">
      <w:pPr>
        <w:rPr>
          <w:rFonts w:ascii="Georgia" w:hAnsi="Georgia"/>
          <w:color w:val="333333"/>
        </w:rPr>
      </w:pPr>
    </w:p>
    <w:p w:rsidR="001D0264" w:rsidRDefault="001D0264">
      <w:p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(D11) – QUESTION - </w:t>
      </w:r>
      <w:r>
        <w:rPr>
          <w:rFonts w:ascii="Georgia" w:hAnsi="Georgia"/>
          <w:color w:val="333333"/>
        </w:rPr>
        <w:t>What are some of the characteristics of an organized securities exchange?</w:t>
      </w:r>
    </w:p>
    <w:p w:rsidR="001D0264" w:rsidRDefault="001D0264">
      <w:pPr>
        <w:rPr>
          <w:rFonts w:ascii="Georgia" w:hAnsi="Georgia"/>
          <w:color w:val="333333"/>
        </w:rPr>
      </w:pPr>
      <w:bookmarkStart w:id="0" w:name="_GoBack"/>
      <w:bookmarkEnd w:id="0"/>
    </w:p>
    <w:p w:rsidR="001D0264" w:rsidRDefault="001D0264">
      <w:p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(D14) – QUESTION - </w:t>
      </w:r>
      <w:r>
        <w:rPr>
          <w:rFonts w:ascii="Georgia" w:hAnsi="Georgia"/>
          <w:color w:val="333333"/>
        </w:rPr>
        <w:t>Describe the differences among the following three types of orders: market, limit, and stop loss.</w:t>
      </w:r>
    </w:p>
    <w:p w:rsidR="001D0264" w:rsidRDefault="001D0264">
      <w:pPr>
        <w:rPr>
          <w:rFonts w:ascii="Georgia" w:hAnsi="Georgia"/>
          <w:color w:val="333333"/>
        </w:rPr>
      </w:pPr>
    </w:p>
    <w:p w:rsidR="001D0264" w:rsidRPr="001D0264" w:rsidRDefault="001D0264">
      <w:pPr>
        <w:rPr>
          <w:sz w:val="24"/>
          <w:szCs w:val="24"/>
        </w:rPr>
      </w:pPr>
      <w:r>
        <w:rPr>
          <w:rFonts w:ascii="Georgia" w:hAnsi="Georgia"/>
          <w:color w:val="333333"/>
        </w:rPr>
        <w:t xml:space="preserve">(D15) – QUESTION - </w:t>
      </w:r>
      <w:r>
        <w:rPr>
          <w:rFonts w:ascii="Georgia" w:hAnsi="Georgia"/>
          <w:color w:val="333333"/>
        </w:rPr>
        <w:t>What is a short sale?</w:t>
      </w:r>
    </w:p>
    <w:sectPr w:rsidR="001D0264" w:rsidRPr="001D0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4"/>
    <w:rsid w:val="001D0264"/>
    <w:rsid w:val="00A4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FA5E"/>
  <w15:chartTrackingRefBased/>
  <w15:docId w15:val="{8279B8F1-E7E6-4D16-9560-07370193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DARPA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Cornejo-Santis, Francisco (contr-sid)</dc:creator>
  <cp:keywords/>
  <dc:description/>
  <cp:lastModifiedBy>Cornejo-Santis, Francisco (contr-sid)</cp:lastModifiedBy>
  <cp:revision>1</cp:revision>
  <dcterms:created xsi:type="dcterms:W3CDTF">2016-11-14T19:22:00Z</dcterms:created>
  <dcterms:modified xsi:type="dcterms:W3CDTF">2016-11-14T19:26:00Z</dcterms:modified>
</cp:coreProperties>
</file>