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A78" w:rsidRDefault="00F61A78" w:rsidP="00F61A78">
      <w:bookmarkStart w:id="0" w:name="_GoBack"/>
      <w:bookmarkEnd w:id="0"/>
      <w:r>
        <w:t xml:space="preserve">    </w:t>
      </w:r>
    </w:p>
    <w:p w:rsidR="009A624E" w:rsidRDefault="00F61A78" w:rsidP="00F61A78">
      <w:r>
        <w:t xml:space="preserve">                   </w:t>
      </w:r>
    </w:p>
    <w:p w:rsidR="009A624E" w:rsidRDefault="009A624E" w:rsidP="00F61A78"/>
    <w:p w:rsidR="00F61A78" w:rsidRDefault="009A624E" w:rsidP="00F61A78">
      <w:r>
        <w:t xml:space="preserve">                 </w:t>
      </w:r>
      <w:r w:rsidR="00F61A78">
        <w:t xml:space="preserve">  BEURACRATIC AGENCIES IN THE US</w:t>
      </w:r>
    </w:p>
    <w:p w:rsidR="00F61A78" w:rsidRDefault="00F61A78" w:rsidP="00F61A78"/>
    <w:p w:rsidR="009A624E" w:rsidRDefault="009A624E" w:rsidP="00F61A78"/>
    <w:p w:rsidR="009A624E" w:rsidRDefault="009A624E" w:rsidP="00F61A78"/>
    <w:p w:rsidR="009A624E" w:rsidRDefault="009A624E" w:rsidP="00F61A78"/>
    <w:p w:rsidR="009A624E" w:rsidRDefault="009A624E" w:rsidP="00F61A78"/>
    <w:p w:rsidR="009A624E" w:rsidRDefault="009A624E" w:rsidP="00F61A78"/>
    <w:p w:rsidR="009A624E" w:rsidRDefault="009A624E" w:rsidP="00F61A78"/>
    <w:p w:rsidR="009A624E" w:rsidRDefault="009A624E" w:rsidP="00F61A78"/>
    <w:p w:rsidR="00F61A78" w:rsidRDefault="009A624E" w:rsidP="00F61A78">
      <w:r>
        <w:t xml:space="preserve">                                  </w:t>
      </w:r>
      <w:r w:rsidR="00F61A78">
        <w:t>NAME:</w:t>
      </w:r>
    </w:p>
    <w:p w:rsidR="009A624E" w:rsidRDefault="009A624E" w:rsidP="00F61A78">
      <w:r>
        <w:t xml:space="preserve">                                       </w:t>
      </w:r>
    </w:p>
    <w:p w:rsidR="009A624E" w:rsidRDefault="009A624E" w:rsidP="00F61A78"/>
    <w:p w:rsidR="00F61A78" w:rsidRDefault="009A624E" w:rsidP="00F61A78">
      <w:r>
        <w:t xml:space="preserve">                                 </w:t>
      </w:r>
      <w:r w:rsidR="00F61A78">
        <w:t>UNIVESITY:</w:t>
      </w:r>
    </w:p>
    <w:p w:rsidR="009A624E" w:rsidRDefault="009A624E" w:rsidP="00F61A78"/>
    <w:p w:rsidR="00F61A78" w:rsidRDefault="009A624E" w:rsidP="00F61A78">
      <w:r>
        <w:t xml:space="preserve">                                    </w:t>
      </w:r>
      <w:r w:rsidR="00F61A78">
        <w:t>DATE:</w:t>
      </w:r>
    </w:p>
    <w:p w:rsidR="00F61A78" w:rsidRDefault="00F61A78" w:rsidP="00F61A78"/>
    <w:p w:rsidR="00F61A78" w:rsidRDefault="00F61A78" w:rsidP="00F61A78"/>
    <w:p w:rsidR="00F61A78" w:rsidRDefault="00F61A78" w:rsidP="00F61A78"/>
    <w:p w:rsidR="00F61A78" w:rsidRDefault="00F61A78" w:rsidP="00F61A78"/>
    <w:p w:rsidR="00F61A78" w:rsidRPr="00F61A78" w:rsidRDefault="00F61A78" w:rsidP="00F61A78">
      <w:pPr>
        <w:spacing w:line="480" w:lineRule="auto"/>
        <w:rPr>
          <w:sz w:val="24"/>
          <w:szCs w:val="24"/>
        </w:rPr>
      </w:pPr>
    </w:p>
    <w:p w:rsidR="00F61A78" w:rsidRPr="00F61A78" w:rsidRDefault="00F61A78" w:rsidP="00F61A78">
      <w:pPr>
        <w:spacing w:line="480" w:lineRule="auto"/>
        <w:rPr>
          <w:sz w:val="24"/>
          <w:szCs w:val="24"/>
        </w:rPr>
      </w:pPr>
    </w:p>
    <w:p w:rsidR="00F61A78" w:rsidRPr="00F61A78" w:rsidRDefault="00F61A78" w:rsidP="00F61A78">
      <w:pPr>
        <w:spacing w:line="480" w:lineRule="auto"/>
        <w:rPr>
          <w:sz w:val="24"/>
          <w:szCs w:val="24"/>
        </w:rPr>
      </w:pPr>
    </w:p>
    <w:p w:rsidR="00F61A78" w:rsidRPr="00F61A78" w:rsidRDefault="00F61A78" w:rsidP="00F61A78">
      <w:pPr>
        <w:spacing w:line="480" w:lineRule="auto"/>
        <w:rPr>
          <w:sz w:val="24"/>
          <w:szCs w:val="24"/>
        </w:rPr>
      </w:pPr>
      <w:r w:rsidRPr="00F61A78">
        <w:rPr>
          <w:sz w:val="24"/>
          <w:szCs w:val="24"/>
        </w:rPr>
        <w:t xml:space="preserve">   </w:t>
      </w:r>
    </w:p>
    <w:p w:rsidR="00F61A78" w:rsidRPr="00F61A78" w:rsidRDefault="00F61A78" w:rsidP="00F61A78">
      <w:pPr>
        <w:spacing w:line="480" w:lineRule="auto"/>
        <w:rPr>
          <w:sz w:val="24"/>
          <w:szCs w:val="24"/>
        </w:rPr>
      </w:pPr>
    </w:p>
    <w:p w:rsidR="00F61A78" w:rsidRPr="00F61A78" w:rsidRDefault="00F61A78" w:rsidP="00F61A78">
      <w:pPr>
        <w:spacing w:line="480" w:lineRule="auto"/>
        <w:rPr>
          <w:sz w:val="24"/>
          <w:szCs w:val="24"/>
        </w:rPr>
      </w:pPr>
    </w:p>
    <w:p w:rsidR="00F61A78" w:rsidRPr="00F61A78" w:rsidRDefault="00F61A78" w:rsidP="00F61A78">
      <w:pPr>
        <w:spacing w:line="480" w:lineRule="auto"/>
        <w:rPr>
          <w:sz w:val="24"/>
          <w:szCs w:val="24"/>
        </w:rPr>
      </w:pPr>
    </w:p>
    <w:p w:rsidR="00F61A78" w:rsidRPr="00F61A78" w:rsidRDefault="00F61A78" w:rsidP="00F61A78">
      <w:pPr>
        <w:spacing w:line="480" w:lineRule="auto"/>
        <w:rPr>
          <w:sz w:val="24"/>
          <w:szCs w:val="24"/>
        </w:rPr>
      </w:pPr>
    </w:p>
    <w:p w:rsidR="00F61A78" w:rsidRPr="00F61A78" w:rsidRDefault="00F61A78" w:rsidP="00F61A78">
      <w:pPr>
        <w:spacing w:line="480" w:lineRule="auto"/>
        <w:rPr>
          <w:sz w:val="24"/>
          <w:szCs w:val="24"/>
        </w:rPr>
      </w:pPr>
    </w:p>
    <w:p w:rsidR="00F61A78" w:rsidRPr="00F61A78" w:rsidRDefault="00F61A78" w:rsidP="00F61A78">
      <w:pPr>
        <w:spacing w:line="480" w:lineRule="auto"/>
        <w:rPr>
          <w:sz w:val="24"/>
          <w:szCs w:val="24"/>
        </w:rPr>
      </w:pPr>
    </w:p>
    <w:p w:rsidR="009A624E" w:rsidRDefault="009A624E" w:rsidP="00F61A78">
      <w:pPr>
        <w:spacing w:line="480" w:lineRule="auto"/>
        <w:rPr>
          <w:sz w:val="24"/>
          <w:szCs w:val="24"/>
        </w:rPr>
      </w:pPr>
    </w:p>
    <w:p w:rsidR="00F61A78" w:rsidRPr="00F61A78" w:rsidRDefault="009A624E" w:rsidP="00F61A78">
      <w:pPr>
        <w:spacing w:line="480" w:lineRule="auto"/>
        <w:rPr>
          <w:sz w:val="24"/>
          <w:szCs w:val="24"/>
        </w:rPr>
      </w:pPr>
      <w:r>
        <w:rPr>
          <w:sz w:val="24"/>
          <w:szCs w:val="24"/>
        </w:rPr>
        <w:lastRenderedPageBreak/>
        <w:t xml:space="preserve">    </w:t>
      </w:r>
      <w:r w:rsidR="00F61A78" w:rsidRPr="00F61A78">
        <w:rPr>
          <w:sz w:val="24"/>
          <w:szCs w:val="24"/>
        </w:rPr>
        <w:t xml:space="preserve"> Turning a spoils system bureaucracy into a merit-based civil service, while attractive, includes an amount of different outcomes. The key system linked the livelihoods of public service staff to their get together loyalty and self-discipline. Severing these ties, as has taken place in America during the last century. 5, has transformed just how bureaucracies operate. Minus the patronage network, administrations form their motivations. These motivations, sociologists can see, are made to gain and perpetuate the bureaucracies themselves. Bureaucracies are intricate institutions created to accomplish specific duties. This complexness and the fact they are organisations made up of human beings makes it challenging for all of us to comprehend how bureaucracies work.</w:t>
      </w:r>
    </w:p>
    <w:p w:rsidR="00F61A78" w:rsidRPr="00F61A78" w:rsidRDefault="00F61A78" w:rsidP="00F61A78">
      <w:pPr>
        <w:spacing w:line="480" w:lineRule="auto"/>
        <w:rPr>
          <w:sz w:val="24"/>
          <w:szCs w:val="24"/>
        </w:rPr>
      </w:pPr>
      <w:r w:rsidRPr="00F61A78">
        <w:rPr>
          <w:sz w:val="24"/>
          <w:szCs w:val="24"/>
        </w:rPr>
        <w:t xml:space="preserve">      Bureaucracies are effortlessly competitive and power-hungry. This implies bureaucrats, especially at the best levels, notice that limited resources can be found to supply bureaucracies, so they'll work to improve the position of their bureaucracy to the detriment of others. This effort will often take the proper execution of only emphasising to Congress the worthiness of this bureaucratic task, but it additionally means the bureaucracy will try to make full use of its budget by depleting all its allotted resources every year. This ploy helps it be more challenging for legislators to slice the bureaucracy's future budget, a technique that succeeds at the trouble of thrift. In this manner, the bureaucracy will eventually increase far beyond what's necessary and create bureaucratic waste materials that would often be put in more effectively on the list of other bureaucracies. Other theorists attended to the final outcome that the magnitude to which bureaucracies remain competitive for scarce resources is not what </w:t>
      </w:r>
      <w:r w:rsidRPr="00F61A78">
        <w:rPr>
          <w:sz w:val="24"/>
          <w:szCs w:val="24"/>
        </w:rPr>
        <w:lastRenderedPageBreak/>
        <w:t>supplies the greatest information into what sort of bureaucracy functions. Alternatively, it's the lack of competition.</w:t>
      </w:r>
    </w:p>
    <w:p w:rsidR="00F61A78" w:rsidRPr="009A624E" w:rsidRDefault="009A624E" w:rsidP="00F61A78">
      <w:pPr>
        <w:spacing w:line="480" w:lineRule="auto"/>
        <w:rPr>
          <w:b/>
          <w:sz w:val="24"/>
          <w:szCs w:val="24"/>
        </w:rPr>
      </w:pPr>
      <w:r w:rsidRPr="009A624E">
        <w:rPr>
          <w:b/>
          <w:sz w:val="24"/>
          <w:szCs w:val="24"/>
        </w:rPr>
        <w:t xml:space="preserve">          </w:t>
      </w:r>
      <w:r w:rsidR="00F61A78" w:rsidRPr="009A624E">
        <w:rPr>
          <w:b/>
          <w:sz w:val="24"/>
          <w:szCs w:val="24"/>
        </w:rPr>
        <w:t>Types of Bureaucratic Organizations</w:t>
      </w:r>
    </w:p>
    <w:p w:rsidR="00F61A78" w:rsidRPr="00F61A78" w:rsidRDefault="00F61A78" w:rsidP="00F61A78">
      <w:pPr>
        <w:spacing w:line="480" w:lineRule="auto"/>
        <w:rPr>
          <w:sz w:val="24"/>
          <w:szCs w:val="24"/>
        </w:rPr>
      </w:pPr>
      <w:r w:rsidRPr="00F61A78">
        <w:rPr>
          <w:sz w:val="24"/>
          <w:szCs w:val="24"/>
        </w:rPr>
        <w:t xml:space="preserve">    A bureaucracy is a particular government device founded to perform a certain band of goals and goals as approved by using a legislative body. In the US, the government bureaucracy likes plenty of autonomy compared to those of other countries. That's in part due to natural size of the state budget, about $3.5 trillion by 2015. And just because a whole lot of its companies don't have naturally discovered lines of authority--roles and jobs established by having a string of command--they are also able to operate with an increased amount of autonomy. However, many company activities are at the mercy of judicial review. In Schechter Hen Corp. v. USA (1935), the Supreme Courtroom discovered that firm authority felt endless</w:t>
      </w:r>
      <w:proofErr w:type="gramStart"/>
      <w:r w:rsidRPr="00F61A78">
        <w:rPr>
          <w:sz w:val="24"/>
          <w:szCs w:val="24"/>
        </w:rPr>
        <w:t>.[</w:t>
      </w:r>
      <w:proofErr w:type="gramEnd"/>
      <w:r w:rsidRPr="00F61A78">
        <w:rPr>
          <w:sz w:val="24"/>
          <w:szCs w:val="24"/>
        </w:rPr>
        <w:t>2] Not all bureaucracies are as well. In the U.S. regulators, there are four standard types: cupboard departments, indie professional organisations, regulatory organisations, and administration companies.</w:t>
      </w:r>
    </w:p>
    <w:p w:rsidR="00F61A78" w:rsidRPr="009A624E" w:rsidRDefault="00F61A78" w:rsidP="00F61A78">
      <w:pPr>
        <w:spacing w:line="480" w:lineRule="auto"/>
        <w:rPr>
          <w:b/>
          <w:sz w:val="24"/>
          <w:szCs w:val="24"/>
        </w:rPr>
      </w:pPr>
      <w:r w:rsidRPr="00F61A78">
        <w:rPr>
          <w:sz w:val="24"/>
          <w:szCs w:val="24"/>
        </w:rPr>
        <w:t xml:space="preserve">                       </w:t>
      </w:r>
      <w:r w:rsidRPr="009A624E">
        <w:rPr>
          <w:b/>
          <w:sz w:val="24"/>
          <w:szCs w:val="24"/>
        </w:rPr>
        <w:t>Cabinet Departments</w:t>
      </w:r>
    </w:p>
    <w:p w:rsidR="00F61A78" w:rsidRPr="00F61A78" w:rsidRDefault="00F61A78" w:rsidP="00F61A78">
      <w:pPr>
        <w:spacing w:line="480" w:lineRule="auto"/>
        <w:rPr>
          <w:sz w:val="24"/>
          <w:szCs w:val="24"/>
        </w:rPr>
      </w:pPr>
      <w:r w:rsidRPr="00F61A78">
        <w:rPr>
          <w:sz w:val="24"/>
          <w:szCs w:val="24"/>
        </w:rPr>
        <w:t xml:space="preserve">You will find fifteen pantry departments in the federal government. Cupboard departments are major professional office properties that are immediately in charge to the first choice. They will be the Departments of Exhibit, Coverage, Education, Treasury, and much more. Occasionally, a section will be removed when federal government representatives determine its obligations forget about need direct presidential and congressional oversight, such as occurred to the POSTOFFICE Team </w:t>
      </w:r>
      <w:r w:rsidRPr="00F61A78">
        <w:rPr>
          <w:sz w:val="24"/>
          <w:szCs w:val="24"/>
        </w:rPr>
        <w:lastRenderedPageBreak/>
        <w:t>in 1970.</w:t>
      </w:r>
    </w:p>
    <w:p w:rsidR="00F61A78" w:rsidRPr="00F61A78" w:rsidRDefault="00F61A78" w:rsidP="00F61A78">
      <w:pPr>
        <w:spacing w:line="480" w:lineRule="auto"/>
        <w:rPr>
          <w:sz w:val="24"/>
          <w:szCs w:val="24"/>
        </w:rPr>
      </w:pPr>
      <w:r w:rsidRPr="00F61A78">
        <w:rPr>
          <w:sz w:val="24"/>
          <w:szCs w:val="24"/>
        </w:rPr>
        <w:t xml:space="preserve">   Each cabinet section has a head called a secretary, appointed by the first choice and confirmed by the Senate. These secretaries article to the president and they also oversee a massive network of office structures, and agencies define the department. Additionally, they work in some capacities to achieve each department's mission-oriented functions. Within these large bureaucratic systems are tonnes of undersecretaries, helper secretaries, deputy secretaries, and so much more. ANY OFFICE of Justice is the principal one section that is established somewhat differently. Instead of secretary and undersecretaries, it comes with a lawyer general, a co-employee lawyer essential, and a bunch of different bureau and section heads.</w:t>
      </w:r>
    </w:p>
    <w:p w:rsidR="00F61A78" w:rsidRPr="00F61A78" w:rsidRDefault="00F61A78" w:rsidP="00F61A78">
      <w:pPr>
        <w:spacing w:line="480" w:lineRule="auto"/>
        <w:rPr>
          <w:sz w:val="24"/>
          <w:szCs w:val="24"/>
        </w:rPr>
      </w:pPr>
      <w:r w:rsidRPr="00F61A78">
        <w:rPr>
          <w:sz w:val="24"/>
          <w:szCs w:val="24"/>
        </w:rPr>
        <w:t xml:space="preserve">Individual cupboard departments are comprised of numerous degrees of bureaucracy. These levels descend from the Division mind in a typically hierarchical style and contain essential personnel, smaller office buildings, and bureaus. Their tiered, hierarchical composition allows large bureaucracies to handle a variety of issues by deploying dedicated and professional officers. For instance, below the secretary of point out are lots of undersecretaries. Included in these are undersecretaries for politics affairs, for management, for economic expansion, energy, and the surroundings, and much more. Each controls lots of bureaus and office buildings. Each bureau and office subsequently </w:t>
      </w:r>
      <w:proofErr w:type="gramStart"/>
      <w:r w:rsidRPr="00F61A78">
        <w:rPr>
          <w:sz w:val="24"/>
          <w:szCs w:val="24"/>
        </w:rPr>
        <w:t>oversee</w:t>
      </w:r>
      <w:proofErr w:type="gramEnd"/>
      <w:r w:rsidRPr="00F61A78">
        <w:rPr>
          <w:sz w:val="24"/>
          <w:szCs w:val="24"/>
        </w:rPr>
        <w:t xml:space="preserve"> a far more focused facet of the undersecretary's field of expertise. For instance, below the undersecretary for open public diplomacy and general public affairs are three bureaus: educational and ethnic issues, open public affairs, and international information programs. Frequently, these </w:t>
      </w:r>
      <w:r w:rsidRPr="00F61A78">
        <w:rPr>
          <w:sz w:val="24"/>
          <w:szCs w:val="24"/>
        </w:rPr>
        <w:lastRenderedPageBreak/>
        <w:t>bureaus have even more particular departments under them. Beneath the bureau of educational and ethnic affairs will be the spokesperson for the Team of Talk about and his / her staff, any Office of the Historian, and America Diplomacy Centre.</w:t>
      </w:r>
    </w:p>
    <w:p w:rsidR="00F61A78" w:rsidRPr="00F61A78" w:rsidRDefault="00F61A78" w:rsidP="00F61A78">
      <w:pPr>
        <w:spacing w:line="480" w:lineRule="auto"/>
        <w:rPr>
          <w:sz w:val="24"/>
          <w:szCs w:val="24"/>
        </w:rPr>
      </w:pPr>
      <w:r w:rsidRPr="00F61A78">
        <w:rPr>
          <w:sz w:val="24"/>
          <w:szCs w:val="24"/>
        </w:rPr>
        <w:t xml:space="preserve">   Independent Executive Firms and Regulatory Agencies</w:t>
      </w:r>
    </w:p>
    <w:p w:rsidR="00F61A78" w:rsidRPr="00F61A78" w:rsidRDefault="00F61A78" w:rsidP="00F61A78">
      <w:pPr>
        <w:spacing w:line="480" w:lineRule="auto"/>
        <w:rPr>
          <w:sz w:val="24"/>
          <w:szCs w:val="24"/>
        </w:rPr>
      </w:pPr>
      <w:r w:rsidRPr="00F61A78">
        <w:rPr>
          <w:sz w:val="24"/>
          <w:szCs w:val="24"/>
        </w:rPr>
        <w:t xml:space="preserve">    Like cupboard departments, independent professional agencies report right to the leader, with minds appointed by the chief executive. Unlike the bigger cupboard departments, however, unbiased agencies are designated far more real tasks. These firms are considered impartial because they're not at the mercy of the administrative specialist of any particular section. They perform essential functions and are a significant area of the bureaucratic panorama of the United States providing information or services. Some dominant independent agencies will be the Central Intelligence Organization (CIA), which gathers and manages cleverness essential to nationwide pursuits and the Countrywide Aeronautics and Space Supervision (NASA), priced with developing know-how for space exploration.</w:t>
      </w:r>
    </w:p>
    <w:p w:rsidR="00F61A78" w:rsidRPr="00F61A78" w:rsidRDefault="00F61A78" w:rsidP="00F61A78">
      <w:pPr>
        <w:spacing w:line="480" w:lineRule="auto"/>
        <w:rPr>
          <w:sz w:val="24"/>
          <w:szCs w:val="24"/>
        </w:rPr>
      </w:pPr>
      <w:r w:rsidRPr="00F61A78">
        <w:rPr>
          <w:sz w:val="24"/>
          <w:szCs w:val="24"/>
        </w:rPr>
        <w:t xml:space="preserve">    The 3rd party regulatory agency surfaced in the past due nineteenth hundred years as something of the press to control the enormous benefits and costs of industrialization. The first organizational company was the Interstate Business Commission (ICC), incurred with regulating that a lot of identifiable and dominant sign of nineteenth-century industrialism, the railroad. Other regulatory organisations, like the Product Futures Trading Fee, which regulates U.S. financial market segments and the Government Communications Percentage, which controls radio and </w:t>
      </w:r>
      <w:proofErr w:type="spellStart"/>
      <w:proofErr w:type="gramStart"/>
      <w:r w:rsidRPr="00F61A78">
        <w:rPr>
          <w:sz w:val="24"/>
          <w:szCs w:val="24"/>
        </w:rPr>
        <w:t>tv</w:t>
      </w:r>
      <w:proofErr w:type="spellEnd"/>
      <w:proofErr w:type="gramEnd"/>
      <w:r w:rsidRPr="00F61A78">
        <w:rPr>
          <w:sz w:val="24"/>
          <w:szCs w:val="24"/>
        </w:rPr>
        <w:t xml:space="preserve">, have mainly been created in the image of the ICC. The Securities and Exchange Fee (SEC) </w:t>
      </w:r>
      <w:r w:rsidRPr="00F61A78">
        <w:rPr>
          <w:sz w:val="24"/>
          <w:szCs w:val="24"/>
        </w:rPr>
        <w:lastRenderedPageBreak/>
        <w:t>illustrates well the electric power of such businesses. The SEC's quest has widened significantly in the digital time beyond mere legislation of stock floor trading.</w:t>
      </w:r>
    </w:p>
    <w:p w:rsidR="00F61A78" w:rsidRPr="009A624E" w:rsidRDefault="00F61A78" w:rsidP="00F61A78">
      <w:pPr>
        <w:spacing w:line="480" w:lineRule="auto"/>
        <w:rPr>
          <w:b/>
          <w:sz w:val="24"/>
          <w:szCs w:val="24"/>
        </w:rPr>
      </w:pPr>
      <w:r w:rsidRPr="009A624E">
        <w:rPr>
          <w:b/>
          <w:sz w:val="24"/>
          <w:szCs w:val="24"/>
        </w:rPr>
        <w:t xml:space="preserve">                  Government Corporations</w:t>
      </w:r>
    </w:p>
    <w:p w:rsidR="00F61A78" w:rsidRPr="00F61A78" w:rsidRDefault="00F61A78" w:rsidP="00F61A78">
      <w:pPr>
        <w:spacing w:line="480" w:lineRule="auto"/>
        <w:rPr>
          <w:sz w:val="24"/>
          <w:szCs w:val="24"/>
        </w:rPr>
      </w:pPr>
      <w:r w:rsidRPr="00F61A78">
        <w:rPr>
          <w:sz w:val="24"/>
          <w:szCs w:val="24"/>
        </w:rPr>
        <w:t xml:space="preserve">   Agencies made by the government to manage a quasi-business business are called national corporations. They can be found because the assistance they offer are partly at the mercy of market causes and have a tendency to generate enough earnings to be self-sustaining, nevertheless, they also match an essential service the federal government has an affinity for maintaining. Unlike an exclusive Corporation, a federal corporation doesn't have stockholders. Instead, it has a panel of directors and professionals. This differentiation is important because whereas a private corporation's income is sent out as dividends, </w:t>
      </w:r>
      <w:proofErr w:type="gramStart"/>
      <w:r w:rsidRPr="00F61A78">
        <w:rPr>
          <w:sz w:val="24"/>
          <w:szCs w:val="24"/>
        </w:rPr>
        <w:t>a</w:t>
      </w:r>
      <w:proofErr w:type="gramEnd"/>
      <w:r w:rsidRPr="00F61A78">
        <w:rPr>
          <w:sz w:val="24"/>
          <w:szCs w:val="24"/>
        </w:rPr>
        <w:t xml:space="preserve"> authorities corporation's profits focus on perpetuating the business. Unlike private businesses, which pay fees to the government on their gains, government firms are exempt from fees.</w:t>
      </w:r>
    </w:p>
    <w:p w:rsidR="00F61A78" w:rsidRPr="00F61A78" w:rsidRDefault="00F61A78" w:rsidP="00F61A78">
      <w:pPr>
        <w:spacing w:line="480" w:lineRule="auto"/>
        <w:rPr>
          <w:sz w:val="24"/>
          <w:szCs w:val="24"/>
        </w:rPr>
      </w:pPr>
      <w:r w:rsidRPr="00F61A78">
        <w:rPr>
          <w:sz w:val="24"/>
          <w:szCs w:val="24"/>
        </w:rPr>
        <w:t>The hottest government company is the U.S. Postal Service. Once a pantry office, it was altered into an administration corporation in the first 1970s. Another trusted government company is the Country wide Railroad Passenger Firm, which uses the trade name Amtrak. Amtrak was the government's respond to the drop in traveler rail travel in the 1950s and 1960s as the auto came up to dominate. Spotting the necessity to maintain a traveler rail service despite dwindling earnings, the federal government consolidated the rest of the lines and created Amtrak.</w:t>
      </w:r>
    </w:p>
    <w:p w:rsidR="00F61A78" w:rsidRPr="00F61A78" w:rsidRDefault="00F61A78" w:rsidP="00F61A78">
      <w:pPr>
        <w:spacing w:line="480" w:lineRule="auto"/>
        <w:rPr>
          <w:sz w:val="24"/>
          <w:szCs w:val="24"/>
        </w:rPr>
      </w:pPr>
      <w:r w:rsidRPr="00F61A78">
        <w:rPr>
          <w:sz w:val="24"/>
          <w:szCs w:val="24"/>
        </w:rPr>
        <w:t xml:space="preserve">    Bureaucrats must put into action and administer a variety of insurance policies and programs as founded by congressional functions or administrative requests. </w:t>
      </w:r>
      <w:r w:rsidRPr="00F61A78">
        <w:rPr>
          <w:sz w:val="24"/>
          <w:szCs w:val="24"/>
        </w:rPr>
        <w:lastRenderedPageBreak/>
        <w:t>Depending on the agency's objective, a bureaucrat's tasks and obligations change substantially, from regulating commercial business and guarding the surroundings to producing money and purchasing office resources. Bureaucrats are federal officials at the mercy of legislative policies and procedural suggestions. Because they play an essential role in society, they maintain managerial and useful positions in authorities; they form the center of all administrative agencies. Although some top administrators are very good taken off the people, many connect to citizens frequently.</w:t>
      </w:r>
    </w:p>
    <w:p w:rsidR="00F61A78" w:rsidRPr="00F61A78" w:rsidRDefault="00F61A78" w:rsidP="00F61A78">
      <w:pPr>
        <w:spacing w:line="480" w:lineRule="auto"/>
        <w:rPr>
          <w:sz w:val="24"/>
          <w:szCs w:val="24"/>
        </w:rPr>
      </w:pPr>
      <w:r w:rsidRPr="00F61A78">
        <w:rPr>
          <w:sz w:val="24"/>
          <w:szCs w:val="24"/>
        </w:rPr>
        <w:t>Given the energy bureaucrats have to look at and enforce general public policy, they need to follow several legislative rules and procedural rules. A rule is a guideline that permits federal to limit or prohibit certain manners among individuals and organisations. Bureaucratic rulemaking is a sophisticated process which will be covered in greater detail in the next section. However, the rulemaking process typically creates procedural rules, or more officially, standard operating types of procedures. These are the guidelines that lower-level bureaucrats must follow whatever the situations they face.</w:t>
      </w:r>
    </w:p>
    <w:p w:rsidR="00F61A78" w:rsidRPr="00F61A78" w:rsidRDefault="00F61A78" w:rsidP="00F61A78">
      <w:pPr>
        <w:spacing w:line="480" w:lineRule="auto"/>
        <w:rPr>
          <w:sz w:val="24"/>
          <w:szCs w:val="24"/>
        </w:rPr>
      </w:pPr>
      <w:r w:rsidRPr="00F61A78">
        <w:rPr>
          <w:sz w:val="24"/>
          <w:szCs w:val="24"/>
        </w:rPr>
        <w:t xml:space="preserve">  Elected representatives are regularly frustrated when bureaucrats seem to be not following the road they intended. Because of this, the bureaucratic process becomes inundated with red tape. This is the name for the methods and rules that must be used to get something done. Individuals frequently criticize the apparently continuous systems of red tape they need to navigate to be able to utilize bureaucratic services, although the units are designed to ensure the bureaucracies work as intended.</w:t>
      </w:r>
    </w:p>
    <w:p w:rsidR="009A624E" w:rsidRDefault="009A624E" w:rsidP="00F61A78">
      <w:pPr>
        <w:rPr>
          <w:sz w:val="24"/>
          <w:szCs w:val="24"/>
        </w:rPr>
      </w:pPr>
    </w:p>
    <w:p w:rsidR="009A624E" w:rsidRDefault="009A624E" w:rsidP="00F61A78">
      <w:pPr>
        <w:rPr>
          <w:sz w:val="24"/>
          <w:szCs w:val="24"/>
        </w:rPr>
      </w:pPr>
    </w:p>
    <w:p w:rsidR="00F61A78" w:rsidRDefault="009A624E" w:rsidP="00F61A78">
      <w:r>
        <w:rPr>
          <w:sz w:val="24"/>
          <w:szCs w:val="24"/>
        </w:rPr>
        <w:lastRenderedPageBreak/>
        <w:t xml:space="preserve">                     </w:t>
      </w:r>
      <w:r w:rsidR="00F61A78">
        <w:t xml:space="preserve">    References</w:t>
      </w:r>
    </w:p>
    <w:p w:rsidR="00F61A78" w:rsidRDefault="00F61A78" w:rsidP="00F61A78">
      <w:proofErr w:type="spellStart"/>
      <w:proofErr w:type="gramStart"/>
      <w:r>
        <w:t>Scholten</w:t>
      </w:r>
      <w:proofErr w:type="spellEnd"/>
      <w:r>
        <w:t>, M. (2014).</w:t>
      </w:r>
      <w:proofErr w:type="gramEnd"/>
      <w:r>
        <w:t xml:space="preserve"> </w:t>
      </w:r>
      <w:proofErr w:type="gramStart"/>
      <w:r>
        <w:t>The Political Accountability of EU and US Independent Regulatory Agencies.</w:t>
      </w:r>
      <w:proofErr w:type="gramEnd"/>
      <w:r>
        <w:t xml:space="preserve"> </w:t>
      </w:r>
      <w:proofErr w:type="gramStart"/>
      <w:r>
        <w:t>doi:</w:t>
      </w:r>
      <w:proofErr w:type="gramEnd"/>
      <w:r>
        <w:t>10.1163/9789004262997</w:t>
      </w:r>
    </w:p>
    <w:p w:rsidR="00F61A78" w:rsidRDefault="00F61A78" w:rsidP="00F61A78">
      <w:proofErr w:type="gramStart"/>
      <w:r>
        <w:t>Shapiro, M. (n.d.).</w:t>
      </w:r>
      <w:proofErr w:type="gramEnd"/>
      <w:r>
        <w:t xml:space="preserve"> </w:t>
      </w:r>
      <w:proofErr w:type="gramStart"/>
      <w:r>
        <w:t>A Comparison of US and European Independent Agencies.</w:t>
      </w:r>
      <w:proofErr w:type="gramEnd"/>
      <w:r>
        <w:t xml:space="preserve"> </w:t>
      </w:r>
      <w:proofErr w:type="gramStart"/>
      <w:r>
        <w:t>Comparative Administrative Law.</w:t>
      </w:r>
      <w:proofErr w:type="gramEnd"/>
      <w:r>
        <w:t xml:space="preserve"> doi:10.4337/9781849808101.00027</w:t>
      </w:r>
    </w:p>
    <w:p w:rsidR="00F61A78" w:rsidRDefault="00F61A78" w:rsidP="00F61A78">
      <w:proofErr w:type="gramStart"/>
      <w:r>
        <w:t>Shapiro, M. (n.d.).</w:t>
      </w:r>
      <w:proofErr w:type="gramEnd"/>
      <w:r>
        <w:t xml:space="preserve"> </w:t>
      </w:r>
      <w:proofErr w:type="gramStart"/>
      <w:r>
        <w:t>A Comparison of US and European Independent Agencies.</w:t>
      </w:r>
      <w:proofErr w:type="gramEnd"/>
      <w:r>
        <w:t xml:space="preserve"> </w:t>
      </w:r>
      <w:proofErr w:type="gramStart"/>
      <w:r>
        <w:t>Comparative Administrative Law.</w:t>
      </w:r>
      <w:proofErr w:type="gramEnd"/>
      <w:r>
        <w:t xml:space="preserve"> doi:10.4337/9781849808101.00027</w:t>
      </w:r>
    </w:p>
    <w:p w:rsidR="00F61A78" w:rsidRDefault="00F61A78" w:rsidP="00F61A78"/>
    <w:p w:rsidR="00F61A78" w:rsidRDefault="00F61A78" w:rsidP="00F61A78"/>
    <w:p w:rsidR="00F61A78" w:rsidRDefault="00F61A78" w:rsidP="00F61A78"/>
    <w:p w:rsidR="00F61A78" w:rsidRDefault="00F61A78" w:rsidP="00F61A78"/>
    <w:p w:rsidR="00F61A78" w:rsidRDefault="00F61A78" w:rsidP="00F61A78"/>
    <w:p w:rsidR="00A30FF7" w:rsidRPr="00F61A78" w:rsidRDefault="00A30FF7" w:rsidP="00F61A78"/>
    <w:sectPr w:rsidR="00A30FF7" w:rsidRPr="00F61A78">
      <w:headerReference w:type="default" r:id="rId7"/>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4F9" w:rsidRDefault="009854F9" w:rsidP="0056690A">
      <w:r>
        <w:separator/>
      </w:r>
    </w:p>
  </w:endnote>
  <w:endnote w:type="continuationSeparator" w:id="0">
    <w:p w:rsidR="009854F9" w:rsidRDefault="009854F9" w:rsidP="0056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4F9" w:rsidRDefault="009854F9" w:rsidP="0056690A">
      <w:r>
        <w:separator/>
      </w:r>
    </w:p>
  </w:footnote>
  <w:footnote w:type="continuationSeparator" w:id="0">
    <w:p w:rsidR="009854F9" w:rsidRDefault="009854F9" w:rsidP="00566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0A" w:rsidRDefault="0056690A">
    <w:pPr>
      <w:pStyle w:val="Header"/>
    </w:pPr>
    <w:r>
      <w:t>Running Head: BEAURACRACY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EE48DE"/>
    <w:rsid w:val="00395A4D"/>
    <w:rsid w:val="0056690A"/>
    <w:rsid w:val="006F1510"/>
    <w:rsid w:val="006F5998"/>
    <w:rsid w:val="008375CF"/>
    <w:rsid w:val="0095690A"/>
    <w:rsid w:val="009854F9"/>
    <w:rsid w:val="009A624E"/>
    <w:rsid w:val="00A1066E"/>
    <w:rsid w:val="00A30FF7"/>
    <w:rsid w:val="00A562FC"/>
    <w:rsid w:val="00CF1CBD"/>
    <w:rsid w:val="00D24E11"/>
    <w:rsid w:val="00DB762A"/>
    <w:rsid w:val="00EE48DE"/>
    <w:rsid w:val="00F61A78"/>
    <w:rsid w:val="00FC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66E"/>
    <w:rPr>
      <w:rFonts w:ascii="Tahoma" w:hAnsi="Tahoma" w:cs="Tahoma"/>
      <w:sz w:val="16"/>
      <w:szCs w:val="16"/>
    </w:rPr>
  </w:style>
  <w:style w:type="character" w:customStyle="1" w:styleId="BalloonTextChar">
    <w:name w:val="Balloon Text Char"/>
    <w:basedOn w:val="DefaultParagraphFont"/>
    <w:link w:val="BalloonText"/>
    <w:uiPriority w:val="99"/>
    <w:semiHidden/>
    <w:rsid w:val="00A1066E"/>
    <w:rPr>
      <w:rFonts w:ascii="Tahoma" w:hAnsi="Tahoma" w:cs="Tahoma"/>
      <w:kern w:val="2"/>
      <w:sz w:val="16"/>
      <w:szCs w:val="16"/>
      <w:lang w:eastAsia="zh-CN"/>
    </w:rPr>
  </w:style>
  <w:style w:type="paragraph" w:styleId="NoSpacing">
    <w:name w:val="No Spacing"/>
    <w:uiPriority w:val="1"/>
    <w:qFormat/>
    <w:rsid w:val="00395A4D"/>
    <w:pPr>
      <w:widowControl w:val="0"/>
      <w:jc w:val="both"/>
    </w:pPr>
    <w:rPr>
      <w:kern w:val="2"/>
      <w:sz w:val="21"/>
      <w:lang w:eastAsia="zh-CN"/>
    </w:rPr>
  </w:style>
  <w:style w:type="paragraph" w:styleId="Header">
    <w:name w:val="header"/>
    <w:basedOn w:val="Normal"/>
    <w:link w:val="HeaderChar"/>
    <w:uiPriority w:val="99"/>
    <w:unhideWhenUsed/>
    <w:rsid w:val="0056690A"/>
    <w:pPr>
      <w:tabs>
        <w:tab w:val="center" w:pos="4680"/>
        <w:tab w:val="right" w:pos="9360"/>
      </w:tabs>
    </w:pPr>
  </w:style>
  <w:style w:type="character" w:customStyle="1" w:styleId="HeaderChar">
    <w:name w:val="Header Char"/>
    <w:basedOn w:val="DefaultParagraphFont"/>
    <w:link w:val="Header"/>
    <w:uiPriority w:val="99"/>
    <w:rsid w:val="0056690A"/>
    <w:rPr>
      <w:kern w:val="2"/>
      <w:sz w:val="21"/>
      <w:lang w:eastAsia="zh-CN"/>
    </w:rPr>
  </w:style>
  <w:style w:type="paragraph" w:styleId="Footer">
    <w:name w:val="footer"/>
    <w:basedOn w:val="Normal"/>
    <w:link w:val="FooterChar"/>
    <w:uiPriority w:val="99"/>
    <w:unhideWhenUsed/>
    <w:rsid w:val="0056690A"/>
    <w:pPr>
      <w:tabs>
        <w:tab w:val="center" w:pos="4680"/>
        <w:tab w:val="right" w:pos="9360"/>
      </w:tabs>
    </w:pPr>
  </w:style>
  <w:style w:type="character" w:customStyle="1" w:styleId="FooterChar">
    <w:name w:val="Footer Char"/>
    <w:basedOn w:val="DefaultParagraphFont"/>
    <w:link w:val="Footer"/>
    <w:uiPriority w:val="99"/>
    <w:rsid w:val="0056690A"/>
    <w:rPr>
      <w:kern w:val="2"/>
      <w:sz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66E"/>
    <w:rPr>
      <w:rFonts w:ascii="Tahoma" w:hAnsi="Tahoma" w:cs="Tahoma"/>
      <w:sz w:val="16"/>
      <w:szCs w:val="16"/>
    </w:rPr>
  </w:style>
  <w:style w:type="character" w:customStyle="1" w:styleId="BalloonTextChar">
    <w:name w:val="Balloon Text Char"/>
    <w:basedOn w:val="DefaultParagraphFont"/>
    <w:link w:val="BalloonText"/>
    <w:uiPriority w:val="99"/>
    <w:semiHidden/>
    <w:rsid w:val="00A1066E"/>
    <w:rPr>
      <w:rFonts w:ascii="Tahoma" w:hAnsi="Tahoma" w:cs="Tahoma"/>
      <w:kern w:val="2"/>
      <w:sz w:val="16"/>
      <w:szCs w:val="16"/>
      <w:lang w:eastAsia="zh-CN"/>
    </w:rPr>
  </w:style>
  <w:style w:type="paragraph" w:styleId="NoSpacing">
    <w:name w:val="No Spacing"/>
    <w:uiPriority w:val="1"/>
    <w:qFormat/>
    <w:rsid w:val="00395A4D"/>
    <w:pPr>
      <w:widowControl w:val="0"/>
      <w:jc w:val="both"/>
    </w:pPr>
    <w:rPr>
      <w:kern w:val="2"/>
      <w:sz w:val="21"/>
      <w:lang w:eastAsia="zh-CN"/>
    </w:rPr>
  </w:style>
  <w:style w:type="paragraph" w:styleId="Header">
    <w:name w:val="header"/>
    <w:basedOn w:val="Normal"/>
    <w:link w:val="HeaderChar"/>
    <w:uiPriority w:val="99"/>
    <w:unhideWhenUsed/>
    <w:rsid w:val="0056690A"/>
    <w:pPr>
      <w:tabs>
        <w:tab w:val="center" w:pos="4680"/>
        <w:tab w:val="right" w:pos="9360"/>
      </w:tabs>
    </w:pPr>
  </w:style>
  <w:style w:type="character" w:customStyle="1" w:styleId="HeaderChar">
    <w:name w:val="Header Char"/>
    <w:basedOn w:val="DefaultParagraphFont"/>
    <w:link w:val="Header"/>
    <w:uiPriority w:val="99"/>
    <w:rsid w:val="0056690A"/>
    <w:rPr>
      <w:kern w:val="2"/>
      <w:sz w:val="21"/>
      <w:lang w:eastAsia="zh-CN"/>
    </w:rPr>
  </w:style>
  <w:style w:type="paragraph" w:styleId="Footer">
    <w:name w:val="footer"/>
    <w:basedOn w:val="Normal"/>
    <w:link w:val="FooterChar"/>
    <w:uiPriority w:val="99"/>
    <w:unhideWhenUsed/>
    <w:rsid w:val="0056690A"/>
    <w:pPr>
      <w:tabs>
        <w:tab w:val="center" w:pos="4680"/>
        <w:tab w:val="right" w:pos="9360"/>
      </w:tabs>
    </w:pPr>
  </w:style>
  <w:style w:type="character" w:customStyle="1" w:styleId="FooterChar">
    <w:name w:val="Footer Char"/>
    <w:basedOn w:val="DefaultParagraphFont"/>
    <w:link w:val="Footer"/>
    <w:uiPriority w:val="99"/>
    <w:rsid w:val="0056690A"/>
    <w:rPr>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946689">
      <w:bodyDiv w:val="1"/>
      <w:marLeft w:val="0"/>
      <w:marRight w:val="0"/>
      <w:marTop w:val="0"/>
      <w:marBottom w:val="0"/>
      <w:divBdr>
        <w:top w:val="none" w:sz="0" w:space="0" w:color="auto"/>
        <w:left w:val="none" w:sz="0" w:space="0" w:color="auto"/>
        <w:bottom w:val="none" w:sz="0" w:space="0" w:color="auto"/>
        <w:right w:val="none" w:sz="0" w:space="0" w:color="auto"/>
      </w:divBdr>
      <w:divsChild>
        <w:div w:id="1237780885">
          <w:marLeft w:val="0"/>
          <w:marRight w:val="0"/>
          <w:marTop w:val="150"/>
          <w:marBottom w:val="150"/>
          <w:divBdr>
            <w:top w:val="none" w:sz="0" w:space="0" w:color="auto"/>
            <w:left w:val="none" w:sz="0" w:space="0" w:color="auto"/>
            <w:bottom w:val="none" w:sz="0" w:space="0" w:color="auto"/>
            <w:right w:val="none" w:sz="0" w:space="0" w:color="auto"/>
          </w:divBdr>
        </w:div>
        <w:div w:id="639384038">
          <w:marLeft w:val="0"/>
          <w:marRight w:val="0"/>
          <w:marTop w:val="150"/>
          <w:marBottom w:val="150"/>
          <w:divBdr>
            <w:top w:val="single" w:sz="6" w:space="8" w:color="000000"/>
            <w:left w:val="single" w:sz="6" w:space="8" w:color="000000"/>
            <w:bottom w:val="single" w:sz="6" w:space="8" w:color="000000"/>
            <w:right w:val="single" w:sz="6" w:space="8" w:color="000000"/>
          </w:divBdr>
        </w:div>
        <w:div w:id="1454130109">
          <w:marLeft w:val="150"/>
          <w:marRight w:val="0"/>
          <w:marTop w:val="0"/>
          <w:marBottom w:val="150"/>
          <w:divBdr>
            <w:top w:val="none" w:sz="0" w:space="0" w:color="auto"/>
            <w:left w:val="none" w:sz="0" w:space="0" w:color="auto"/>
            <w:bottom w:val="none" w:sz="0" w:space="0" w:color="auto"/>
            <w:right w:val="none" w:sz="0" w:space="0" w:color="auto"/>
          </w:divBdr>
        </w:div>
        <w:div w:id="956563731">
          <w:marLeft w:val="0"/>
          <w:marRight w:val="150"/>
          <w:marTop w:val="0"/>
          <w:marBottom w:val="150"/>
          <w:divBdr>
            <w:top w:val="none" w:sz="0" w:space="0" w:color="auto"/>
            <w:left w:val="none" w:sz="0" w:space="0" w:color="auto"/>
            <w:bottom w:val="none" w:sz="0" w:space="0" w:color="auto"/>
            <w:right w:val="none" w:sz="0" w:space="0" w:color="auto"/>
          </w:divBdr>
        </w:div>
      </w:divsChild>
    </w:div>
    <w:div w:id="1508130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OLD TRAFFORD</cp:lastModifiedBy>
  <cp:revision>2</cp:revision>
  <dcterms:created xsi:type="dcterms:W3CDTF">2017-05-22T23:02:00Z</dcterms:created>
  <dcterms:modified xsi:type="dcterms:W3CDTF">2017-05-22T23:02:00Z</dcterms:modified>
</cp:coreProperties>
</file>