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908" w:rsidRDefault="008020CF">
      <w:r>
        <w:rPr>
          <w:rStyle w:val="Strong"/>
          <w:u w:val="single"/>
        </w:rPr>
        <w:t>Individual Assignment</w:t>
      </w:r>
    </w:p>
    <w:p w:rsidR="001A4908" w:rsidRDefault="001A4908">
      <w:pPr>
        <w:rPr>
          <w:rStyle w:val="Strong"/>
          <w:u w:val="single"/>
        </w:rPr>
      </w:pPr>
    </w:p>
    <w:p w:rsidR="001A4908" w:rsidRDefault="008020CF">
      <w:r>
        <w:rPr>
          <w:rStyle w:val="Strong"/>
          <w:b w:val="0"/>
          <w:u w:val="single"/>
        </w:rPr>
        <w:t>1. What should be submitted</w:t>
      </w:r>
    </w:p>
    <w:p w:rsidR="001A4908" w:rsidRDefault="008020CF">
      <w:pPr>
        <w:pStyle w:val="ListParagraph"/>
        <w:numPr>
          <w:ilvl w:val="0"/>
          <w:numId w:val="1"/>
        </w:numPr>
      </w:pPr>
      <w:r>
        <w:t>A Word document (CIS568.W5.???) containing the requirements.</w:t>
      </w:r>
    </w:p>
    <w:p w:rsidR="001A4908" w:rsidRDefault="008020CF">
      <w:pPr>
        <w:pStyle w:val="ListParagraph"/>
        <w:numPr>
          <w:ilvl w:val="0"/>
          <w:numId w:val="1"/>
        </w:numPr>
      </w:pPr>
      <w:r>
        <w:t xml:space="preserve">A PDF or Word document (CIS568.W5.PC.???) containing the plagiarism check </w:t>
      </w:r>
      <w:bookmarkStart w:id="0" w:name="_GoBack"/>
      <w:r>
        <w:t>report.</w:t>
      </w:r>
    </w:p>
    <w:bookmarkEnd w:id="0"/>
    <w:p w:rsidR="001A4908" w:rsidRDefault="008020CF">
      <w:pPr>
        <w:ind w:left="810"/>
      </w:pPr>
      <w:r>
        <w:t>Simply copy (</w:t>
      </w:r>
      <w:r>
        <w:rPr>
          <w:b/>
          <w:color w:val="FF0000"/>
        </w:rPr>
        <w:t>not</w:t>
      </w:r>
      <w:r>
        <w:t xml:space="preserve"> screen print) the entire report to a word document and submit it. Completed plagiarism report must be turned in to receive credit for the assignment. If not available before the deadline, submit this document once it’s available. No penalty if the plagiarism check report is submitted late.</w:t>
      </w:r>
    </w:p>
    <w:p w:rsidR="001A4908" w:rsidRDefault="001A4908">
      <w:pPr>
        <w:ind w:left="360"/>
      </w:pPr>
    </w:p>
    <w:p w:rsidR="001A4908" w:rsidRDefault="008020CF">
      <w:pPr>
        <w:ind w:left="360"/>
      </w:pPr>
      <w:r>
        <w:t>Remember to replace ??? with initials of your First, Middle, Last Names. For example, CIS568.W5.SSS.</w:t>
      </w:r>
    </w:p>
    <w:p w:rsidR="001A4908" w:rsidRDefault="001A4908">
      <w:pPr>
        <w:rPr>
          <w:rStyle w:val="Strong"/>
          <w:u w:val="single"/>
        </w:rPr>
      </w:pPr>
    </w:p>
    <w:p w:rsidR="001A4908" w:rsidRDefault="008020CF">
      <w:r>
        <w:rPr>
          <w:rStyle w:val="Strong"/>
          <w:u w:val="single"/>
        </w:rPr>
        <w:t>2. Objective</w:t>
      </w:r>
    </w:p>
    <w:p w:rsidR="001A4908" w:rsidRDefault="008020CF">
      <w:r>
        <w:t>To review and understand software application package selection criteria.</w:t>
      </w:r>
    </w:p>
    <w:p w:rsidR="001A4908" w:rsidRDefault="001A4908">
      <w:pPr>
        <w:rPr>
          <w:rStyle w:val="Strong"/>
          <w:u w:val="single"/>
        </w:rPr>
      </w:pPr>
    </w:p>
    <w:p w:rsidR="001A4908" w:rsidRDefault="008020CF">
      <w:r>
        <w:rPr>
          <w:rStyle w:val="Strong"/>
          <w:u w:val="single"/>
        </w:rPr>
        <w:t>3. Assignment Requirement</w:t>
      </w:r>
    </w:p>
    <w:p w:rsidR="001A4908" w:rsidRDefault="001A4908"/>
    <w:p w:rsidR="001A4908" w:rsidRDefault="008020CF">
      <w:r>
        <w:t>As we approach the launch of Mary's MediBracelets new online selling site, she already has new ideas for other products and services.</w:t>
      </w:r>
    </w:p>
    <w:p w:rsidR="001A4908" w:rsidRDefault="001A4908"/>
    <w:p w:rsidR="001A4908" w:rsidRDefault="00462E06">
      <w:r>
        <w:t>Write a 2- to 4</w:t>
      </w:r>
      <w:r w:rsidR="008020CF">
        <w:t>-page report for Mary, drawing from this week's reading and activities for information systems planning. Explain the concept of information systems planning, comparing at least two development planning methods, appropriate for new system implementation. Also, address the option to acquire (instead of build in-house) information systems, identifying and discussing the tools that might be used in the acquisition of a new information system.</w:t>
      </w:r>
    </w:p>
    <w:p w:rsidR="001A4908" w:rsidRDefault="001A4908"/>
    <w:p w:rsidR="001A4908" w:rsidRDefault="001A4908"/>
    <w:p w:rsidR="00462E06" w:rsidRPr="00C40163" w:rsidRDefault="00462E06" w:rsidP="00462E06">
      <w:pPr>
        <w:rPr>
          <w:bCs/>
        </w:rPr>
      </w:pPr>
      <w:r w:rsidRPr="00C40163">
        <w:rPr>
          <w:b/>
          <w:bCs/>
        </w:rPr>
        <w:t>Organization / Development</w:t>
      </w:r>
    </w:p>
    <w:p w:rsidR="00462E06" w:rsidRDefault="00462E06" w:rsidP="00462E06">
      <w:pPr>
        <w:rPr>
          <w:bCs/>
        </w:rPr>
      </w:pPr>
      <w:r>
        <w:rPr>
          <w:bCs/>
        </w:rPr>
        <w:t>Include i</w:t>
      </w:r>
      <w:r w:rsidRPr="00C40163">
        <w:rPr>
          <w:bCs/>
        </w:rPr>
        <w:t xml:space="preserve">ntroduction </w:t>
      </w:r>
      <w:r>
        <w:rPr>
          <w:bCs/>
        </w:rPr>
        <w:t>and c</w:t>
      </w:r>
      <w:r w:rsidRPr="00C40163">
        <w:rPr>
          <w:bCs/>
        </w:rPr>
        <w:t xml:space="preserve">onclusion. </w:t>
      </w:r>
      <w:r>
        <w:rPr>
          <w:bCs/>
        </w:rPr>
        <w:t>There is no need to include an abstract for short papers.</w:t>
      </w:r>
    </w:p>
    <w:p w:rsidR="00462E06" w:rsidRDefault="00462E06" w:rsidP="00462E06">
      <w:pPr>
        <w:rPr>
          <w:bCs/>
        </w:rPr>
      </w:pPr>
      <w:r>
        <w:rPr>
          <w:bCs/>
        </w:rPr>
        <w:t xml:space="preserve">Ensure the paper, excluding cover page, reference page and the appendix is </w:t>
      </w:r>
      <w:r w:rsidRPr="009D17E4">
        <w:rPr>
          <w:b/>
          <w:bCs/>
          <w:color w:val="FF0000"/>
        </w:rPr>
        <w:t xml:space="preserve">within </w:t>
      </w:r>
      <w:r>
        <w:rPr>
          <w:b/>
          <w:bCs/>
          <w:color w:val="FF0000"/>
        </w:rPr>
        <w:t>2</w:t>
      </w:r>
      <w:r w:rsidRPr="009D17E4">
        <w:rPr>
          <w:b/>
          <w:bCs/>
          <w:color w:val="FF0000"/>
        </w:rPr>
        <w:t>-</w:t>
      </w:r>
      <w:r>
        <w:rPr>
          <w:b/>
          <w:bCs/>
          <w:color w:val="FF0000"/>
        </w:rPr>
        <w:t>4</w:t>
      </w:r>
      <w:r w:rsidRPr="009D17E4">
        <w:rPr>
          <w:b/>
          <w:bCs/>
          <w:color w:val="FF0000"/>
        </w:rPr>
        <w:t xml:space="preserve"> pages</w:t>
      </w:r>
      <w:r>
        <w:rPr>
          <w:bCs/>
        </w:rPr>
        <w:t>.</w:t>
      </w:r>
    </w:p>
    <w:p w:rsidR="00462E06" w:rsidRDefault="00462E06" w:rsidP="00462E06">
      <w:pPr>
        <w:rPr>
          <w:b/>
          <w:bCs/>
          <w:color w:val="FF0000"/>
          <w:u w:val="single"/>
        </w:rPr>
      </w:pPr>
    </w:p>
    <w:p w:rsidR="00462E06" w:rsidRPr="00624A94" w:rsidRDefault="00462E06" w:rsidP="00462E06">
      <w:pPr>
        <w:rPr>
          <w:b/>
          <w:bCs/>
          <w:color w:val="FF0000"/>
          <w:u w:val="single"/>
        </w:rPr>
      </w:pPr>
      <w:r>
        <w:rPr>
          <w:b/>
          <w:bCs/>
          <w:color w:val="FF0000"/>
          <w:u w:val="single"/>
        </w:rPr>
        <w:t xml:space="preserve">***  </w:t>
      </w:r>
      <w:r w:rsidRPr="00624A94">
        <w:rPr>
          <w:b/>
          <w:bCs/>
          <w:color w:val="FF0000"/>
          <w:u w:val="single"/>
        </w:rPr>
        <w:t xml:space="preserve">The instructor will not read and grade pages beyond the </w:t>
      </w:r>
      <w:r>
        <w:rPr>
          <w:b/>
          <w:bCs/>
          <w:color w:val="FF0000"/>
          <w:u w:val="single"/>
        </w:rPr>
        <w:t>4</w:t>
      </w:r>
      <w:r w:rsidRPr="00624A94">
        <w:rPr>
          <w:b/>
          <w:bCs/>
          <w:color w:val="FF0000"/>
          <w:u w:val="single"/>
          <w:vertAlign w:val="superscript"/>
        </w:rPr>
        <w:t>th</w:t>
      </w:r>
      <w:r w:rsidRPr="00624A94">
        <w:rPr>
          <w:b/>
          <w:bCs/>
          <w:color w:val="FF0000"/>
          <w:u w:val="single"/>
        </w:rPr>
        <w:t xml:space="preserve"> page.</w:t>
      </w:r>
      <w:r>
        <w:rPr>
          <w:b/>
          <w:bCs/>
          <w:color w:val="FF0000"/>
          <w:u w:val="single"/>
        </w:rPr>
        <w:t xml:space="preserve"> ***</w:t>
      </w:r>
    </w:p>
    <w:p w:rsidR="00462E06" w:rsidRDefault="00462E06" w:rsidP="00462E06">
      <w:pPr>
        <w:pStyle w:val="ListParagraph"/>
        <w:numPr>
          <w:ilvl w:val="0"/>
          <w:numId w:val="4"/>
        </w:numPr>
        <w:spacing w:before="100" w:after="100"/>
      </w:pPr>
      <w:r>
        <w:t>Direct quotes will be excluded during grading of contents. Ensure the content in direct quote is not the primary fact.</w:t>
      </w:r>
    </w:p>
    <w:p w:rsidR="00462E06" w:rsidRDefault="00462E06" w:rsidP="00462E06">
      <w:pPr>
        <w:pStyle w:val="ListParagraph"/>
        <w:numPr>
          <w:ilvl w:val="0"/>
          <w:numId w:val="4"/>
        </w:numPr>
        <w:spacing w:before="100" w:after="100"/>
      </w:pPr>
      <w:r>
        <w:t>Direct quotes must be less than 10% of your paper. Assignments containing more than 10% direct quotes will not be graded and assigned 0 point.</w:t>
      </w:r>
    </w:p>
    <w:p w:rsidR="00462E06" w:rsidRDefault="00462E06" w:rsidP="00462E06">
      <w:pPr>
        <w:pStyle w:val="ListParagraph"/>
        <w:numPr>
          <w:ilvl w:val="0"/>
          <w:numId w:val="4"/>
        </w:numPr>
        <w:spacing w:before="100" w:after="100"/>
      </w:pPr>
      <w:r>
        <w:t>Address the required components of the assignment in the order outlined in the grading rubric. Otherwise, I might miss them while grading.</w:t>
      </w:r>
    </w:p>
    <w:p w:rsidR="00462E06" w:rsidRDefault="00462E06" w:rsidP="00462E06">
      <w:pPr>
        <w:pStyle w:val="ListParagraph"/>
        <w:numPr>
          <w:ilvl w:val="0"/>
          <w:numId w:val="4"/>
        </w:numPr>
        <w:spacing w:before="100" w:after="100"/>
      </w:pPr>
      <w:r>
        <w:t>Each paragraph should consist of three or more sentences</w:t>
      </w:r>
    </w:p>
    <w:p w:rsidR="00462E06" w:rsidRPr="0096673B" w:rsidRDefault="00462E06" w:rsidP="00462E06"/>
    <w:p w:rsidR="00462E06" w:rsidRPr="00C40163" w:rsidRDefault="00462E06" w:rsidP="00462E06">
      <w:pPr>
        <w:rPr>
          <w:bCs/>
        </w:rPr>
      </w:pPr>
      <w:r w:rsidRPr="00C40163">
        <w:rPr>
          <w:b/>
          <w:bCs/>
        </w:rPr>
        <w:t>Mechanics</w:t>
      </w:r>
    </w:p>
    <w:p w:rsidR="00462E06" w:rsidRDefault="00462E06" w:rsidP="00462E06">
      <w:pPr>
        <w:pStyle w:val="ListParagraph"/>
        <w:numPr>
          <w:ilvl w:val="0"/>
          <w:numId w:val="5"/>
        </w:numPr>
        <w:spacing w:before="100" w:after="100"/>
      </w:pPr>
      <w:r w:rsidRPr="00C40163">
        <w:lastRenderedPageBreak/>
        <w:t>Format your paper consistent with APA guidelines.</w:t>
      </w:r>
      <w:r>
        <w:t xml:space="preserve"> </w:t>
      </w:r>
    </w:p>
    <w:p w:rsidR="00462E06" w:rsidRDefault="00462E06" w:rsidP="00462E06">
      <w:pPr>
        <w:pStyle w:val="ListParagraph"/>
        <w:numPr>
          <w:ilvl w:val="1"/>
          <w:numId w:val="5"/>
        </w:numPr>
        <w:spacing w:before="100" w:after="100"/>
      </w:pPr>
      <w:r>
        <w:rPr>
          <w:rStyle w:val="Strong"/>
          <w:b w:val="0"/>
        </w:rPr>
        <w:t xml:space="preserve">Please </w:t>
      </w:r>
      <w:r>
        <w:t>review “APA Guidelines” provided in Instructor Announcements section.</w:t>
      </w:r>
    </w:p>
    <w:p w:rsidR="00462E06" w:rsidRDefault="00462E06" w:rsidP="00462E06">
      <w:pPr>
        <w:pStyle w:val="ListParagraph"/>
        <w:numPr>
          <w:ilvl w:val="0"/>
          <w:numId w:val="5"/>
        </w:numPr>
        <w:spacing w:before="100" w:after="100"/>
      </w:pPr>
      <w:r>
        <w:t xml:space="preserve">Use </w:t>
      </w:r>
      <w:r w:rsidRPr="003202FD">
        <w:rPr>
          <w:b/>
          <w:u w:val="single"/>
        </w:rPr>
        <w:t>effective headings</w:t>
      </w:r>
      <w:r>
        <w:t xml:space="preserve"> to explicitly identify the major components as outlined in the grading rubric.</w:t>
      </w:r>
    </w:p>
    <w:p w:rsidR="00462E06" w:rsidRPr="00D47349" w:rsidRDefault="00462E06" w:rsidP="00462E06">
      <w:pPr>
        <w:pStyle w:val="ListParagraph"/>
        <w:numPr>
          <w:ilvl w:val="0"/>
          <w:numId w:val="5"/>
        </w:numPr>
        <w:spacing w:before="100" w:after="100"/>
        <w:rPr>
          <w:rStyle w:val="Strong"/>
          <w:b w:val="0"/>
          <w:bCs w:val="0"/>
        </w:rPr>
      </w:pPr>
      <w:r>
        <w:rPr>
          <w:rStyle w:val="Strong"/>
          <w:b w:val="0"/>
        </w:rPr>
        <w:t xml:space="preserve">Use third </w:t>
      </w:r>
      <w:r w:rsidRPr="003202FD">
        <w:rPr>
          <w:rStyle w:val="Strong"/>
          <w:b w:val="0"/>
        </w:rPr>
        <w:t xml:space="preserve">person pronouns.  </w:t>
      </w:r>
      <w:r>
        <w:rPr>
          <w:rStyle w:val="Strong"/>
          <w:b w:val="0"/>
        </w:rPr>
        <w:t xml:space="preserve">If you are not sure what this means, research it. </w:t>
      </w:r>
      <w:r w:rsidR="00975F09">
        <w:rPr>
          <w:rStyle w:val="Strong"/>
          <w:b w:val="0"/>
        </w:rPr>
        <w:t xml:space="preserve">Hint! </w:t>
      </w:r>
      <w:r>
        <w:rPr>
          <w:rStyle w:val="Strong"/>
          <w:b w:val="0"/>
        </w:rPr>
        <w:t>No I, we and you.</w:t>
      </w:r>
    </w:p>
    <w:p w:rsidR="00462E06" w:rsidRPr="00425D3B" w:rsidRDefault="00462E06" w:rsidP="00462E06">
      <w:pPr>
        <w:pStyle w:val="ListParagraph"/>
        <w:numPr>
          <w:ilvl w:val="0"/>
          <w:numId w:val="5"/>
        </w:numPr>
        <w:spacing w:before="100" w:after="100"/>
        <w:rPr>
          <w:rStyle w:val="Strong"/>
          <w:b w:val="0"/>
          <w:bCs w:val="0"/>
        </w:rPr>
      </w:pPr>
      <w:r>
        <w:rPr>
          <w:rStyle w:val="Strong"/>
          <w:b w:val="0"/>
        </w:rPr>
        <w:t xml:space="preserve">References: You should have at least </w:t>
      </w:r>
      <w:r w:rsidR="000E7CA2">
        <w:rPr>
          <w:rStyle w:val="Strong"/>
          <w:b w:val="0"/>
        </w:rPr>
        <w:t>two</w:t>
      </w:r>
      <w:r>
        <w:rPr>
          <w:rStyle w:val="Strong"/>
          <w:b w:val="0"/>
        </w:rPr>
        <w:t xml:space="preserve"> references. </w:t>
      </w:r>
    </w:p>
    <w:p w:rsidR="00462E06" w:rsidRPr="00A14571" w:rsidRDefault="00462E06" w:rsidP="00462E06">
      <w:pPr>
        <w:pStyle w:val="ListParagraph"/>
        <w:numPr>
          <w:ilvl w:val="0"/>
          <w:numId w:val="5"/>
        </w:numPr>
        <w:spacing w:before="100" w:after="100"/>
        <w:rPr>
          <w:rStyle w:val="Strong"/>
          <w:b w:val="0"/>
          <w:bCs w:val="0"/>
        </w:rPr>
      </w:pPr>
      <w:r>
        <w:rPr>
          <w:rStyle w:val="Strong"/>
          <w:b w:val="0"/>
        </w:rPr>
        <w:t xml:space="preserve">Citation: There should be at least </w:t>
      </w:r>
      <w:r w:rsidR="000E7CA2">
        <w:rPr>
          <w:rStyle w:val="Strong"/>
          <w:b w:val="0"/>
        </w:rPr>
        <w:t>two</w:t>
      </w:r>
      <w:r>
        <w:rPr>
          <w:rStyle w:val="Strong"/>
          <w:b w:val="0"/>
        </w:rPr>
        <w:t xml:space="preserve"> citations due to the fact that you have </w:t>
      </w:r>
      <w:r w:rsidR="000E7CA2">
        <w:rPr>
          <w:rStyle w:val="Strong"/>
          <w:b w:val="0"/>
        </w:rPr>
        <w:t>two</w:t>
      </w:r>
      <w:r>
        <w:rPr>
          <w:rStyle w:val="Strong"/>
          <w:b w:val="0"/>
        </w:rPr>
        <w:t xml:space="preserve"> references!</w:t>
      </w:r>
    </w:p>
    <w:p w:rsidR="00462E06" w:rsidRDefault="00462E06" w:rsidP="00462E06">
      <w:pPr>
        <w:ind w:left="360"/>
        <w:rPr>
          <w:rStyle w:val="Strong"/>
          <w:b w:val="0"/>
        </w:rPr>
      </w:pPr>
    </w:p>
    <w:p w:rsidR="001A4908" w:rsidRDefault="008020CF">
      <w:pPr>
        <w:rPr>
          <w:color w:val="000000"/>
        </w:rPr>
      </w:pPr>
      <w:r>
        <w:rPr>
          <w:rStyle w:val="Strong"/>
          <w:color w:val="000000"/>
          <w:u w:val="single"/>
        </w:rPr>
        <w:t>4. Grading Rubric</w:t>
      </w:r>
      <w:r>
        <w:rPr>
          <w:rStyle w:val="Strong"/>
          <w:color w:val="000000"/>
        </w:rPr>
        <w:t xml:space="preserve"> </w:t>
      </w:r>
    </w:p>
    <w:p w:rsidR="001A4908" w:rsidRDefault="001A4908">
      <w:pPr>
        <w:rPr>
          <w:color w:val="000000"/>
        </w:rPr>
      </w:pPr>
    </w:p>
    <w:p w:rsidR="001A4908" w:rsidRDefault="008020CF">
      <w:pPr>
        <w:rPr>
          <w:color w:val="000000"/>
        </w:rPr>
      </w:pPr>
      <w:r>
        <w:rPr>
          <w:color w:val="000000"/>
        </w:rPr>
        <w:t>The following is point allocation breakdown for the assignment</w:t>
      </w:r>
      <w:r w:rsidR="00B47A76">
        <w:rPr>
          <w:color w:val="000000"/>
        </w:rPr>
        <w:t>. Follow this order when completing your assignment.</w:t>
      </w:r>
    </w:p>
    <w:p w:rsidR="001A4908" w:rsidRDefault="001A4908">
      <w:pPr>
        <w:rPr>
          <w:color w:val="000000"/>
        </w:rPr>
      </w:pPr>
    </w:p>
    <w:p w:rsidR="001A4908" w:rsidRDefault="001A4908">
      <w:pPr>
        <w:rPr>
          <w:color w:val="000000"/>
        </w:rPr>
      </w:pPr>
    </w:p>
    <w:tbl>
      <w:tblPr>
        <w:tblW w:w="662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tblCellMar>
        <w:tblLook w:val="04A0" w:firstRow="1" w:lastRow="0" w:firstColumn="1" w:lastColumn="0" w:noHBand="0" w:noVBand="1"/>
      </w:tblPr>
      <w:tblGrid>
        <w:gridCol w:w="267"/>
        <w:gridCol w:w="5423"/>
        <w:gridCol w:w="933"/>
      </w:tblGrid>
      <w:tr w:rsidR="001A4908" w:rsidTr="00CA197D">
        <w:trPr>
          <w:trHeight w:val="255"/>
        </w:trPr>
        <w:tc>
          <w:tcPr>
            <w:tcW w:w="267" w:type="dxa"/>
            <w:shd w:val="clear" w:color="auto" w:fill="auto"/>
          </w:tcPr>
          <w:p w:rsidR="001A4908" w:rsidRDefault="001A4908">
            <w:pPr>
              <w:rPr>
                <w:color w:val="000000"/>
              </w:rPr>
            </w:pPr>
          </w:p>
        </w:tc>
        <w:tc>
          <w:tcPr>
            <w:tcW w:w="5423" w:type="dxa"/>
            <w:shd w:val="clear" w:color="auto" w:fill="auto"/>
            <w:tcMar>
              <w:left w:w="103" w:type="dxa"/>
            </w:tcMar>
            <w:vAlign w:val="bottom"/>
          </w:tcPr>
          <w:p w:rsidR="001A4908" w:rsidRPr="000E7CA2" w:rsidRDefault="008020CF">
            <w:pPr>
              <w:rPr>
                <w:b/>
                <w:bCs/>
                <w:color w:val="3366FF"/>
              </w:rPr>
            </w:pPr>
            <w:r w:rsidRPr="000E7CA2">
              <w:rPr>
                <w:b/>
                <w:bCs/>
                <w:color w:val="3366FF"/>
              </w:rPr>
              <w:t>Content</w:t>
            </w:r>
          </w:p>
        </w:tc>
        <w:tc>
          <w:tcPr>
            <w:tcW w:w="933" w:type="dxa"/>
            <w:shd w:val="clear" w:color="auto" w:fill="auto"/>
            <w:tcMar>
              <w:left w:w="103" w:type="dxa"/>
            </w:tcMar>
            <w:vAlign w:val="bottom"/>
          </w:tcPr>
          <w:p w:rsidR="001A4908" w:rsidRDefault="008020CF">
            <w:pPr>
              <w:jc w:val="center"/>
              <w:rPr>
                <w:rFonts w:ascii="Arial" w:hAnsi="Arial" w:cs="Arial"/>
                <w:b/>
                <w:bCs/>
                <w:color w:val="3366FF"/>
                <w:sz w:val="20"/>
                <w:szCs w:val="20"/>
              </w:rPr>
            </w:pPr>
            <w:r>
              <w:rPr>
                <w:rFonts w:ascii="Arial" w:hAnsi="Arial" w:cs="Arial"/>
                <w:b/>
                <w:bCs/>
                <w:color w:val="3366FF"/>
                <w:sz w:val="20"/>
                <w:szCs w:val="20"/>
              </w:rPr>
              <w:t>Points</w:t>
            </w:r>
          </w:p>
        </w:tc>
      </w:tr>
      <w:tr w:rsidR="001A4908" w:rsidTr="00CA197D">
        <w:trPr>
          <w:trHeight w:val="285"/>
        </w:trPr>
        <w:tc>
          <w:tcPr>
            <w:tcW w:w="267" w:type="dxa"/>
            <w:shd w:val="clear" w:color="auto" w:fill="auto"/>
          </w:tcPr>
          <w:p w:rsidR="001A4908" w:rsidRDefault="001A4908"/>
        </w:tc>
        <w:tc>
          <w:tcPr>
            <w:tcW w:w="5423" w:type="dxa"/>
            <w:shd w:val="clear" w:color="auto" w:fill="auto"/>
            <w:tcMar>
              <w:left w:w="103" w:type="dxa"/>
            </w:tcMar>
            <w:vAlign w:val="bottom"/>
          </w:tcPr>
          <w:p w:rsidR="001A4908" w:rsidRPr="000E7CA2" w:rsidRDefault="008020CF">
            <w:pPr>
              <w:rPr>
                <w:b/>
                <w:bCs/>
                <w:color w:val="FF00FF"/>
              </w:rPr>
            </w:pPr>
            <w:r w:rsidRPr="000E7CA2">
              <w:rPr>
                <w:b/>
                <w:bCs/>
                <w:color w:val="FF00FF"/>
              </w:rPr>
              <w:t>Information systems planning</w:t>
            </w:r>
          </w:p>
        </w:tc>
        <w:tc>
          <w:tcPr>
            <w:tcW w:w="933" w:type="dxa"/>
            <w:shd w:val="clear" w:color="auto" w:fill="auto"/>
            <w:tcMar>
              <w:left w:w="103" w:type="dxa"/>
            </w:tcMar>
            <w:vAlign w:val="bottom"/>
          </w:tcPr>
          <w:p w:rsidR="001A4908" w:rsidRDefault="001A4908">
            <w:pPr>
              <w:jc w:val="center"/>
              <w:rPr>
                <w:rFonts w:ascii="Arial" w:hAnsi="Arial" w:cs="Arial"/>
                <w:b/>
                <w:bCs/>
                <w:color w:val="FF00FF"/>
                <w:sz w:val="20"/>
                <w:szCs w:val="20"/>
              </w:rPr>
            </w:pPr>
          </w:p>
        </w:tc>
      </w:tr>
      <w:tr w:rsidR="001A4908" w:rsidTr="00CA197D">
        <w:trPr>
          <w:trHeight w:val="323"/>
        </w:trPr>
        <w:tc>
          <w:tcPr>
            <w:tcW w:w="267" w:type="dxa"/>
            <w:shd w:val="clear" w:color="auto" w:fill="auto"/>
          </w:tcPr>
          <w:p w:rsidR="001A4908" w:rsidRDefault="001A4908"/>
        </w:tc>
        <w:tc>
          <w:tcPr>
            <w:tcW w:w="5423" w:type="dxa"/>
            <w:shd w:val="clear" w:color="auto" w:fill="auto"/>
            <w:tcMar>
              <w:left w:w="103" w:type="dxa"/>
            </w:tcMar>
          </w:tcPr>
          <w:p w:rsidR="001A4908" w:rsidRPr="000E7CA2" w:rsidRDefault="008020CF">
            <w:r w:rsidRPr="000E7CA2">
              <w:t>Overview</w:t>
            </w:r>
          </w:p>
        </w:tc>
        <w:tc>
          <w:tcPr>
            <w:tcW w:w="933" w:type="dxa"/>
            <w:shd w:val="clear" w:color="auto" w:fill="auto"/>
            <w:tcMar>
              <w:left w:w="103" w:type="dxa"/>
            </w:tcMar>
          </w:tcPr>
          <w:p w:rsidR="001A4908" w:rsidRDefault="008020CF">
            <w:pPr>
              <w:jc w:val="center"/>
            </w:pPr>
            <w:r>
              <w:t>0.2</w:t>
            </w:r>
          </w:p>
        </w:tc>
      </w:tr>
      <w:tr w:rsidR="001A4908" w:rsidTr="00CA197D">
        <w:trPr>
          <w:trHeight w:val="521"/>
        </w:trPr>
        <w:tc>
          <w:tcPr>
            <w:tcW w:w="267" w:type="dxa"/>
            <w:shd w:val="clear" w:color="auto" w:fill="auto"/>
          </w:tcPr>
          <w:p w:rsidR="001A4908" w:rsidRDefault="001A4908"/>
        </w:tc>
        <w:tc>
          <w:tcPr>
            <w:tcW w:w="5423" w:type="dxa"/>
            <w:shd w:val="clear" w:color="auto" w:fill="auto"/>
            <w:tcMar>
              <w:left w:w="103" w:type="dxa"/>
            </w:tcMar>
          </w:tcPr>
          <w:p w:rsidR="001A4908" w:rsidRPr="000E7CA2" w:rsidRDefault="00B50E87">
            <w:r>
              <w:t xml:space="preserve">IT/IS </w:t>
            </w:r>
            <w:r w:rsidR="00000CC8">
              <w:t>Operational plans (at least 2)</w:t>
            </w:r>
          </w:p>
        </w:tc>
        <w:tc>
          <w:tcPr>
            <w:tcW w:w="933" w:type="dxa"/>
            <w:shd w:val="clear" w:color="auto" w:fill="auto"/>
            <w:tcMar>
              <w:left w:w="103" w:type="dxa"/>
            </w:tcMar>
          </w:tcPr>
          <w:p w:rsidR="001A4908" w:rsidRDefault="008020CF">
            <w:pPr>
              <w:jc w:val="center"/>
            </w:pPr>
            <w:r>
              <w:t>1</w:t>
            </w:r>
          </w:p>
        </w:tc>
      </w:tr>
      <w:tr w:rsidR="001A4908" w:rsidTr="00CA197D">
        <w:trPr>
          <w:trHeight w:val="530"/>
        </w:trPr>
        <w:tc>
          <w:tcPr>
            <w:tcW w:w="267" w:type="dxa"/>
            <w:shd w:val="clear" w:color="auto" w:fill="auto"/>
          </w:tcPr>
          <w:p w:rsidR="001A4908" w:rsidRDefault="001A4908"/>
        </w:tc>
        <w:tc>
          <w:tcPr>
            <w:tcW w:w="5423" w:type="dxa"/>
            <w:shd w:val="clear" w:color="auto" w:fill="auto"/>
            <w:tcMar>
              <w:left w:w="103" w:type="dxa"/>
            </w:tcMar>
          </w:tcPr>
          <w:p w:rsidR="001A4908" w:rsidRPr="000E7CA2" w:rsidRDefault="00B50E87">
            <w:r>
              <w:t xml:space="preserve">IT/IS </w:t>
            </w:r>
            <w:r w:rsidR="00000CC8">
              <w:t>Strategic plans (at least 2)</w:t>
            </w:r>
          </w:p>
        </w:tc>
        <w:tc>
          <w:tcPr>
            <w:tcW w:w="933" w:type="dxa"/>
            <w:shd w:val="clear" w:color="auto" w:fill="auto"/>
            <w:tcMar>
              <w:left w:w="103" w:type="dxa"/>
            </w:tcMar>
          </w:tcPr>
          <w:p w:rsidR="001A4908" w:rsidRDefault="008020CF">
            <w:pPr>
              <w:jc w:val="center"/>
            </w:pPr>
            <w:r>
              <w:t>1</w:t>
            </w:r>
          </w:p>
        </w:tc>
      </w:tr>
      <w:tr w:rsidR="001A4908" w:rsidTr="00CA197D">
        <w:trPr>
          <w:trHeight w:val="285"/>
        </w:trPr>
        <w:tc>
          <w:tcPr>
            <w:tcW w:w="267" w:type="dxa"/>
            <w:shd w:val="clear" w:color="auto" w:fill="auto"/>
          </w:tcPr>
          <w:p w:rsidR="001A4908" w:rsidRDefault="001A4908"/>
        </w:tc>
        <w:tc>
          <w:tcPr>
            <w:tcW w:w="5423" w:type="dxa"/>
            <w:shd w:val="clear" w:color="auto" w:fill="auto"/>
            <w:tcMar>
              <w:left w:w="103" w:type="dxa"/>
            </w:tcMar>
            <w:vAlign w:val="bottom"/>
          </w:tcPr>
          <w:p w:rsidR="001A4908" w:rsidRPr="000E7CA2" w:rsidRDefault="00AE2D2C" w:rsidP="00A37920">
            <w:pPr>
              <w:rPr>
                <w:b/>
                <w:bCs/>
                <w:color w:val="FF00FF"/>
              </w:rPr>
            </w:pPr>
            <w:r>
              <w:rPr>
                <w:b/>
                <w:bCs/>
                <w:color w:val="FF00FF"/>
              </w:rPr>
              <w:t>In-house s</w:t>
            </w:r>
            <w:r w:rsidR="008020CF" w:rsidRPr="000E7CA2">
              <w:rPr>
                <w:b/>
                <w:bCs/>
                <w:color w:val="FF00FF"/>
              </w:rPr>
              <w:t>oftware development methods</w:t>
            </w:r>
          </w:p>
        </w:tc>
        <w:tc>
          <w:tcPr>
            <w:tcW w:w="933" w:type="dxa"/>
            <w:shd w:val="clear" w:color="auto" w:fill="auto"/>
            <w:tcMar>
              <w:left w:w="103" w:type="dxa"/>
            </w:tcMar>
            <w:vAlign w:val="bottom"/>
          </w:tcPr>
          <w:p w:rsidR="001A4908" w:rsidRDefault="001A4908">
            <w:pPr>
              <w:jc w:val="center"/>
              <w:rPr>
                <w:rFonts w:ascii="Arial" w:hAnsi="Arial" w:cs="Arial"/>
                <w:b/>
                <w:bCs/>
                <w:color w:val="FF00FF"/>
                <w:sz w:val="20"/>
                <w:szCs w:val="20"/>
              </w:rPr>
            </w:pPr>
          </w:p>
        </w:tc>
      </w:tr>
      <w:tr w:rsidR="001A4908" w:rsidTr="00CA197D">
        <w:trPr>
          <w:trHeight w:val="350"/>
        </w:trPr>
        <w:tc>
          <w:tcPr>
            <w:tcW w:w="267" w:type="dxa"/>
            <w:shd w:val="clear" w:color="auto" w:fill="auto"/>
          </w:tcPr>
          <w:p w:rsidR="001A4908" w:rsidRDefault="001A4908"/>
        </w:tc>
        <w:tc>
          <w:tcPr>
            <w:tcW w:w="5423" w:type="dxa"/>
            <w:shd w:val="clear" w:color="auto" w:fill="auto"/>
            <w:tcMar>
              <w:left w:w="103" w:type="dxa"/>
            </w:tcMar>
          </w:tcPr>
          <w:p w:rsidR="001A4908" w:rsidRPr="000E7CA2" w:rsidRDefault="008020CF">
            <w:r w:rsidRPr="000E7CA2">
              <w:t>Overview</w:t>
            </w:r>
          </w:p>
        </w:tc>
        <w:tc>
          <w:tcPr>
            <w:tcW w:w="933" w:type="dxa"/>
            <w:shd w:val="clear" w:color="auto" w:fill="auto"/>
            <w:tcMar>
              <w:left w:w="103" w:type="dxa"/>
            </w:tcMar>
          </w:tcPr>
          <w:p w:rsidR="001A4908" w:rsidRDefault="008020CF">
            <w:pPr>
              <w:jc w:val="center"/>
            </w:pPr>
            <w:r>
              <w:t>0.2</w:t>
            </w:r>
          </w:p>
        </w:tc>
      </w:tr>
      <w:tr w:rsidR="001A4908" w:rsidTr="00CA197D">
        <w:trPr>
          <w:trHeight w:val="413"/>
        </w:trPr>
        <w:tc>
          <w:tcPr>
            <w:tcW w:w="267" w:type="dxa"/>
            <w:shd w:val="clear" w:color="auto" w:fill="auto"/>
          </w:tcPr>
          <w:p w:rsidR="001A4908" w:rsidRDefault="001A4908"/>
        </w:tc>
        <w:tc>
          <w:tcPr>
            <w:tcW w:w="5423" w:type="dxa"/>
            <w:shd w:val="clear" w:color="auto" w:fill="auto"/>
            <w:tcMar>
              <w:left w:w="103" w:type="dxa"/>
            </w:tcMar>
          </w:tcPr>
          <w:p w:rsidR="001A4908" w:rsidRPr="000E7CA2" w:rsidRDefault="008020CF">
            <w:r w:rsidRPr="000E7CA2">
              <w:t>Development methodology #1</w:t>
            </w:r>
          </w:p>
        </w:tc>
        <w:tc>
          <w:tcPr>
            <w:tcW w:w="933" w:type="dxa"/>
            <w:shd w:val="clear" w:color="auto" w:fill="auto"/>
            <w:tcMar>
              <w:left w:w="103" w:type="dxa"/>
            </w:tcMar>
          </w:tcPr>
          <w:p w:rsidR="001A4908" w:rsidRDefault="008020CF">
            <w:pPr>
              <w:jc w:val="center"/>
            </w:pPr>
            <w:r>
              <w:t>1.2</w:t>
            </w:r>
          </w:p>
        </w:tc>
      </w:tr>
      <w:tr w:rsidR="001A4908" w:rsidTr="00CA197D">
        <w:trPr>
          <w:trHeight w:val="440"/>
        </w:trPr>
        <w:tc>
          <w:tcPr>
            <w:tcW w:w="267" w:type="dxa"/>
            <w:shd w:val="clear" w:color="auto" w:fill="auto"/>
          </w:tcPr>
          <w:p w:rsidR="001A4908" w:rsidRDefault="001A4908"/>
        </w:tc>
        <w:tc>
          <w:tcPr>
            <w:tcW w:w="5423" w:type="dxa"/>
            <w:shd w:val="clear" w:color="auto" w:fill="auto"/>
            <w:tcMar>
              <w:left w:w="103" w:type="dxa"/>
            </w:tcMar>
          </w:tcPr>
          <w:p w:rsidR="001A4908" w:rsidRPr="000E7CA2" w:rsidRDefault="008020CF">
            <w:r w:rsidRPr="000E7CA2">
              <w:t>Development methodology #2</w:t>
            </w:r>
          </w:p>
        </w:tc>
        <w:tc>
          <w:tcPr>
            <w:tcW w:w="933" w:type="dxa"/>
            <w:shd w:val="clear" w:color="auto" w:fill="auto"/>
            <w:tcMar>
              <w:left w:w="103" w:type="dxa"/>
            </w:tcMar>
          </w:tcPr>
          <w:p w:rsidR="001A4908" w:rsidRDefault="008020CF">
            <w:pPr>
              <w:jc w:val="center"/>
            </w:pPr>
            <w:r>
              <w:t>1.2</w:t>
            </w:r>
          </w:p>
        </w:tc>
      </w:tr>
      <w:tr w:rsidR="001A4908" w:rsidTr="00CA197D">
        <w:trPr>
          <w:trHeight w:val="285"/>
        </w:trPr>
        <w:tc>
          <w:tcPr>
            <w:tcW w:w="267" w:type="dxa"/>
            <w:shd w:val="clear" w:color="auto" w:fill="auto"/>
          </w:tcPr>
          <w:p w:rsidR="001A4908" w:rsidRDefault="001A4908"/>
        </w:tc>
        <w:tc>
          <w:tcPr>
            <w:tcW w:w="5423" w:type="dxa"/>
            <w:shd w:val="clear" w:color="auto" w:fill="auto"/>
            <w:tcMar>
              <w:left w:w="103" w:type="dxa"/>
            </w:tcMar>
            <w:vAlign w:val="bottom"/>
          </w:tcPr>
          <w:p w:rsidR="001A4908" w:rsidRPr="000E7CA2" w:rsidRDefault="00AE2D2C" w:rsidP="00AE2D2C">
            <w:pPr>
              <w:rPr>
                <w:b/>
                <w:bCs/>
                <w:color w:val="FF00FF"/>
              </w:rPr>
            </w:pPr>
            <w:r>
              <w:rPr>
                <w:b/>
                <w:bCs/>
                <w:color w:val="FF00FF"/>
              </w:rPr>
              <w:t>External s</w:t>
            </w:r>
            <w:r w:rsidR="008020CF" w:rsidRPr="000E7CA2">
              <w:rPr>
                <w:b/>
                <w:bCs/>
                <w:color w:val="FF00FF"/>
              </w:rPr>
              <w:t>oftware acquisition options</w:t>
            </w:r>
          </w:p>
        </w:tc>
        <w:tc>
          <w:tcPr>
            <w:tcW w:w="933" w:type="dxa"/>
            <w:shd w:val="clear" w:color="auto" w:fill="auto"/>
            <w:tcMar>
              <w:left w:w="103" w:type="dxa"/>
            </w:tcMar>
            <w:vAlign w:val="bottom"/>
          </w:tcPr>
          <w:p w:rsidR="001A4908" w:rsidRDefault="001A4908">
            <w:pPr>
              <w:jc w:val="center"/>
              <w:rPr>
                <w:rFonts w:ascii="Arial" w:hAnsi="Arial" w:cs="Arial"/>
                <w:b/>
                <w:bCs/>
                <w:color w:val="FF00FF"/>
                <w:sz w:val="20"/>
                <w:szCs w:val="20"/>
              </w:rPr>
            </w:pPr>
          </w:p>
        </w:tc>
      </w:tr>
      <w:tr w:rsidR="001A4908" w:rsidTr="00CA197D">
        <w:trPr>
          <w:trHeight w:val="530"/>
        </w:trPr>
        <w:tc>
          <w:tcPr>
            <w:tcW w:w="267" w:type="dxa"/>
            <w:shd w:val="clear" w:color="auto" w:fill="auto"/>
          </w:tcPr>
          <w:p w:rsidR="001A4908" w:rsidRDefault="001A4908"/>
        </w:tc>
        <w:tc>
          <w:tcPr>
            <w:tcW w:w="5423" w:type="dxa"/>
            <w:shd w:val="clear" w:color="auto" w:fill="auto"/>
            <w:tcMar>
              <w:left w:w="103" w:type="dxa"/>
            </w:tcMar>
          </w:tcPr>
          <w:p w:rsidR="001A4908" w:rsidRPr="000E7CA2" w:rsidRDefault="008020CF">
            <w:r w:rsidRPr="000E7CA2">
              <w:t>Overview</w:t>
            </w:r>
          </w:p>
        </w:tc>
        <w:tc>
          <w:tcPr>
            <w:tcW w:w="933" w:type="dxa"/>
            <w:shd w:val="clear" w:color="auto" w:fill="auto"/>
            <w:tcMar>
              <w:left w:w="103" w:type="dxa"/>
            </w:tcMar>
          </w:tcPr>
          <w:p w:rsidR="001A4908" w:rsidRDefault="008020CF">
            <w:pPr>
              <w:jc w:val="center"/>
            </w:pPr>
            <w:r>
              <w:t>0.2</w:t>
            </w:r>
          </w:p>
        </w:tc>
      </w:tr>
      <w:tr w:rsidR="001A4908" w:rsidTr="00CA197D">
        <w:trPr>
          <w:trHeight w:val="431"/>
        </w:trPr>
        <w:tc>
          <w:tcPr>
            <w:tcW w:w="267" w:type="dxa"/>
            <w:shd w:val="clear" w:color="auto" w:fill="auto"/>
          </w:tcPr>
          <w:p w:rsidR="001A4908" w:rsidRDefault="001A4908"/>
        </w:tc>
        <w:tc>
          <w:tcPr>
            <w:tcW w:w="5423" w:type="dxa"/>
            <w:shd w:val="clear" w:color="auto" w:fill="auto"/>
            <w:tcMar>
              <w:left w:w="103" w:type="dxa"/>
            </w:tcMar>
          </w:tcPr>
          <w:p w:rsidR="001A4908" w:rsidRPr="000E7CA2" w:rsidRDefault="008020CF">
            <w:r w:rsidRPr="000E7CA2">
              <w:t>Option #1: Advantage &amp; disadvantage</w:t>
            </w:r>
          </w:p>
        </w:tc>
        <w:tc>
          <w:tcPr>
            <w:tcW w:w="933" w:type="dxa"/>
            <w:shd w:val="clear" w:color="auto" w:fill="auto"/>
            <w:tcMar>
              <w:left w:w="103" w:type="dxa"/>
            </w:tcMar>
          </w:tcPr>
          <w:p w:rsidR="001A4908" w:rsidRDefault="008020CF">
            <w:pPr>
              <w:jc w:val="center"/>
            </w:pPr>
            <w:r>
              <w:t>1</w:t>
            </w:r>
          </w:p>
        </w:tc>
      </w:tr>
      <w:tr w:rsidR="001A4908" w:rsidTr="00CA197D">
        <w:trPr>
          <w:trHeight w:val="431"/>
        </w:trPr>
        <w:tc>
          <w:tcPr>
            <w:tcW w:w="267" w:type="dxa"/>
            <w:shd w:val="clear" w:color="auto" w:fill="auto"/>
          </w:tcPr>
          <w:p w:rsidR="001A4908" w:rsidRDefault="001A4908"/>
        </w:tc>
        <w:tc>
          <w:tcPr>
            <w:tcW w:w="5423" w:type="dxa"/>
            <w:shd w:val="clear" w:color="auto" w:fill="auto"/>
            <w:tcMar>
              <w:left w:w="103" w:type="dxa"/>
            </w:tcMar>
          </w:tcPr>
          <w:p w:rsidR="001A4908" w:rsidRPr="000E7CA2" w:rsidRDefault="008020CF">
            <w:r w:rsidRPr="000E7CA2">
              <w:t>Option #2: Advantage &amp; disadvantage</w:t>
            </w:r>
          </w:p>
        </w:tc>
        <w:tc>
          <w:tcPr>
            <w:tcW w:w="933" w:type="dxa"/>
            <w:shd w:val="clear" w:color="auto" w:fill="auto"/>
            <w:tcMar>
              <w:left w:w="103" w:type="dxa"/>
            </w:tcMar>
          </w:tcPr>
          <w:p w:rsidR="001A4908" w:rsidRDefault="008020CF">
            <w:pPr>
              <w:jc w:val="center"/>
            </w:pPr>
            <w:r>
              <w:t>1</w:t>
            </w:r>
          </w:p>
        </w:tc>
      </w:tr>
      <w:tr w:rsidR="001A4908" w:rsidTr="00CA197D">
        <w:trPr>
          <w:trHeight w:val="255"/>
        </w:trPr>
        <w:tc>
          <w:tcPr>
            <w:tcW w:w="267" w:type="dxa"/>
            <w:shd w:val="clear" w:color="auto" w:fill="auto"/>
          </w:tcPr>
          <w:p w:rsidR="001A4908" w:rsidRDefault="001A4908"/>
        </w:tc>
        <w:tc>
          <w:tcPr>
            <w:tcW w:w="5423" w:type="dxa"/>
            <w:shd w:val="clear" w:color="auto" w:fill="auto"/>
            <w:tcMar>
              <w:left w:w="103" w:type="dxa"/>
            </w:tcMar>
            <w:vAlign w:val="bottom"/>
          </w:tcPr>
          <w:p w:rsidR="001A4908" w:rsidRPr="000E7CA2" w:rsidRDefault="008020CF">
            <w:r w:rsidRPr="000E7CA2">
              <w:t>Option #3: Advantage &amp; disadvantage</w:t>
            </w:r>
          </w:p>
        </w:tc>
        <w:tc>
          <w:tcPr>
            <w:tcW w:w="933" w:type="dxa"/>
            <w:shd w:val="clear" w:color="auto" w:fill="auto"/>
            <w:tcMar>
              <w:left w:w="103" w:type="dxa"/>
            </w:tcMar>
          </w:tcPr>
          <w:p w:rsidR="001A4908" w:rsidRDefault="008020CF">
            <w:pPr>
              <w:jc w:val="center"/>
            </w:pPr>
            <w:r>
              <w:t>1</w:t>
            </w:r>
          </w:p>
        </w:tc>
      </w:tr>
      <w:tr w:rsidR="001A4908" w:rsidTr="00CA197D">
        <w:trPr>
          <w:trHeight w:val="255"/>
        </w:trPr>
        <w:tc>
          <w:tcPr>
            <w:tcW w:w="267" w:type="dxa"/>
            <w:shd w:val="clear" w:color="auto" w:fill="auto"/>
          </w:tcPr>
          <w:p w:rsidR="001A4908" w:rsidRDefault="001A4908"/>
        </w:tc>
        <w:tc>
          <w:tcPr>
            <w:tcW w:w="5423" w:type="dxa"/>
            <w:shd w:val="clear" w:color="auto" w:fill="auto"/>
            <w:tcMar>
              <w:left w:w="103" w:type="dxa"/>
            </w:tcMar>
            <w:vAlign w:val="bottom"/>
          </w:tcPr>
          <w:p w:rsidR="001A4908" w:rsidRPr="000E7CA2" w:rsidRDefault="001A4908"/>
        </w:tc>
        <w:tc>
          <w:tcPr>
            <w:tcW w:w="933" w:type="dxa"/>
            <w:shd w:val="clear" w:color="auto" w:fill="auto"/>
            <w:tcMar>
              <w:left w:w="103" w:type="dxa"/>
            </w:tcMar>
          </w:tcPr>
          <w:p w:rsidR="001A4908" w:rsidRDefault="001A4908">
            <w:pPr>
              <w:jc w:val="center"/>
            </w:pPr>
          </w:p>
        </w:tc>
      </w:tr>
      <w:tr w:rsidR="001A4908" w:rsidTr="00CA197D">
        <w:trPr>
          <w:trHeight w:val="255"/>
        </w:trPr>
        <w:tc>
          <w:tcPr>
            <w:tcW w:w="5690" w:type="dxa"/>
            <w:gridSpan w:val="2"/>
            <w:shd w:val="clear" w:color="auto" w:fill="auto"/>
            <w:tcMar>
              <w:left w:w="103" w:type="dxa"/>
            </w:tcMar>
            <w:vAlign w:val="bottom"/>
          </w:tcPr>
          <w:p w:rsidR="001A4908" w:rsidRPr="000E7CA2" w:rsidRDefault="008020CF">
            <w:pPr>
              <w:rPr>
                <w:b/>
                <w:bCs/>
                <w:color w:val="3366FF"/>
              </w:rPr>
            </w:pPr>
            <w:r w:rsidRPr="000E7CA2">
              <w:rPr>
                <w:b/>
                <w:bCs/>
                <w:color w:val="3366FF"/>
              </w:rPr>
              <w:t>Organization / Development (10%)</w:t>
            </w:r>
          </w:p>
        </w:tc>
        <w:tc>
          <w:tcPr>
            <w:tcW w:w="933" w:type="dxa"/>
            <w:shd w:val="clear" w:color="auto" w:fill="auto"/>
            <w:tcMar>
              <w:left w:w="108" w:type="dxa"/>
            </w:tcMar>
            <w:vAlign w:val="bottom"/>
          </w:tcPr>
          <w:p w:rsidR="001A4908" w:rsidRDefault="008020CF">
            <w:pPr>
              <w:jc w:val="center"/>
              <w:rPr>
                <w:rFonts w:ascii="Arial" w:hAnsi="Arial" w:cs="Arial"/>
                <w:sz w:val="20"/>
                <w:szCs w:val="20"/>
              </w:rPr>
            </w:pPr>
            <w:r>
              <w:rPr>
                <w:rFonts w:ascii="Arial" w:hAnsi="Arial" w:cs="Arial"/>
                <w:sz w:val="20"/>
                <w:szCs w:val="20"/>
              </w:rPr>
              <w:t>1</w:t>
            </w:r>
          </w:p>
        </w:tc>
      </w:tr>
      <w:tr w:rsidR="001A4908" w:rsidTr="00CA197D">
        <w:trPr>
          <w:trHeight w:val="315"/>
        </w:trPr>
        <w:tc>
          <w:tcPr>
            <w:tcW w:w="267" w:type="dxa"/>
            <w:shd w:val="clear" w:color="auto" w:fill="auto"/>
            <w:tcMar>
              <w:left w:w="103" w:type="dxa"/>
            </w:tcMar>
            <w:vAlign w:val="bottom"/>
          </w:tcPr>
          <w:p w:rsidR="001A4908" w:rsidRDefault="008020CF">
            <w:pPr>
              <w:rPr>
                <w:rFonts w:ascii="Arial" w:hAnsi="Arial" w:cs="Arial"/>
                <w:sz w:val="20"/>
                <w:szCs w:val="20"/>
              </w:rPr>
            </w:pPr>
            <w:r>
              <w:rPr>
                <w:rFonts w:ascii="Arial" w:hAnsi="Arial" w:cs="Arial"/>
                <w:sz w:val="20"/>
                <w:szCs w:val="20"/>
              </w:rPr>
              <w:t> </w:t>
            </w:r>
          </w:p>
        </w:tc>
        <w:tc>
          <w:tcPr>
            <w:tcW w:w="5423" w:type="dxa"/>
            <w:shd w:val="clear" w:color="auto" w:fill="auto"/>
            <w:tcMar>
              <w:left w:w="108" w:type="dxa"/>
            </w:tcMar>
            <w:vAlign w:val="bottom"/>
          </w:tcPr>
          <w:p w:rsidR="001A4908" w:rsidRPr="000E7CA2" w:rsidRDefault="002D3E0B" w:rsidP="002D3E0B">
            <w:r w:rsidRPr="000E7CA2">
              <w:t>Paper is strictly 2 to 4 pages (excluding Title, Reference &amp; Appendix page)</w:t>
            </w:r>
          </w:p>
        </w:tc>
        <w:tc>
          <w:tcPr>
            <w:tcW w:w="933" w:type="dxa"/>
            <w:shd w:val="clear" w:color="auto" w:fill="auto"/>
            <w:tcMar>
              <w:left w:w="108" w:type="dxa"/>
            </w:tcMar>
            <w:vAlign w:val="bottom"/>
          </w:tcPr>
          <w:p w:rsidR="001A4908" w:rsidRDefault="008020CF">
            <w:pPr>
              <w:jc w:val="center"/>
              <w:rPr>
                <w:rFonts w:ascii="Arial" w:hAnsi="Arial" w:cs="Arial"/>
                <w:sz w:val="20"/>
                <w:szCs w:val="20"/>
              </w:rPr>
            </w:pPr>
            <w:r>
              <w:rPr>
                <w:rFonts w:ascii="Arial" w:hAnsi="Arial" w:cs="Arial"/>
                <w:sz w:val="20"/>
                <w:szCs w:val="20"/>
              </w:rPr>
              <w:t> </w:t>
            </w:r>
          </w:p>
        </w:tc>
      </w:tr>
      <w:tr w:rsidR="00CA197D" w:rsidTr="00CA197D">
        <w:trPr>
          <w:trHeight w:val="566"/>
        </w:trPr>
        <w:tc>
          <w:tcPr>
            <w:tcW w:w="267" w:type="dxa"/>
            <w:shd w:val="clear" w:color="auto" w:fill="auto"/>
            <w:tcMar>
              <w:left w:w="103" w:type="dxa"/>
            </w:tcMar>
            <w:vAlign w:val="bottom"/>
          </w:tcPr>
          <w:p w:rsidR="00CA197D" w:rsidRDefault="00CA197D" w:rsidP="00CA197D">
            <w:pPr>
              <w:rPr>
                <w:rFonts w:ascii="Arial" w:hAnsi="Arial" w:cs="Arial"/>
                <w:sz w:val="20"/>
                <w:szCs w:val="20"/>
              </w:rPr>
            </w:pPr>
            <w:r>
              <w:rPr>
                <w:rFonts w:ascii="Arial" w:hAnsi="Arial" w:cs="Arial"/>
                <w:sz w:val="20"/>
                <w:szCs w:val="20"/>
              </w:rPr>
              <w:t> </w:t>
            </w:r>
          </w:p>
        </w:tc>
        <w:tc>
          <w:tcPr>
            <w:tcW w:w="5423" w:type="dxa"/>
            <w:shd w:val="clear" w:color="auto" w:fill="auto"/>
            <w:tcMar>
              <w:left w:w="108" w:type="dxa"/>
            </w:tcMar>
            <w:vAlign w:val="bottom"/>
          </w:tcPr>
          <w:p w:rsidR="00CA197D" w:rsidRPr="000E7CA2" w:rsidRDefault="00CA197D" w:rsidP="00CA197D">
            <w:r w:rsidRPr="000E7CA2">
              <w:t>The introduction provides sufficient background on the topic and previews major points.</w:t>
            </w:r>
          </w:p>
        </w:tc>
        <w:tc>
          <w:tcPr>
            <w:tcW w:w="933" w:type="dxa"/>
            <w:shd w:val="clear" w:color="auto" w:fill="auto"/>
            <w:tcMar>
              <w:left w:w="108" w:type="dxa"/>
            </w:tcMar>
            <w:vAlign w:val="bottom"/>
          </w:tcPr>
          <w:p w:rsidR="00CA197D" w:rsidRDefault="00CA197D" w:rsidP="00CA197D">
            <w:pPr>
              <w:jc w:val="center"/>
              <w:rPr>
                <w:rFonts w:ascii="Arial" w:hAnsi="Arial" w:cs="Arial"/>
                <w:sz w:val="20"/>
                <w:szCs w:val="20"/>
              </w:rPr>
            </w:pPr>
            <w:r>
              <w:rPr>
                <w:rFonts w:ascii="Arial" w:hAnsi="Arial" w:cs="Arial"/>
                <w:sz w:val="20"/>
                <w:szCs w:val="20"/>
              </w:rPr>
              <w:t> </w:t>
            </w:r>
          </w:p>
        </w:tc>
      </w:tr>
      <w:tr w:rsidR="00CA197D" w:rsidTr="00CA197D">
        <w:trPr>
          <w:trHeight w:val="570"/>
        </w:trPr>
        <w:tc>
          <w:tcPr>
            <w:tcW w:w="267" w:type="dxa"/>
            <w:shd w:val="clear" w:color="auto" w:fill="auto"/>
            <w:tcMar>
              <w:left w:w="103" w:type="dxa"/>
            </w:tcMar>
            <w:vAlign w:val="bottom"/>
          </w:tcPr>
          <w:p w:rsidR="00CA197D" w:rsidRDefault="00CA197D" w:rsidP="00CA197D">
            <w:pPr>
              <w:rPr>
                <w:rFonts w:ascii="Arial" w:hAnsi="Arial" w:cs="Arial"/>
                <w:sz w:val="20"/>
                <w:szCs w:val="20"/>
              </w:rPr>
            </w:pPr>
            <w:r>
              <w:rPr>
                <w:rFonts w:ascii="Arial" w:hAnsi="Arial" w:cs="Arial"/>
                <w:sz w:val="20"/>
                <w:szCs w:val="20"/>
              </w:rPr>
              <w:t> </w:t>
            </w:r>
          </w:p>
        </w:tc>
        <w:tc>
          <w:tcPr>
            <w:tcW w:w="5423" w:type="dxa"/>
            <w:shd w:val="clear" w:color="auto" w:fill="auto"/>
            <w:tcMar>
              <w:left w:w="108" w:type="dxa"/>
            </w:tcMar>
            <w:vAlign w:val="bottom"/>
          </w:tcPr>
          <w:p w:rsidR="00CA197D" w:rsidRPr="000E7CA2" w:rsidRDefault="00CA197D" w:rsidP="00CA197D">
            <w:r w:rsidRPr="000E7CA2">
              <w:t>Paragraphs/content follow the provided order.  Each paragraph is focused, coherent, and relevant and has at least 3 sentences.</w:t>
            </w:r>
          </w:p>
        </w:tc>
        <w:tc>
          <w:tcPr>
            <w:tcW w:w="933" w:type="dxa"/>
            <w:shd w:val="clear" w:color="auto" w:fill="auto"/>
            <w:tcMar>
              <w:left w:w="108" w:type="dxa"/>
            </w:tcMar>
            <w:vAlign w:val="bottom"/>
          </w:tcPr>
          <w:p w:rsidR="00CA197D" w:rsidRDefault="00CA197D" w:rsidP="00CA197D">
            <w:pPr>
              <w:jc w:val="center"/>
              <w:rPr>
                <w:rFonts w:ascii="Arial" w:hAnsi="Arial" w:cs="Arial"/>
                <w:sz w:val="20"/>
                <w:szCs w:val="20"/>
              </w:rPr>
            </w:pPr>
            <w:r>
              <w:rPr>
                <w:rFonts w:ascii="Arial" w:hAnsi="Arial" w:cs="Arial"/>
                <w:sz w:val="20"/>
                <w:szCs w:val="20"/>
              </w:rPr>
              <w:t> </w:t>
            </w:r>
          </w:p>
        </w:tc>
      </w:tr>
      <w:tr w:rsidR="00CA197D" w:rsidTr="00CA197D">
        <w:trPr>
          <w:trHeight w:val="630"/>
        </w:trPr>
        <w:tc>
          <w:tcPr>
            <w:tcW w:w="267" w:type="dxa"/>
            <w:shd w:val="clear" w:color="auto" w:fill="auto"/>
            <w:tcMar>
              <w:left w:w="103" w:type="dxa"/>
            </w:tcMar>
            <w:vAlign w:val="bottom"/>
          </w:tcPr>
          <w:p w:rsidR="00CA197D" w:rsidRDefault="00CA197D" w:rsidP="00CA197D">
            <w:pPr>
              <w:rPr>
                <w:rFonts w:ascii="Arial" w:hAnsi="Arial" w:cs="Arial"/>
                <w:sz w:val="20"/>
                <w:szCs w:val="20"/>
              </w:rPr>
            </w:pPr>
            <w:r>
              <w:rPr>
                <w:rFonts w:ascii="Arial" w:hAnsi="Arial" w:cs="Arial"/>
                <w:sz w:val="20"/>
                <w:szCs w:val="20"/>
              </w:rPr>
              <w:t> </w:t>
            </w:r>
          </w:p>
        </w:tc>
        <w:tc>
          <w:tcPr>
            <w:tcW w:w="5423" w:type="dxa"/>
            <w:shd w:val="clear" w:color="auto" w:fill="auto"/>
            <w:tcMar>
              <w:left w:w="108" w:type="dxa"/>
            </w:tcMar>
            <w:vAlign w:val="bottom"/>
          </w:tcPr>
          <w:p w:rsidR="00CA197D" w:rsidRPr="000E7CA2" w:rsidRDefault="00CA197D" w:rsidP="00CA197D">
            <w:r w:rsidRPr="000E7CA2">
              <w:t>The conclusion is logical, flows from the body of the paper, and reviews the major points.</w:t>
            </w:r>
          </w:p>
        </w:tc>
        <w:tc>
          <w:tcPr>
            <w:tcW w:w="933" w:type="dxa"/>
            <w:shd w:val="clear" w:color="auto" w:fill="auto"/>
            <w:tcMar>
              <w:left w:w="108" w:type="dxa"/>
            </w:tcMar>
            <w:vAlign w:val="bottom"/>
          </w:tcPr>
          <w:p w:rsidR="00CA197D" w:rsidRDefault="00CA197D" w:rsidP="00CA197D">
            <w:pPr>
              <w:jc w:val="center"/>
              <w:rPr>
                <w:rFonts w:ascii="Arial" w:hAnsi="Arial" w:cs="Arial"/>
                <w:sz w:val="20"/>
                <w:szCs w:val="20"/>
              </w:rPr>
            </w:pPr>
            <w:r>
              <w:rPr>
                <w:rFonts w:ascii="Arial" w:hAnsi="Arial" w:cs="Arial"/>
                <w:sz w:val="20"/>
                <w:szCs w:val="20"/>
              </w:rPr>
              <w:t> </w:t>
            </w:r>
          </w:p>
        </w:tc>
      </w:tr>
      <w:tr w:rsidR="001A4908" w:rsidTr="00CA197D">
        <w:trPr>
          <w:trHeight w:val="255"/>
        </w:trPr>
        <w:tc>
          <w:tcPr>
            <w:tcW w:w="267" w:type="dxa"/>
            <w:shd w:val="clear" w:color="auto" w:fill="auto"/>
            <w:tcMar>
              <w:left w:w="103" w:type="dxa"/>
            </w:tcMar>
            <w:vAlign w:val="bottom"/>
          </w:tcPr>
          <w:p w:rsidR="001A4908" w:rsidRDefault="008020CF">
            <w:pPr>
              <w:rPr>
                <w:rFonts w:ascii="Arial" w:hAnsi="Arial" w:cs="Arial"/>
                <w:sz w:val="20"/>
                <w:szCs w:val="20"/>
              </w:rPr>
            </w:pPr>
            <w:r>
              <w:rPr>
                <w:rFonts w:ascii="Arial" w:hAnsi="Arial" w:cs="Arial"/>
                <w:sz w:val="20"/>
                <w:szCs w:val="20"/>
              </w:rPr>
              <w:lastRenderedPageBreak/>
              <w:t> </w:t>
            </w:r>
          </w:p>
        </w:tc>
        <w:tc>
          <w:tcPr>
            <w:tcW w:w="5423" w:type="dxa"/>
            <w:shd w:val="clear" w:color="auto" w:fill="auto"/>
            <w:tcMar>
              <w:left w:w="108" w:type="dxa"/>
            </w:tcMar>
            <w:vAlign w:val="bottom"/>
          </w:tcPr>
          <w:p w:rsidR="001A4908" w:rsidRPr="000E7CA2" w:rsidRDefault="008020CF">
            <w:r w:rsidRPr="000E7CA2">
              <w:t> </w:t>
            </w:r>
          </w:p>
        </w:tc>
        <w:tc>
          <w:tcPr>
            <w:tcW w:w="933" w:type="dxa"/>
            <w:shd w:val="clear" w:color="auto" w:fill="auto"/>
            <w:tcMar>
              <w:left w:w="108" w:type="dxa"/>
            </w:tcMar>
            <w:vAlign w:val="bottom"/>
          </w:tcPr>
          <w:p w:rsidR="001A4908" w:rsidRDefault="008020CF">
            <w:pPr>
              <w:jc w:val="center"/>
              <w:rPr>
                <w:rFonts w:ascii="Arial" w:hAnsi="Arial" w:cs="Arial"/>
                <w:sz w:val="20"/>
                <w:szCs w:val="20"/>
              </w:rPr>
            </w:pPr>
            <w:r>
              <w:rPr>
                <w:rFonts w:ascii="Arial" w:hAnsi="Arial" w:cs="Arial"/>
                <w:sz w:val="20"/>
                <w:szCs w:val="20"/>
              </w:rPr>
              <w:t> </w:t>
            </w:r>
          </w:p>
        </w:tc>
      </w:tr>
      <w:tr w:rsidR="001A4908" w:rsidTr="00CA197D">
        <w:trPr>
          <w:trHeight w:val="255"/>
        </w:trPr>
        <w:tc>
          <w:tcPr>
            <w:tcW w:w="5690" w:type="dxa"/>
            <w:gridSpan w:val="2"/>
            <w:shd w:val="clear" w:color="auto" w:fill="auto"/>
            <w:tcMar>
              <w:left w:w="103" w:type="dxa"/>
            </w:tcMar>
            <w:vAlign w:val="bottom"/>
          </w:tcPr>
          <w:p w:rsidR="001A4908" w:rsidRPr="000E7CA2" w:rsidRDefault="008020CF">
            <w:pPr>
              <w:rPr>
                <w:b/>
                <w:bCs/>
                <w:color w:val="3366FF"/>
              </w:rPr>
            </w:pPr>
            <w:r w:rsidRPr="000E7CA2">
              <w:rPr>
                <w:b/>
                <w:bCs/>
                <w:color w:val="3366FF"/>
              </w:rPr>
              <w:t>Mechanics (10%)</w:t>
            </w:r>
          </w:p>
        </w:tc>
        <w:tc>
          <w:tcPr>
            <w:tcW w:w="933" w:type="dxa"/>
            <w:shd w:val="clear" w:color="auto" w:fill="auto"/>
            <w:tcMar>
              <w:left w:w="108" w:type="dxa"/>
            </w:tcMar>
            <w:vAlign w:val="bottom"/>
          </w:tcPr>
          <w:p w:rsidR="001A4908" w:rsidRDefault="008020CF">
            <w:pPr>
              <w:jc w:val="center"/>
              <w:rPr>
                <w:rFonts w:ascii="Arial" w:hAnsi="Arial" w:cs="Arial"/>
                <w:sz w:val="20"/>
                <w:szCs w:val="20"/>
              </w:rPr>
            </w:pPr>
            <w:r>
              <w:rPr>
                <w:rFonts w:ascii="Arial" w:hAnsi="Arial" w:cs="Arial"/>
                <w:sz w:val="20"/>
                <w:szCs w:val="20"/>
              </w:rPr>
              <w:t>1</w:t>
            </w:r>
          </w:p>
        </w:tc>
      </w:tr>
      <w:tr w:rsidR="00CA197D" w:rsidTr="00CA197D">
        <w:trPr>
          <w:trHeight w:val="341"/>
        </w:trPr>
        <w:tc>
          <w:tcPr>
            <w:tcW w:w="267" w:type="dxa"/>
            <w:shd w:val="clear" w:color="auto" w:fill="auto"/>
            <w:tcMar>
              <w:left w:w="103" w:type="dxa"/>
            </w:tcMar>
            <w:vAlign w:val="bottom"/>
          </w:tcPr>
          <w:p w:rsidR="00CA197D" w:rsidRDefault="00CA197D" w:rsidP="00CA197D">
            <w:pPr>
              <w:rPr>
                <w:rFonts w:ascii="Arial" w:hAnsi="Arial" w:cs="Arial"/>
                <w:sz w:val="20"/>
                <w:szCs w:val="20"/>
              </w:rPr>
            </w:pPr>
            <w:r>
              <w:rPr>
                <w:rFonts w:ascii="Arial" w:hAnsi="Arial" w:cs="Arial"/>
                <w:sz w:val="20"/>
                <w:szCs w:val="20"/>
              </w:rPr>
              <w:t> </w:t>
            </w:r>
          </w:p>
        </w:tc>
        <w:tc>
          <w:tcPr>
            <w:tcW w:w="5423" w:type="dxa"/>
            <w:shd w:val="clear" w:color="auto" w:fill="auto"/>
            <w:tcMar>
              <w:left w:w="108" w:type="dxa"/>
            </w:tcMar>
            <w:vAlign w:val="bottom"/>
          </w:tcPr>
          <w:p w:rsidR="00CA197D" w:rsidRPr="000E7CA2" w:rsidRDefault="00CA197D" w:rsidP="00CA197D">
            <w:r w:rsidRPr="000E7CA2">
              <w:t>The paper follows APA guidelines for format.</w:t>
            </w:r>
          </w:p>
        </w:tc>
        <w:tc>
          <w:tcPr>
            <w:tcW w:w="933" w:type="dxa"/>
            <w:shd w:val="clear" w:color="auto" w:fill="auto"/>
            <w:tcMar>
              <w:left w:w="108" w:type="dxa"/>
            </w:tcMar>
            <w:vAlign w:val="bottom"/>
          </w:tcPr>
          <w:p w:rsidR="00CA197D" w:rsidRDefault="00CA197D" w:rsidP="00CA197D">
            <w:pPr>
              <w:jc w:val="center"/>
              <w:rPr>
                <w:rFonts w:ascii="Arial" w:hAnsi="Arial" w:cs="Arial"/>
                <w:sz w:val="20"/>
                <w:szCs w:val="20"/>
              </w:rPr>
            </w:pPr>
            <w:r>
              <w:rPr>
                <w:rFonts w:ascii="Arial" w:hAnsi="Arial" w:cs="Arial"/>
                <w:sz w:val="20"/>
                <w:szCs w:val="20"/>
              </w:rPr>
              <w:t> </w:t>
            </w:r>
          </w:p>
        </w:tc>
      </w:tr>
      <w:tr w:rsidR="00CA197D" w:rsidTr="00CA197D">
        <w:trPr>
          <w:trHeight w:val="341"/>
        </w:trPr>
        <w:tc>
          <w:tcPr>
            <w:tcW w:w="267" w:type="dxa"/>
            <w:shd w:val="clear" w:color="auto" w:fill="auto"/>
            <w:tcMar>
              <w:left w:w="103" w:type="dxa"/>
            </w:tcMar>
            <w:vAlign w:val="bottom"/>
          </w:tcPr>
          <w:p w:rsidR="00CA197D" w:rsidRDefault="00CA197D" w:rsidP="00CA197D">
            <w:pPr>
              <w:rPr>
                <w:rFonts w:ascii="Arial" w:hAnsi="Arial" w:cs="Arial"/>
                <w:sz w:val="20"/>
                <w:szCs w:val="20"/>
              </w:rPr>
            </w:pPr>
            <w:r>
              <w:rPr>
                <w:rFonts w:ascii="Arial" w:hAnsi="Arial" w:cs="Arial"/>
                <w:sz w:val="20"/>
                <w:szCs w:val="20"/>
              </w:rPr>
              <w:t> </w:t>
            </w:r>
          </w:p>
        </w:tc>
        <w:tc>
          <w:tcPr>
            <w:tcW w:w="5423" w:type="dxa"/>
            <w:shd w:val="clear" w:color="auto" w:fill="auto"/>
            <w:tcMar>
              <w:left w:w="108" w:type="dxa"/>
            </w:tcMar>
            <w:vAlign w:val="bottom"/>
          </w:tcPr>
          <w:p w:rsidR="00CA197D" w:rsidRPr="000E7CA2" w:rsidRDefault="00CA197D" w:rsidP="00CA197D">
            <w:r w:rsidRPr="000E7CA2">
              <w:t>At least two references provided. APA guidelines followed.</w:t>
            </w:r>
          </w:p>
        </w:tc>
        <w:tc>
          <w:tcPr>
            <w:tcW w:w="933" w:type="dxa"/>
            <w:shd w:val="clear" w:color="auto" w:fill="auto"/>
            <w:tcMar>
              <w:left w:w="108" w:type="dxa"/>
            </w:tcMar>
            <w:vAlign w:val="bottom"/>
          </w:tcPr>
          <w:p w:rsidR="00CA197D" w:rsidRDefault="00CA197D" w:rsidP="00CA197D">
            <w:pPr>
              <w:jc w:val="center"/>
              <w:rPr>
                <w:rFonts w:ascii="Arial" w:hAnsi="Arial" w:cs="Arial"/>
                <w:sz w:val="20"/>
                <w:szCs w:val="20"/>
              </w:rPr>
            </w:pPr>
            <w:r>
              <w:rPr>
                <w:rFonts w:ascii="Arial" w:hAnsi="Arial" w:cs="Arial"/>
                <w:sz w:val="20"/>
                <w:szCs w:val="20"/>
              </w:rPr>
              <w:t> </w:t>
            </w:r>
          </w:p>
        </w:tc>
      </w:tr>
      <w:tr w:rsidR="00CA197D" w:rsidTr="00CA197D">
        <w:trPr>
          <w:trHeight w:val="555"/>
        </w:trPr>
        <w:tc>
          <w:tcPr>
            <w:tcW w:w="267" w:type="dxa"/>
            <w:shd w:val="clear" w:color="auto" w:fill="auto"/>
            <w:tcMar>
              <w:left w:w="103" w:type="dxa"/>
            </w:tcMar>
            <w:vAlign w:val="bottom"/>
          </w:tcPr>
          <w:p w:rsidR="00CA197D" w:rsidRDefault="00CA197D" w:rsidP="00CA197D">
            <w:pPr>
              <w:rPr>
                <w:rFonts w:ascii="Arial" w:hAnsi="Arial" w:cs="Arial"/>
                <w:sz w:val="20"/>
                <w:szCs w:val="20"/>
              </w:rPr>
            </w:pPr>
            <w:r>
              <w:rPr>
                <w:rFonts w:ascii="Arial" w:hAnsi="Arial" w:cs="Arial"/>
                <w:sz w:val="20"/>
                <w:szCs w:val="20"/>
              </w:rPr>
              <w:t> </w:t>
            </w:r>
          </w:p>
        </w:tc>
        <w:tc>
          <w:tcPr>
            <w:tcW w:w="5423" w:type="dxa"/>
            <w:shd w:val="clear" w:color="auto" w:fill="auto"/>
            <w:tcMar>
              <w:left w:w="108" w:type="dxa"/>
            </w:tcMar>
            <w:vAlign w:val="bottom"/>
          </w:tcPr>
          <w:p w:rsidR="00CA197D" w:rsidRPr="000E7CA2" w:rsidRDefault="00CA197D" w:rsidP="00CA197D">
            <w:r w:rsidRPr="000E7CA2">
              <w:t>Citations follow APA guidelines. References cited.</w:t>
            </w:r>
          </w:p>
        </w:tc>
        <w:tc>
          <w:tcPr>
            <w:tcW w:w="933" w:type="dxa"/>
            <w:shd w:val="clear" w:color="auto" w:fill="auto"/>
            <w:tcMar>
              <w:left w:w="108" w:type="dxa"/>
            </w:tcMar>
            <w:vAlign w:val="bottom"/>
          </w:tcPr>
          <w:p w:rsidR="00CA197D" w:rsidRDefault="00CA197D" w:rsidP="00CA197D">
            <w:pPr>
              <w:jc w:val="center"/>
              <w:rPr>
                <w:rFonts w:ascii="Arial" w:hAnsi="Arial" w:cs="Arial"/>
                <w:sz w:val="20"/>
                <w:szCs w:val="20"/>
              </w:rPr>
            </w:pPr>
            <w:r>
              <w:rPr>
                <w:rFonts w:ascii="Arial" w:hAnsi="Arial" w:cs="Arial"/>
                <w:sz w:val="20"/>
                <w:szCs w:val="20"/>
              </w:rPr>
              <w:t> </w:t>
            </w:r>
          </w:p>
        </w:tc>
      </w:tr>
      <w:tr w:rsidR="00CA197D" w:rsidTr="00CA197D">
        <w:trPr>
          <w:trHeight w:val="570"/>
        </w:trPr>
        <w:tc>
          <w:tcPr>
            <w:tcW w:w="267" w:type="dxa"/>
            <w:shd w:val="clear" w:color="auto" w:fill="auto"/>
            <w:tcMar>
              <w:left w:w="103" w:type="dxa"/>
            </w:tcMar>
            <w:vAlign w:val="bottom"/>
          </w:tcPr>
          <w:p w:rsidR="00CA197D" w:rsidRDefault="00CA197D" w:rsidP="00CA197D">
            <w:pPr>
              <w:rPr>
                <w:rFonts w:ascii="Arial" w:hAnsi="Arial" w:cs="Arial"/>
                <w:sz w:val="20"/>
                <w:szCs w:val="20"/>
              </w:rPr>
            </w:pPr>
            <w:r>
              <w:rPr>
                <w:rFonts w:ascii="Arial" w:hAnsi="Arial" w:cs="Arial"/>
                <w:sz w:val="20"/>
                <w:szCs w:val="20"/>
              </w:rPr>
              <w:t> </w:t>
            </w:r>
          </w:p>
        </w:tc>
        <w:tc>
          <w:tcPr>
            <w:tcW w:w="5423" w:type="dxa"/>
            <w:shd w:val="clear" w:color="auto" w:fill="auto"/>
            <w:tcMar>
              <w:left w:w="108" w:type="dxa"/>
            </w:tcMar>
            <w:vAlign w:val="bottom"/>
          </w:tcPr>
          <w:p w:rsidR="00CA197D" w:rsidRPr="000E7CA2" w:rsidRDefault="00CA197D" w:rsidP="00CA197D">
            <w:r w:rsidRPr="000E7CA2">
              <w:t>The paper is laid out with effective use of headings, font styles, and white space.</w:t>
            </w:r>
          </w:p>
        </w:tc>
        <w:tc>
          <w:tcPr>
            <w:tcW w:w="933" w:type="dxa"/>
            <w:shd w:val="clear" w:color="auto" w:fill="auto"/>
            <w:tcMar>
              <w:left w:w="108" w:type="dxa"/>
            </w:tcMar>
            <w:vAlign w:val="bottom"/>
          </w:tcPr>
          <w:p w:rsidR="00CA197D" w:rsidRDefault="00CA197D" w:rsidP="00CA197D">
            <w:pPr>
              <w:jc w:val="center"/>
              <w:rPr>
                <w:rFonts w:ascii="Arial" w:hAnsi="Arial" w:cs="Arial"/>
                <w:sz w:val="20"/>
                <w:szCs w:val="20"/>
              </w:rPr>
            </w:pPr>
            <w:r>
              <w:rPr>
                <w:rFonts w:ascii="Arial" w:hAnsi="Arial" w:cs="Arial"/>
                <w:sz w:val="20"/>
                <w:szCs w:val="20"/>
              </w:rPr>
              <w:t> </w:t>
            </w:r>
          </w:p>
        </w:tc>
      </w:tr>
      <w:tr w:rsidR="00CA197D" w:rsidTr="00CA197D">
        <w:trPr>
          <w:trHeight w:val="431"/>
        </w:trPr>
        <w:tc>
          <w:tcPr>
            <w:tcW w:w="267" w:type="dxa"/>
            <w:shd w:val="clear" w:color="auto" w:fill="auto"/>
            <w:tcMar>
              <w:left w:w="103" w:type="dxa"/>
            </w:tcMar>
            <w:vAlign w:val="bottom"/>
          </w:tcPr>
          <w:p w:rsidR="00CA197D" w:rsidRDefault="00CA197D" w:rsidP="00CA197D">
            <w:pPr>
              <w:rPr>
                <w:rFonts w:ascii="Arial" w:hAnsi="Arial" w:cs="Arial"/>
                <w:sz w:val="20"/>
                <w:szCs w:val="20"/>
              </w:rPr>
            </w:pPr>
            <w:r>
              <w:rPr>
                <w:rFonts w:ascii="Arial" w:hAnsi="Arial" w:cs="Arial"/>
                <w:sz w:val="20"/>
                <w:szCs w:val="20"/>
              </w:rPr>
              <w:t> </w:t>
            </w:r>
          </w:p>
        </w:tc>
        <w:tc>
          <w:tcPr>
            <w:tcW w:w="5423" w:type="dxa"/>
            <w:shd w:val="clear" w:color="auto" w:fill="auto"/>
            <w:tcMar>
              <w:left w:w="108" w:type="dxa"/>
            </w:tcMar>
            <w:vAlign w:val="bottom"/>
          </w:tcPr>
          <w:p w:rsidR="00CA197D" w:rsidRPr="000E7CA2" w:rsidRDefault="00CA197D" w:rsidP="00CA197D">
            <w:r w:rsidRPr="000E7CA2">
              <w:t>Rules of grammar, usage, and punctuation are followed.</w:t>
            </w:r>
          </w:p>
        </w:tc>
        <w:tc>
          <w:tcPr>
            <w:tcW w:w="933" w:type="dxa"/>
            <w:shd w:val="clear" w:color="auto" w:fill="auto"/>
            <w:tcMar>
              <w:left w:w="108" w:type="dxa"/>
            </w:tcMar>
            <w:vAlign w:val="bottom"/>
          </w:tcPr>
          <w:p w:rsidR="00CA197D" w:rsidRDefault="00CA197D" w:rsidP="00CA197D">
            <w:pPr>
              <w:jc w:val="center"/>
              <w:rPr>
                <w:rFonts w:ascii="Arial" w:hAnsi="Arial" w:cs="Arial"/>
                <w:sz w:val="20"/>
                <w:szCs w:val="20"/>
              </w:rPr>
            </w:pPr>
            <w:r>
              <w:rPr>
                <w:rFonts w:ascii="Arial" w:hAnsi="Arial" w:cs="Arial"/>
                <w:sz w:val="20"/>
                <w:szCs w:val="20"/>
              </w:rPr>
              <w:t> </w:t>
            </w:r>
          </w:p>
        </w:tc>
      </w:tr>
      <w:tr w:rsidR="00CA197D" w:rsidTr="00CA197D">
        <w:trPr>
          <w:trHeight w:val="315"/>
        </w:trPr>
        <w:tc>
          <w:tcPr>
            <w:tcW w:w="267" w:type="dxa"/>
            <w:shd w:val="clear" w:color="auto" w:fill="auto"/>
            <w:tcMar>
              <w:left w:w="103" w:type="dxa"/>
            </w:tcMar>
            <w:vAlign w:val="bottom"/>
          </w:tcPr>
          <w:p w:rsidR="00CA197D" w:rsidRDefault="00CA197D" w:rsidP="00CA197D">
            <w:pPr>
              <w:rPr>
                <w:rFonts w:ascii="Arial" w:hAnsi="Arial" w:cs="Arial"/>
                <w:sz w:val="20"/>
                <w:szCs w:val="20"/>
              </w:rPr>
            </w:pPr>
            <w:r>
              <w:rPr>
                <w:rFonts w:ascii="Arial" w:hAnsi="Arial" w:cs="Arial"/>
                <w:sz w:val="20"/>
                <w:szCs w:val="20"/>
              </w:rPr>
              <w:t> </w:t>
            </w:r>
          </w:p>
        </w:tc>
        <w:tc>
          <w:tcPr>
            <w:tcW w:w="5423" w:type="dxa"/>
            <w:shd w:val="clear" w:color="auto" w:fill="auto"/>
            <w:tcMar>
              <w:left w:w="108" w:type="dxa"/>
            </w:tcMar>
            <w:vAlign w:val="bottom"/>
          </w:tcPr>
          <w:p w:rsidR="00CA197D" w:rsidRPr="000E7CA2" w:rsidRDefault="00CA197D" w:rsidP="00CA197D">
            <w:r w:rsidRPr="000E7CA2">
              <w:t>Sentences are complete, clear, concise, and varied.</w:t>
            </w:r>
          </w:p>
        </w:tc>
        <w:tc>
          <w:tcPr>
            <w:tcW w:w="933" w:type="dxa"/>
            <w:shd w:val="clear" w:color="auto" w:fill="auto"/>
            <w:tcMar>
              <w:left w:w="108" w:type="dxa"/>
            </w:tcMar>
            <w:vAlign w:val="bottom"/>
          </w:tcPr>
          <w:p w:rsidR="00CA197D" w:rsidRDefault="00CA197D" w:rsidP="00CA197D">
            <w:pPr>
              <w:jc w:val="center"/>
              <w:rPr>
                <w:rFonts w:ascii="Arial" w:hAnsi="Arial" w:cs="Arial"/>
                <w:sz w:val="20"/>
                <w:szCs w:val="20"/>
              </w:rPr>
            </w:pPr>
            <w:r>
              <w:rPr>
                <w:rFonts w:ascii="Arial" w:hAnsi="Arial" w:cs="Arial"/>
                <w:sz w:val="20"/>
                <w:szCs w:val="20"/>
              </w:rPr>
              <w:t> </w:t>
            </w:r>
          </w:p>
        </w:tc>
      </w:tr>
      <w:tr w:rsidR="00CA197D" w:rsidTr="00CA197D">
        <w:trPr>
          <w:trHeight w:val="315"/>
        </w:trPr>
        <w:tc>
          <w:tcPr>
            <w:tcW w:w="267" w:type="dxa"/>
            <w:shd w:val="clear" w:color="auto" w:fill="auto"/>
            <w:tcMar>
              <w:left w:w="103" w:type="dxa"/>
            </w:tcMar>
            <w:vAlign w:val="bottom"/>
          </w:tcPr>
          <w:p w:rsidR="00CA197D" w:rsidRDefault="00CA197D" w:rsidP="00CA197D">
            <w:pPr>
              <w:rPr>
                <w:rFonts w:ascii="Arial" w:hAnsi="Arial" w:cs="Arial"/>
                <w:sz w:val="20"/>
                <w:szCs w:val="20"/>
              </w:rPr>
            </w:pPr>
          </w:p>
        </w:tc>
        <w:tc>
          <w:tcPr>
            <w:tcW w:w="5423" w:type="dxa"/>
            <w:shd w:val="clear" w:color="auto" w:fill="auto"/>
            <w:tcMar>
              <w:left w:w="108" w:type="dxa"/>
            </w:tcMar>
            <w:vAlign w:val="bottom"/>
          </w:tcPr>
          <w:p w:rsidR="00CA197D" w:rsidRPr="000E7CA2" w:rsidRDefault="00CA197D" w:rsidP="00CA197D">
            <w:r w:rsidRPr="000E7CA2">
              <w:t>Spelling is correct.</w:t>
            </w:r>
          </w:p>
        </w:tc>
        <w:tc>
          <w:tcPr>
            <w:tcW w:w="933" w:type="dxa"/>
            <w:shd w:val="clear" w:color="auto" w:fill="auto"/>
            <w:tcMar>
              <w:left w:w="108" w:type="dxa"/>
            </w:tcMar>
            <w:vAlign w:val="bottom"/>
          </w:tcPr>
          <w:p w:rsidR="00CA197D" w:rsidRDefault="00CA197D" w:rsidP="00CA197D">
            <w:pPr>
              <w:jc w:val="center"/>
              <w:rPr>
                <w:rFonts w:ascii="Arial" w:hAnsi="Arial" w:cs="Arial"/>
                <w:sz w:val="20"/>
                <w:szCs w:val="20"/>
              </w:rPr>
            </w:pPr>
          </w:p>
        </w:tc>
      </w:tr>
    </w:tbl>
    <w:p w:rsidR="001A4908" w:rsidRDefault="001A4908">
      <w:pPr>
        <w:rPr>
          <w:color w:val="000000"/>
        </w:rPr>
      </w:pPr>
    </w:p>
    <w:p w:rsidR="001A4908" w:rsidRDefault="001A4908">
      <w:pPr>
        <w:rPr>
          <w:color w:val="000000"/>
        </w:rPr>
      </w:pPr>
    </w:p>
    <w:p w:rsidR="001A4908" w:rsidRDefault="008020CF">
      <w:r>
        <w:rPr>
          <w:rStyle w:val="Strong"/>
          <w:u w:val="single"/>
        </w:rPr>
        <w:t>5. Recommendations/Tips</w:t>
      </w:r>
    </w:p>
    <w:p w:rsidR="001A4908" w:rsidRDefault="001A4908"/>
    <w:p w:rsidR="001A4908" w:rsidRDefault="008020CF">
      <w:r>
        <w:t>Address the required components in the order provided the grading rubric.</w:t>
      </w:r>
    </w:p>
    <w:p w:rsidR="001A4908" w:rsidRDefault="001A4908"/>
    <w:p w:rsidR="001A4908" w:rsidRDefault="008020CF">
      <w:r>
        <w:t xml:space="preserve">Use appropriate </w:t>
      </w:r>
      <w:r>
        <w:rPr>
          <w:b/>
          <w:u w:val="single"/>
        </w:rPr>
        <w:t>headings</w:t>
      </w:r>
      <w:r>
        <w:t xml:space="preserve"> to explicitly identify the different components outlined in the grading rubric. Use keywords of each component for your headings.</w:t>
      </w:r>
    </w:p>
    <w:p w:rsidR="001A4908" w:rsidRDefault="001A4908"/>
    <w:p w:rsidR="001A4908" w:rsidRDefault="008020CF">
      <w:r>
        <w:t xml:space="preserve">All the discussion below is to help Mary to understand the different planning options available to her. All scenarios, advantages, </w:t>
      </w:r>
      <w:r w:rsidR="000E7CA2">
        <w:t>disadvantages,</w:t>
      </w:r>
      <w:r>
        <w:t xml:space="preserve"> reasoning's, examples, etc must relate to Mary’s business. </w:t>
      </w:r>
    </w:p>
    <w:p w:rsidR="001A4908" w:rsidRDefault="001A4908"/>
    <w:p w:rsidR="001A4908" w:rsidRDefault="008020CF">
      <w:r>
        <w:t>Only discussion related to Mary’s business will be considered for credit. Avoid duplicating / reciting text book definitions.</w:t>
      </w:r>
    </w:p>
    <w:p w:rsidR="001A4908" w:rsidRDefault="001A4908"/>
    <w:p w:rsidR="001A4908" w:rsidRDefault="008020CF">
      <w:pPr>
        <w:rPr>
          <w:b/>
          <w:color w:val="000000"/>
        </w:rPr>
      </w:pPr>
      <w:r>
        <w:rPr>
          <w:b/>
          <w:color w:val="000000"/>
        </w:rPr>
        <w:t>Information systems planning</w:t>
      </w:r>
    </w:p>
    <w:p w:rsidR="001A4908" w:rsidRDefault="008020CF">
      <w:pPr>
        <w:ind w:left="360"/>
        <w:rPr>
          <w:color w:val="000000"/>
        </w:rPr>
      </w:pPr>
      <w:r>
        <w:rPr>
          <w:color w:val="000000"/>
        </w:rPr>
        <w:t>Provide an overview on information system planning. Discuss possible operational plans and strategic plans related to Mary’s business and show the major differences</w:t>
      </w:r>
      <w:r w:rsidR="00E34F85" w:rsidRPr="00E34F85">
        <w:rPr>
          <w:color w:val="000000"/>
          <w:vertAlign w:val="superscript"/>
        </w:rPr>
        <w:t>*</w:t>
      </w:r>
      <w:r>
        <w:rPr>
          <w:color w:val="000000"/>
        </w:rPr>
        <w:t xml:space="preserve"> between the two different plans. Must include specific </w:t>
      </w:r>
      <w:r w:rsidR="00E34F85">
        <w:rPr>
          <w:color w:val="000000"/>
        </w:rPr>
        <w:t xml:space="preserve">Information System / Information Technology </w:t>
      </w:r>
      <w:r>
        <w:rPr>
          <w:color w:val="000000"/>
        </w:rPr>
        <w:t>activities/tasks for each plan.</w:t>
      </w:r>
      <w:r w:rsidR="000B455B">
        <w:rPr>
          <w:color w:val="000000"/>
        </w:rPr>
        <w:t xml:space="preserve"> </w:t>
      </w:r>
    </w:p>
    <w:p w:rsidR="00E34F85" w:rsidRDefault="00E34F85" w:rsidP="000B455B">
      <w:pPr>
        <w:pStyle w:val="ListParagraph"/>
        <w:numPr>
          <w:ilvl w:val="0"/>
          <w:numId w:val="5"/>
        </w:numPr>
        <w:rPr>
          <w:color w:val="000000"/>
        </w:rPr>
      </w:pPr>
      <w:r w:rsidRPr="000B455B">
        <w:rPr>
          <w:color w:val="000000"/>
        </w:rPr>
        <w:t>There is no need to explicitly discuss the differences. The differences should be obvious from the plans themselves.</w:t>
      </w:r>
    </w:p>
    <w:p w:rsidR="000B455B" w:rsidRPr="000B455B" w:rsidRDefault="000B455B" w:rsidP="000B455B">
      <w:pPr>
        <w:pStyle w:val="ListParagraph"/>
        <w:numPr>
          <w:ilvl w:val="0"/>
          <w:numId w:val="5"/>
        </w:numPr>
        <w:rPr>
          <w:color w:val="000000"/>
        </w:rPr>
      </w:pPr>
      <w:r>
        <w:rPr>
          <w:color w:val="000000"/>
        </w:rPr>
        <w:t>DO NOT discuss generic business plans.</w:t>
      </w:r>
    </w:p>
    <w:p w:rsidR="001A4908" w:rsidRDefault="001A4908">
      <w:pPr>
        <w:rPr>
          <w:color w:val="000000"/>
        </w:rPr>
      </w:pPr>
    </w:p>
    <w:p w:rsidR="001A4908" w:rsidRDefault="008020CF">
      <w:pPr>
        <w:rPr>
          <w:b/>
          <w:color w:val="000000"/>
        </w:rPr>
      </w:pPr>
      <w:r>
        <w:rPr>
          <w:b/>
          <w:color w:val="000000"/>
        </w:rPr>
        <w:t>In house development planning methods</w:t>
      </w:r>
    </w:p>
    <w:p w:rsidR="00882112" w:rsidRDefault="008020CF">
      <w:pPr>
        <w:ind w:left="360"/>
        <w:rPr>
          <w:color w:val="000000"/>
        </w:rPr>
      </w:pPr>
      <w:r>
        <w:rPr>
          <w:color w:val="000000"/>
        </w:rPr>
        <w:t xml:space="preserve">There are many methodologies available for in-house system development. Pick two methodologies that are commonly/widely used or gaining popularity that Mary’s business can use. </w:t>
      </w:r>
    </w:p>
    <w:p w:rsidR="00882112" w:rsidRDefault="00882112">
      <w:pPr>
        <w:ind w:left="360"/>
        <w:rPr>
          <w:color w:val="000000"/>
        </w:rPr>
      </w:pPr>
    </w:p>
    <w:p w:rsidR="001A4908" w:rsidRPr="00882112" w:rsidRDefault="008020CF" w:rsidP="00882112">
      <w:pPr>
        <w:ind w:left="360"/>
        <w:rPr>
          <w:color w:val="000000"/>
        </w:rPr>
      </w:pPr>
      <w:r>
        <w:rPr>
          <w:color w:val="000000"/>
        </w:rPr>
        <w:t xml:space="preserve">Select only those applicable to Mary’s business (subject to budget, time constraint, employee constraint, </w:t>
      </w:r>
      <w:r w:rsidR="00357C1C">
        <w:rPr>
          <w:color w:val="000000"/>
        </w:rPr>
        <w:t xml:space="preserve">project size, </w:t>
      </w:r>
      <w:r>
        <w:rPr>
          <w:color w:val="000000"/>
        </w:rPr>
        <w:t>etc).</w:t>
      </w:r>
      <w:r w:rsidR="00357C1C">
        <w:rPr>
          <w:color w:val="000000"/>
        </w:rPr>
        <w:t xml:space="preserve">  Randomly selecting two methodologies is not advisable.</w:t>
      </w:r>
    </w:p>
    <w:p w:rsidR="001A4908" w:rsidRDefault="001A4908">
      <w:pPr>
        <w:ind w:left="360"/>
        <w:rPr>
          <w:color w:val="000000"/>
        </w:rPr>
      </w:pPr>
    </w:p>
    <w:p w:rsidR="001A4908" w:rsidRDefault="008020CF">
      <w:pPr>
        <w:ind w:left="360"/>
        <w:rPr>
          <w:color w:val="000000"/>
        </w:rPr>
      </w:pPr>
      <w:r>
        <w:rPr>
          <w:color w:val="000000"/>
        </w:rPr>
        <w:t>Assume that Mary’s business could hire up to five employees if she decides to develop software in house.</w:t>
      </w:r>
      <w:r w:rsidR="004F05D4">
        <w:rPr>
          <w:color w:val="000000"/>
        </w:rPr>
        <w:t xml:space="preserve"> instead</w:t>
      </w:r>
    </w:p>
    <w:p w:rsidR="00430C55" w:rsidRDefault="00430C55">
      <w:pPr>
        <w:ind w:left="360"/>
        <w:rPr>
          <w:color w:val="000000"/>
        </w:rPr>
      </w:pPr>
    </w:p>
    <w:p w:rsidR="00430C55" w:rsidRDefault="00430C55">
      <w:pPr>
        <w:ind w:left="360"/>
      </w:pPr>
      <w:r>
        <w:rPr>
          <w:color w:val="000000"/>
        </w:rPr>
        <w:t xml:space="preserve">Provide some information/detail about the methodologies </w:t>
      </w:r>
      <w:r w:rsidR="00FD5B1D">
        <w:rPr>
          <w:color w:val="000000"/>
        </w:rPr>
        <w:t xml:space="preserve">and how they work </w:t>
      </w:r>
      <w:r>
        <w:rPr>
          <w:color w:val="000000"/>
        </w:rPr>
        <w:t>so Mary has enough knowledge to decide.</w:t>
      </w:r>
    </w:p>
    <w:p w:rsidR="001A4908" w:rsidRDefault="001A4908">
      <w:pPr>
        <w:rPr>
          <w:color w:val="000000"/>
        </w:rPr>
      </w:pPr>
    </w:p>
    <w:p w:rsidR="001A4908" w:rsidRDefault="001A4908">
      <w:pPr>
        <w:rPr>
          <w:color w:val="000000"/>
        </w:rPr>
      </w:pPr>
    </w:p>
    <w:p w:rsidR="001A4908" w:rsidRDefault="008020CF">
      <w:pPr>
        <w:rPr>
          <w:b/>
          <w:color w:val="000000"/>
        </w:rPr>
      </w:pPr>
      <w:r>
        <w:rPr>
          <w:b/>
          <w:color w:val="000000"/>
        </w:rPr>
        <w:t>Option to acquire</w:t>
      </w:r>
    </w:p>
    <w:p w:rsidR="001A4908" w:rsidRDefault="008020CF">
      <w:pPr>
        <w:ind w:left="360"/>
        <w:rPr>
          <w:color w:val="000000"/>
        </w:rPr>
      </w:pPr>
      <w:r>
        <w:rPr>
          <w:color w:val="000000"/>
        </w:rPr>
        <w:t>Select three different software acquisitions options. Discuss at least one advantage and one disadvantage of using this option.</w:t>
      </w:r>
      <w:r w:rsidR="002C6C17">
        <w:rPr>
          <w:color w:val="000000"/>
        </w:rPr>
        <w:t xml:space="preserve">  </w:t>
      </w:r>
    </w:p>
    <w:p w:rsidR="002C6C17" w:rsidRDefault="002C6C17">
      <w:pPr>
        <w:ind w:left="360"/>
        <w:rPr>
          <w:color w:val="000000"/>
        </w:rPr>
      </w:pPr>
    </w:p>
    <w:p w:rsidR="002C6C17" w:rsidRDefault="005875D0">
      <w:pPr>
        <w:ind w:left="360"/>
      </w:pPr>
      <w:r>
        <w:rPr>
          <w:color w:val="000000"/>
        </w:rPr>
        <w:t xml:space="preserve">The assumption is Mary’s business will not have any developers to work on any software. </w:t>
      </w:r>
      <w:r w:rsidR="009C6221">
        <w:rPr>
          <w:color w:val="000000"/>
        </w:rPr>
        <w:t>So only discuss va</w:t>
      </w:r>
      <w:r>
        <w:rPr>
          <w:color w:val="000000"/>
        </w:rPr>
        <w:t>rious ways to acquire software that will not involve any in house software development or maintenance.</w:t>
      </w:r>
    </w:p>
    <w:sectPr w:rsidR="002C6C17">
      <w:footerReference w:type="default" r:id="rId8"/>
      <w:pgSz w:w="12240" w:h="15840"/>
      <w:pgMar w:top="1008" w:right="1584" w:bottom="1008" w:left="1584" w:header="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552" w:rsidRDefault="00467552">
      <w:r>
        <w:separator/>
      </w:r>
    </w:p>
  </w:endnote>
  <w:endnote w:type="continuationSeparator" w:id="0">
    <w:p w:rsidR="00467552" w:rsidRDefault="0046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908" w:rsidRDefault="008020CF">
    <w:pPr>
      <w:pStyle w:val="Footer"/>
      <w:tabs>
        <w:tab w:val="center" w:pos="9000"/>
        <w:tab w:val="right" w:pos="10080"/>
      </w:tabs>
      <w:ind w:right="-648"/>
    </w:pPr>
    <w:r>
      <w:rPr>
        <w:sz w:val="20"/>
        <w:szCs w:val="20"/>
      </w:rPr>
      <w:t>Week 5 Assignment Requirement and Tips</w:t>
    </w:r>
    <w:r>
      <w:rPr>
        <w:sz w:val="20"/>
        <w:szCs w:val="20"/>
      </w:rPr>
      <w:tab/>
      <w:t xml:space="preserve">Page </w:t>
    </w:r>
    <w:r>
      <w:rPr>
        <w:sz w:val="20"/>
        <w:szCs w:val="20"/>
      </w:rPr>
      <w:fldChar w:fldCharType="begin"/>
    </w:r>
    <w:r>
      <w:instrText>PAGE</w:instrText>
    </w:r>
    <w:r>
      <w:fldChar w:fldCharType="separate"/>
    </w:r>
    <w:r w:rsidR="00F46813">
      <w:rPr>
        <w:noProof/>
      </w:rPr>
      <w:t>1</w:t>
    </w:r>
    <w:r>
      <w:fldChar w:fldCharType="end"/>
    </w:r>
    <w:r>
      <w:rPr>
        <w:sz w:val="20"/>
        <w:szCs w:val="20"/>
      </w:rPr>
      <w:t xml:space="preserve"> of </w:t>
    </w:r>
    <w:r>
      <w:rPr>
        <w:sz w:val="20"/>
        <w:szCs w:val="20"/>
      </w:rPr>
      <w:fldChar w:fldCharType="begin"/>
    </w:r>
    <w:r>
      <w:instrText>NUMPAGES</w:instrText>
    </w:r>
    <w:r>
      <w:fldChar w:fldCharType="separate"/>
    </w:r>
    <w:r w:rsidR="00F4681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552" w:rsidRDefault="00467552">
      <w:r>
        <w:separator/>
      </w:r>
    </w:p>
  </w:footnote>
  <w:footnote w:type="continuationSeparator" w:id="0">
    <w:p w:rsidR="00467552" w:rsidRDefault="00467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05CBE"/>
    <w:multiLevelType w:val="hybridMultilevel"/>
    <w:tmpl w:val="65E6A3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DAE59ED"/>
    <w:multiLevelType w:val="multilevel"/>
    <w:tmpl w:val="29C260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213FA4"/>
    <w:multiLevelType w:val="hybridMultilevel"/>
    <w:tmpl w:val="8FD08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F338D"/>
    <w:multiLevelType w:val="hybridMultilevel"/>
    <w:tmpl w:val="E0081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03873C6"/>
    <w:multiLevelType w:val="multilevel"/>
    <w:tmpl w:val="A06AA8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0C21550"/>
    <w:multiLevelType w:val="multilevel"/>
    <w:tmpl w:val="8B0A63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08"/>
    <w:rsid w:val="00000CC8"/>
    <w:rsid w:val="000B455B"/>
    <w:rsid w:val="000E7CA2"/>
    <w:rsid w:val="001845A1"/>
    <w:rsid w:val="001A4908"/>
    <w:rsid w:val="00226C3A"/>
    <w:rsid w:val="002C6C17"/>
    <w:rsid w:val="002D3E0B"/>
    <w:rsid w:val="003113DC"/>
    <w:rsid w:val="00357C1C"/>
    <w:rsid w:val="00430C55"/>
    <w:rsid w:val="00462E06"/>
    <w:rsid w:val="00467552"/>
    <w:rsid w:val="004F05D4"/>
    <w:rsid w:val="00585CE6"/>
    <w:rsid w:val="005875D0"/>
    <w:rsid w:val="005B075D"/>
    <w:rsid w:val="00786B40"/>
    <w:rsid w:val="007C560D"/>
    <w:rsid w:val="007D78DA"/>
    <w:rsid w:val="008020CF"/>
    <w:rsid w:val="00814DDB"/>
    <w:rsid w:val="008328EC"/>
    <w:rsid w:val="00850B29"/>
    <w:rsid w:val="00882112"/>
    <w:rsid w:val="00975F09"/>
    <w:rsid w:val="009C6221"/>
    <w:rsid w:val="00A37920"/>
    <w:rsid w:val="00A70878"/>
    <w:rsid w:val="00AE2D2C"/>
    <w:rsid w:val="00B47A76"/>
    <w:rsid w:val="00B50E87"/>
    <w:rsid w:val="00CA197D"/>
    <w:rsid w:val="00E34F85"/>
    <w:rsid w:val="00E47323"/>
    <w:rsid w:val="00F0107A"/>
    <w:rsid w:val="00F46813"/>
    <w:rsid w:val="00F92EB9"/>
    <w:rsid w:val="00FD5B1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466FCA-E4BB-4491-858D-B09ADF03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73E0"/>
    <w:rPr>
      <w:b/>
      <w:bCs/>
    </w:rPr>
  </w:style>
  <w:style w:type="character" w:customStyle="1" w:styleId="HeaderChar">
    <w:name w:val="Header Char"/>
    <w:basedOn w:val="DefaultParagraphFont"/>
    <w:link w:val="Header"/>
    <w:qFormat/>
    <w:rsid w:val="008273E0"/>
    <w:rPr>
      <w:sz w:val="24"/>
      <w:szCs w:val="24"/>
    </w:rPr>
  </w:style>
  <w:style w:type="character" w:customStyle="1" w:styleId="FooterChar">
    <w:name w:val="Footer Char"/>
    <w:basedOn w:val="DefaultParagraphFont"/>
    <w:link w:val="Footer"/>
    <w:qFormat/>
    <w:rsid w:val="008273E0"/>
    <w:rPr>
      <w:sz w:val="24"/>
      <w:szCs w:val="24"/>
    </w:rPr>
  </w:style>
  <w:style w:type="character" w:styleId="Emphasis">
    <w:name w:val="Emphasis"/>
    <w:basedOn w:val="DefaultParagraphFont"/>
    <w:uiPriority w:val="20"/>
    <w:qFormat/>
    <w:rsid w:val="00B76C04"/>
    <w:rPr>
      <w:i/>
      <w:iCs/>
    </w:rPr>
  </w:style>
  <w:style w:type="character" w:customStyle="1" w:styleId="InternetLink">
    <w:name w:val="Internet Link"/>
    <w:basedOn w:val="DefaultParagraphFont"/>
    <w:uiPriority w:val="99"/>
    <w:unhideWhenUsed/>
    <w:rsid w:val="00B76C04"/>
    <w:rPr>
      <w:color w:val="0000FF"/>
      <w:u w:val="single"/>
    </w:rPr>
  </w:style>
  <w:style w:type="character" w:customStyle="1" w:styleId="AssignmentsLevel1Char">
    <w:name w:val="Assignments Level 1 Char"/>
    <w:link w:val="AssignmentsLevel1"/>
    <w:qFormat/>
    <w:rsid w:val="001F6D33"/>
    <w:rPr>
      <w:rFonts w:ascii="Arial" w:hAnsi="Arial" w:cs="Arial"/>
    </w:rPr>
  </w:style>
  <w:style w:type="character" w:customStyle="1" w:styleId="AssignmentsLevel2Char">
    <w:name w:val="Assignments Level 2 Char"/>
    <w:basedOn w:val="AssignmentsLevel1Char"/>
    <w:link w:val="AssignmentsLevel2"/>
    <w:qFormat/>
    <w:rsid w:val="001F6D33"/>
    <w:rPr>
      <w:rFonts w:ascii="Arial" w:hAnsi="Arial" w:cs="Arial"/>
    </w:rPr>
  </w:style>
  <w:style w:type="character" w:customStyle="1" w:styleId="AssignmentsLevel3Char">
    <w:name w:val="Assignments Level 3 Char"/>
    <w:basedOn w:val="AssignmentsLevel2Char"/>
    <w:link w:val="AssignmentsLevel3"/>
    <w:qFormat/>
    <w:rsid w:val="00EB72DC"/>
    <w:rPr>
      <w:rFonts w:ascii="Arial" w:hAnsi="Arial" w:cs="Arial"/>
    </w:rPr>
  </w:style>
  <w:style w:type="character" w:customStyle="1" w:styleId="apple-converted-space">
    <w:name w:val="apple-converted-space"/>
    <w:basedOn w:val="DefaultParagraphFont"/>
    <w:qFormat/>
    <w:rsid w:val="008A5B19"/>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00000A"/>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NormalWeb">
    <w:name w:val="Normal (Web)"/>
    <w:basedOn w:val="Normal"/>
    <w:uiPriority w:val="99"/>
    <w:unhideWhenUsed/>
    <w:qFormat/>
    <w:rsid w:val="008273E0"/>
    <w:pPr>
      <w:spacing w:beforeAutospacing="1" w:afterAutospacing="1"/>
    </w:pPr>
  </w:style>
  <w:style w:type="paragraph" w:styleId="ListParagraph">
    <w:name w:val="List Paragraph"/>
    <w:basedOn w:val="Normal"/>
    <w:uiPriority w:val="34"/>
    <w:qFormat/>
    <w:rsid w:val="008273E0"/>
    <w:pPr>
      <w:spacing w:beforeAutospacing="1" w:afterAutospacing="1"/>
    </w:pPr>
  </w:style>
  <w:style w:type="paragraph" w:styleId="Header">
    <w:name w:val="header"/>
    <w:basedOn w:val="Normal"/>
    <w:link w:val="HeaderChar"/>
    <w:rsid w:val="008273E0"/>
    <w:pPr>
      <w:tabs>
        <w:tab w:val="center" w:pos="4680"/>
        <w:tab w:val="right" w:pos="9360"/>
      </w:tabs>
    </w:pPr>
  </w:style>
  <w:style w:type="paragraph" w:styleId="Footer">
    <w:name w:val="footer"/>
    <w:basedOn w:val="Normal"/>
    <w:link w:val="FooterChar"/>
    <w:rsid w:val="008273E0"/>
    <w:pPr>
      <w:tabs>
        <w:tab w:val="center" w:pos="4680"/>
        <w:tab w:val="right" w:pos="9360"/>
      </w:tabs>
    </w:pPr>
  </w:style>
  <w:style w:type="paragraph" w:customStyle="1" w:styleId="AssignmentsLevel1">
    <w:name w:val="Assignments Level 1"/>
    <w:basedOn w:val="Normal"/>
    <w:link w:val="AssignmentsLevel1Char"/>
    <w:qFormat/>
    <w:rsid w:val="001F6D33"/>
    <w:pPr>
      <w:widowControl w:val="0"/>
    </w:pPr>
    <w:rPr>
      <w:rFonts w:ascii="Arial" w:hAnsi="Arial" w:cs="Arial"/>
      <w:sz w:val="20"/>
      <w:szCs w:val="20"/>
    </w:rPr>
  </w:style>
  <w:style w:type="paragraph" w:customStyle="1" w:styleId="AssignmentsLevel2">
    <w:name w:val="Assignments Level 2"/>
    <w:basedOn w:val="AssignmentsLevel1"/>
    <w:link w:val="AssignmentsLevel2Char"/>
    <w:qFormat/>
    <w:rsid w:val="001F6D33"/>
    <w:pPr>
      <w:ind w:left="360"/>
    </w:pPr>
  </w:style>
  <w:style w:type="paragraph" w:customStyle="1" w:styleId="AssignmentsLevel3">
    <w:name w:val="Assignments Level 3"/>
    <w:basedOn w:val="AssignmentsLevel2"/>
    <w:link w:val="AssignmentsLevel3Char"/>
    <w:qFormat/>
    <w:rsid w:val="001F6D33"/>
    <w:pPr>
      <w:tabs>
        <w:tab w:val="left" w:pos="360"/>
      </w:tabs>
      <w:ind w:left="720"/>
    </w:pPr>
  </w:style>
  <w:style w:type="paragraph" w:customStyle="1" w:styleId="AssignmentsLevel4">
    <w:name w:val="Assignments Level 4"/>
    <w:basedOn w:val="AssignmentsLevel3"/>
    <w:qFormat/>
    <w:rsid w:val="001F6D33"/>
    <w:pPr>
      <w:ind w:left="1080"/>
    </w:pPr>
  </w:style>
  <w:style w:type="paragraph" w:customStyle="1" w:styleId="assignmentslevel10">
    <w:name w:val="assignmentslevel1"/>
    <w:basedOn w:val="Normal"/>
    <w:qFormat/>
    <w:rsid w:val="008A5B19"/>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4FBBD-B82D-4E18-BF4F-7AB788D4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905</Words>
  <Characters>5163</Characters>
  <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language>en-US</dc:language>
  <revision>0</revision>
</coreProperties>
</file>

<file path=docProps/custom.xml><?xml version="1.0" encoding="utf-8"?>
<Properties xmlns="http://schemas.openxmlformats.org/officeDocument/2006/custom-properties" xmlns:vt="http://schemas.openxmlformats.org/officeDocument/2006/docPropsVTypes"/>
</file>