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562B15">
      <w:pPr>
        <w:pStyle w:val="APA"/>
      </w:pPr>
    </w:p>
    <w:p w:rsidR="00562B15" w:rsidRDefault="00562B15" w:rsidP="00562B15">
      <w:pPr>
        <w:pStyle w:val="APA"/>
      </w:pPr>
    </w:p>
    <w:p w:rsidR="00562B15" w:rsidRDefault="00562B15" w:rsidP="00562B15">
      <w:pPr>
        <w:pStyle w:val="APA"/>
      </w:pPr>
    </w:p>
    <w:p w:rsidR="00562B15" w:rsidRDefault="00562B15" w:rsidP="00562B15">
      <w:pPr>
        <w:pStyle w:val="APA"/>
      </w:pPr>
    </w:p>
    <w:p w:rsidR="00562B15" w:rsidRDefault="00562B15" w:rsidP="00562B15">
      <w:pPr>
        <w:pStyle w:val="APA"/>
      </w:pPr>
    </w:p>
    <w:p w:rsidR="00562B15" w:rsidRDefault="00562B15" w:rsidP="00562B15">
      <w:pPr>
        <w:pStyle w:val="APA"/>
      </w:pPr>
    </w:p>
    <w:p w:rsidR="00562B15" w:rsidRDefault="00562B15" w:rsidP="00562B15">
      <w:pPr>
        <w:pStyle w:val="APA"/>
      </w:pPr>
    </w:p>
    <w:p w:rsidR="00562B15" w:rsidRDefault="00562B15" w:rsidP="00562B15">
      <w:pPr>
        <w:pStyle w:val="APAHeadingCenter"/>
      </w:pPr>
      <w:bookmarkStart w:id="0" w:name="bmTitlePageTitle"/>
      <w:r>
        <w:t>Bank Risk Types and Trends</w:t>
      </w:r>
      <w:bookmarkEnd w:id="0"/>
    </w:p>
    <w:p w:rsidR="00562B15" w:rsidRDefault="00562B15" w:rsidP="00562B15">
      <w:pPr>
        <w:pStyle w:val="APAHeadingCenter"/>
      </w:pPr>
      <w:bookmarkStart w:id="1" w:name="bmTitlePageName"/>
      <w:r>
        <w:t>Jessica Thackerson</w:t>
      </w:r>
      <w:bookmarkEnd w:id="1"/>
    </w:p>
    <w:p w:rsidR="00562B15" w:rsidRDefault="00562B15" w:rsidP="00562B15">
      <w:pPr>
        <w:pStyle w:val="APAHeadingCenter"/>
      </w:pPr>
      <w:bookmarkStart w:id="2" w:name="bmTitlePageInst"/>
      <w:r>
        <w:t>Rasmussen College</w:t>
      </w:r>
      <w:bookmarkEnd w:id="2"/>
    </w:p>
    <w:p w:rsidR="00562B15" w:rsidRDefault="00562B15" w:rsidP="00562B15">
      <w:pPr>
        <w:pStyle w:val="APAHeadingCenter"/>
      </w:pPr>
      <w:bookmarkStart w:id="3" w:name="bmTitleAdd1"/>
      <w:bookmarkEnd w:id="3"/>
    </w:p>
    <w:p w:rsidR="00562B15" w:rsidRDefault="00562B15" w:rsidP="00562B15">
      <w:pPr>
        <w:pStyle w:val="APAHeadingCenter"/>
      </w:pPr>
      <w:bookmarkStart w:id="4" w:name="bmTitleAdd2"/>
      <w:bookmarkEnd w:id="4"/>
    </w:p>
    <w:p w:rsidR="00562B15" w:rsidRDefault="00562B15" w:rsidP="00562B15">
      <w:pPr>
        <w:pStyle w:val="APAHeadingCenter"/>
      </w:pPr>
      <w:bookmarkStart w:id="5" w:name="bmTitleAdd3"/>
      <w:bookmarkEnd w:id="5"/>
    </w:p>
    <w:p w:rsidR="00562B15" w:rsidRDefault="00562B15" w:rsidP="00562B15">
      <w:pPr>
        <w:pStyle w:val="APAHeadingCenter"/>
      </w:pPr>
      <w:bookmarkStart w:id="6" w:name="bmTitleAdd4"/>
      <w:bookmarkEnd w:id="6"/>
    </w:p>
    <w:p w:rsidR="00562B15" w:rsidRDefault="00562B15" w:rsidP="00562B15">
      <w:pPr>
        <w:pStyle w:val="APA"/>
        <w:sectPr w:rsidR="00562B15" w:rsidSect="00562B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562B15" w:rsidRDefault="00562B15" w:rsidP="00562B15">
      <w:pPr>
        <w:pStyle w:val="APAHeadingCenter"/>
      </w:pPr>
      <w:bookmarkStart w:id="7" w:name="bmFirstPageTitle"/>
      <w:r>
        <w:lastRenderedPageBreak/>
        <w:t>Bank Risk Types and Trends</w:t>
      </w:r>
      <w:bookmarkEnd w:id="7"/>
    </w:p>
    <w:p w:rsidR="008F2FCB" w:rsidRDefault="008F2FCB" w:rsidP="008F2FCB">
      <w:pPr>
        <w:pStyle w:val="APA"/>
      </w:pPr>
      <w:r>
        <w:t xml:space="preserve">Bank of America is considered as one of the largest financial institutions in the world because of its presence in many areas of the financial and banking industry. Banking and banking industry are two areas which are considered high risky areas if badly managed and high investment areas if handled well. Bank of America serves all types of customers and clients ranging from individuals to large corporations and offers services such as banking, asset financing and management as well as other individual and business financial and risk management products and services (Pelzer, 2013). </w:t>
      </w:r>
    </w:p>
    <w:p w:rsidR="008F2FCB" w:rsidRDefault="008F2FCB" w:rsidP="008F2FCB">
      <w:pPr>
        <w:pStyle w:val="APA"/>
      </w:pPr>
      <w:r>
        <w:t>Bank of America and other similar financial institutions in the banking industry operate under great risks some of which are described below;</w:t>
      </w:r>
    </w:p>
    <w:p w:rsidR="008F2FCB" w:rsidRDefault="008F2FCB" w:rsidP="008F2FCB">
      <w:pPr>
        <w:pStyle w:val="APA"/>
      </w:pPr>
      <w:r>
        <w:t>Credit risk- this type of risk occurs after customers and other parties fail or delay to pay their financial obligations to the bank.</w:t>
      </w:r>
    </w:p>
    <w:p w:rsidR="008F2FCB" w:rsidRDefault="008F2FCB" w:rsidP="008F2FCB">
      <w:pPr>
        <w:pStyle w:val="APA"/>
      </w:pPr>
      <w:r>
        <w:t xml:space="preserve">Market and operational risks- variations of prices in the market can affect banks negatively such as interest rates and the risk of currency. Operational risks include system failures, human errors as well as legal risks. </w:t>
      </w:r>
    </w:p>
    <w:p w:rsidR="008F2FCB" w:rsidRDefault="008F2FCB" w:rsidP="008F2FCB">
      <w:pPr>
        <w:pStyle w:val="APA"/>
      </w:pPr>
      <w:r>
        <w:t>Liquidity risk- most banks fail in this category and hence resort to selling assets and equity in order to raise the liquid cash required to keep the bank operational (Pelzer, 2013).</w:t>
      </w:r>
    </w:p>
    <w:p w:rsidR="008F2FCB" w:rsidRDefault="008F2FCB" w:rsidP="008F2FCB">
      <w:pPr>
        <w:pStyle w:val="APA"/>
      </w:pPr>
    </w:p>
    <w:p w:rsidR="008F2FCB" w:rsidRDefault="008F2FCB" w:rsidP="008F2FCB">
      <w:pPr>
        <w:pStyle w:val="APA"/>
      </w:pPr>
    </w:p>
    <w:p w:rsidR="008F2FCB" w:rsidRDefault="008F2FCB" w:rsidP="008F2FCB">
      <w:pPr>
        <w:pStyle w:val="APA"/>
      </w:pPr>
    </w:p>
    <w:p w:rsidR="008F2FCB" w:rsidRDefault="008F2FCB" w:rsidP="008F2FCB">
      <w:pPr>
        <w:pStyle w:val="APA"/>
      </w:pPr>
      <w:r>
        <w:t xml:space="preserve">                                                          </w:t>
      </w:r>
    </w:p>
    <w:p w:rsidR="008F2FCB" w:rsidRDefault="008F2FCB" w:rsidP="008F2FCB">
      <w:pPr>
        <w:pStyle w:val="APA"/>
      </w:pPr>
    </w:p>
    <w:p w:rsidR="008F2FCB" w:rsidRDefault="008F2FCB" w:rsidP="008F2FCB">
      <w:pPr>
        <w:pStyle w:val="APA"/>
      </w:pPr>
    </w:p>
    <w:p w:rsidR="008F2FCB" w:rsidRDefault="008F2FCB" w:rsidP="008F2FCB">
      <w:pPr>
        <w:pStyle w:val="APA"/>
      </w:pPr>
      <w:r>
        <w:lastRenderedPageBreak/>
        <w:t xml:space="preserve">                                                    </w:t>
      </w:r>
      <w:bookmarkStart w:id="8" w:name="_GoBack"/>
      <w:bookmarkEnd w:id="8"/>
      <w:r>
        <w:t xml:space="preserve">  References </w:t>
      </w:r>
    </w:p>
    <w:p w:rsidR="008F2FCB" w:rsidRDefault="008F2FCB" w:rsidP="008F2FCB">
      <w:pPr>
        <w:pStyle w:val="APA"/>
      </w:pPr>
      <w:r>
        <w:t>Pelzer, P. (2013). Risk, risk management and regulation in the banking... by Peter Pelzer . New York: Routledge.</w:t>
      </w:r>
    </w:p>
    <w:p w:rsidR="00562B15" w:rsidRPr="00562B15" w:rsidRDefault="00562B15" w:rsidP="00562B15">
      <w:pPr>
        <w:pStyle w:val="APA"/>
      </w:pPr>
    </w:p>
    <w:sectPr w:rsidR="00562B15" w:rsidRPr="00562B15" w:rsidSect="00562B15">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C4A" w:rsidRDefault="00F92C4A">
      <w:r>
        <w:separator/>
      </w:r>
    </w:p>
  </w:endnote>
  <w:endnote w:type="continuationSeparator" w:id="0">
    <w:p w:rsidR="00F92C4A" w:rsidRDefault="00F9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C4A" w:rsidRDefault="00F92C4A">
      <w:r>
        <w:separator/>
      </w:r>
    </w:p>
  </w:footnote>
  <w:footnote w:type="continuationSeparator" w:id="0">
    <w:p w:rsidR="00F92C4A" w:rsidRDefault="00F92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562B15" w:rsidRDefault="00562B15" w:rsidP="00562B15">
    <w:pPr>
      <w:pStyle w:val="APAPageHeading"/>
    </w:pPr>
    <w:r>
      <w:t>Running head: BANK RISK TYPES AND TRENDS</w:t>
    </w:r>
    <w:r>
      <w:tab/>
    </w:r>
    <w:r>
      <w:fldChar w:fldCharType="begin"/>
    </w:r>
    <w:r>
      <w:instrText xml:space="preserve"> PAGE  \* MERGEFORMAT </w:instrText>
    </w:r>
    <w:r>
      <w:fldChar w:fldCharType="separate"/>
    </w:r>
    <w:r w:rsidR="008F2FCB">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B15" w:rsidRPr="00562B15" w:rsidRDefault="00562B15" w:rsidP="00562B15">
    <w:pPr>
      <w:pStyle w:val="APAPageHeading"/>
    </w:pPr>
    <w:r>
      <w:t>BANK RISK TYPES AND TRENDS</w:t>
    </w:r>
    <w:r>
      <w:tab/>
    </w:r>
    <w:r>
      <w:fldChar w:fldCharType="begin"/>
    </w:r>
    <w:r>
      <w:instrText xml:space="preserve"> PAGE  \* MERGEFORMAT </w:instrText>
    </w:r>
    <w:r>
      <w:fldChar w:fldCharType="separate"/>
    </w:r>
    <w:r w:rsidR="008F2FCB">
      <w:rPr>
        <w:noProof/>
      </w:rPr>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B15" w:rsidRPr="00562B15" w:rsidRDefault="00562B15" w:rsidP="00562B15">
    <w:pPr>
      <w:pStyle w:val="APAPageHeading"/>
    </w:pPr>
    <w:r>
      <w:t>BANK RISK TYPES AND TRENDS</w:t>
    </w:r>
    <w:r>
      <w:tab/>
    </w:r>
    <w:r>
      <w:fldChar w:fldCharType="begin"/>
    </w:r>
    <w:r>
      <w:instrText xml:space="preserve"> PAGE  \* MERGEFORMAT </w:instrText>
    </w:r>
    <w:r>
      <w:fldChar w:fldCharType="separate"/>
    </w:r>
    <w:r w:rsidR="008F2FCB">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BANK RISK TYPES AND TRENDS"/>
    <w:docVar w:name="cIsAbstract" w:val="False"/>
    <w:docVar w:name="cPaperAPAOrMLA" w:val="1"/>
    <w:docVar w:name="cUniquePaperID" w:val="426036534953704I0"/>
    <w:docVar w:name="HasTitlePage" w:val="True"/>
    <w:docVar w:name="IncludeAnnotations" w:val="False"/>
    <w:docVar w:name="LastEditedVersion" w:val="7.5.11"/>
  </w:docVars>
  <w:rsids>
    <w:rsidRoot w:val="00562B15"/>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B1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2FCB"/>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2C4A"/>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6D080"/>
  <w15:chartTrackingRefBased/>
  <w15:docId w15:val="{64047F37-F55B-465C-BCE6-CF591FFD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562B15"/>
    <w:pPr>
      <w:spacing w:after="240"/>
      <w:ind w:left="720" w:firstLine="0"/>
    </w:pPr>
  </w:style>
  <w:style w:type="character" w:customStyle="1" w:styleId="APAAnnotationChar">
    <w:name w:val="APA Annotation Char"/>
    <w:link w:val="APAAnnotation"/>
    <w:rsid w:val="00562B15"/>
    <w:rPr>
      <w:sz w:val="24"/>
    </w:rPr>
  </w:style>
  <w:style w:type="paragraph" w:customStyle="1" w:styleId="APAHeadingCenterIncludedInTOC">
    <w:name w:val="APA Heading Center Included In TOC"/>
    <w:basedOn w:val="APA"/>
    <w:next w:val="APA"/>
    <w:link w:val="APAHeadingCenterIncludedInTOCChar"/>
    <w:rsid w:val="00562B15"/>
    <w:pPr>
      <w:ind w:firstLine="0"/>
      <w:jc w:val="center"/>
      <w:outlineLvl w:val="0"/>
    </w:pPr>
  </w:style>
  <w:style w:type="character" w:customStyle="1" w:styleId="APAHeadingCenterIncludedInTOCChar">
    <w:name w:val="APA Heading Center Included In TOC Char"/>
    <w:link w:val="APAHeadingCenterIncludedInTOC"/>
    <w:rsid w:val="00562B15"/>
    <w:rPr>
      <w:sz w:val="24"/>
    </w:rPr>
  </w:style>
  <w:style w:type="paragraph" w:customStyle="1" w:styleId="APAOutlineLevel1">
    <w:name w:val="APA Outline Level 1"/>
    <w:basedOn w:val="APA"/>
    <w:next w:val="APA"/>
    <w:link w:val="APAOutlineLevel1Char"/>
    <w:rsid w:val="00562B15"/>
    <w:pPr>
      <w:spacing w:after="240"/>
      <w:ind w:firstLine="0"/>
    </w:pPr>
  </w:style>
  <w:style w:type="character" w:customStyle="1" w:styleId="APAOutlineLevel1Char">
    <w:name w:val="APA Outline Level 1 Char"/>
    <w:link w:val="APAOutlineLevel1"/>
    <w:rsid w:val="00562B15"/>
    <w:rPr>
      <w:sz w:val="24"/>
    </w:rPr>
  </w:style>
  <w:style w:type="paragraph" w:customStyle="1" w:styleId="APAOutlineLevel2">
    <w:name w:val="APA Outline Level 2"/>
    <w:basedOn w:val="APA"/>
    <w:next w:val="APA"/>
    <w:link w:val="APAOutlineLevel2Char"/>
    <w:rsid w:val="00562B15"/>
    <w:pPr>
      <w:spacing w:after="240"/>
      <w:ind w:left="720" w:firstLine="0"/>
    </w:pPr>
  </w:style>
  <w:style w:type="character" w:customStyle="1" w:styleId="APAOutlineLevel2Char">
    <w:name w:val="APA Outline Level 2 Char"/>
    <w:link w:val="APAOutlineLevel2"/>
    <w:rsid w:val="00562B15"/>
    <w:rPr>
      <w:sz w:val="24"/>
    </w:rPr>
  </w:style>
  <w:style w:type="paragraph" w:customStyle="1" w:styleId="APAOutlineLevel3">
    <w:name w:val="APA Outline Level 3"/>
    <w:basedOn w:val="APA"/>
    <w:next w:val="APA"/>
    <w:link w:val="APAOutlineLevel3Char"/>
    <w:rsid w:val="00562B15"/>
    <w:pPr>
      <w:spacing w:after="240"/>
      <w:ind w:left="1440" w:firstLine="0"/>
    </w:pPr>
  </w:style>
  <w:style w:type="character" w:customStyle="1" w:styleId="APAOutlineLevel3Char">
    <w:name w:val="APA Outline Level 3 Char"/>
    <w:link w:val="APAOutlineLevel3"/>
    <w:rsid w:val="00562B15"/>
    <w:rPr>
      <w:sz w:val="24"/>
    </w:rPr>
  </w:style>
  <w:style w:type="paragraph" w:customStyle="1" w:styleId="APAOutlineLevel4">
    <w:name w:val="APA Outline Level 4"/>
    <w:basedOn w:val="APA"/>
    <w:next w:val="APA"/>
    <w:link w:val="APAOutlineLevel4Char"/>
    <w:rsid w:val="00562B15"/>
    <w:pPr>
      <w:spacing w:after="240"/>
      <w:ind w:left="2160" w:firstLine="0"/>
    </w:pPr>
  </w:style>
  <w:style w:type="character" w:customStyle="1" w:styleId="APAOutlineLevel4Char">
    <w:name w:val="APA Outline Level 4 Char"/>
    <w:link w:val="APAOutlineLevel4"/>
    <w:rsid w:val="00562B15"/>
    <w:rPr>
      <w:sz w:val="24"/>
    </w:rPr>
  </w:style>
  <w:style w:type="paragraph" w:customStyle="1" w:styleId="APAOutlineLevel5">
    <w:name w:val="APA Outline Level 5"/>
    <w:basedOn w:val="APA"/>
    <w:next w:val="APA"/>
    <w:link w:val="APAOutlineLevel5Char"/>
    <w:rsid w:val="00562B15"/>
    <w:pPr>
      <w:spacing w:after="240"/>
      <w:ind w:left="2880" w:firstLine="0"/>
    </w:pPr>
  </w:style>
  <w:style w:type="character" w:customStyle="1" w:styleId="APAOutlineLevel5Char">
    <w:name w:val="APA Outline Level 5 Char"/>
    <w:link w:val="APAOutlineLevel5"/>
    <w:rsid w:val="00562B15"/>
    <w:rPr>
      <w:sz w:val="24"/>
    </w:rPr>
  </w:style>
  <w:style w:type="paragraph" w:customStyle="1" w:styleId="APAOutlineLevel6">
    <w:name w:val="APA Outline Level 6"/>
    <w:basedOn w:val="APA"/>
    <w:next w:val="APA"/>
    <w:link w:val="APAOutlineLevel6Char"/>
    <w:rsid w:val="00562B15"/>
    <w:pPr>
      <w:spacing w:after="240"/>
      <w:ind w:left="3600" w:firstLine="0"/>
    </w:pPr>
  </w:style>
  <w:style w:type="character" w:customStyle="1" w:styleId="APAOutlineLevel6Char">
    <w:name w:val="APA Outline Level 6 Char"/>
    <w:link w:val="APAOutlineLevel6"/>
    <w:rsid w:val="00562B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1</TotalTime>
  <Pages>3</Pages>
  <Words>248</Words>
  <Characters>1370</Characters>
  <Application>Microsoft Office Word</Application>
  <DocSecurity>0</DocSecurity>
  <Lines>342</Lines>
  <Paragraphs>80</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Risk Types and Trends</dc:title>
  <dc:subject>Copyright</dc:subject>
  <dc:creator>Jessica Thackerson</dc:creator>
  <cp:keywords/>
  <cp:lastModifiedBy>Jessica Thackerson</cp:lastModifiedBy>
  <cp:revision>2</cp:revision>
  <dcterms:created xsi:type="dcterms:W3CDTF">2016-08-21T20:40:00Z</dcterms:created>
  <dcterms:modified xsi:type="dcterms:W3CDTF">2016-08-21T20:42:00Z</dcterms:modified>
</cp:coreProperties>
</file>