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75" w:type="dxa"/>
        <w:jc w:val="center"/>
        <w:tblCellSpacing w:w="0" w:type="dxa"/>
        <w:tblCellMar>
          <w:left w:w="0" w:type="dxa"/>
          <w:right w:w="0" w:type="dxa"/>
        </w:tblCellMar>
        <w:tblLook w:val="04A0" w:firstRow="1" w:lastRow="0" w:firstColumn="1" w:lastColumn="0" w:noHBand="0" w:noVBand="1"/>
      </w:tblPr>
      <w:tblGrid>
        <w:gridCol w:w="6365"/>
        <w:gridCol w:w="2995"/>
        <w:gridCol w:w="2115"/>
      </w:tblGrid>
      <w:tr w:rsidR="00A81B42" w14:paraId="67013A13" w14:textId="77777777" w:rsidTr="001F2818">
        <w:trPr>
          <w:divId w:val="441728970"/>
          <w:tblCellSpacing w:w="0" w:type="dxa"/>
          <w:jc w:val="center"/>
        </w:trPr>
        <w:tc>
          <w:tcPr>
            <w:tcW w:w="11475" w:type="dxa"/>
            <w:gridSpan w:val="3"/>
            <w:vAlign w:val="center"/>
            <w:hideMark/>
          </w:tcPr>
          <w:tbl>
            <w:tblPr>
              <w:tblW w:w="2967" w:type="pct"/>
              <w:tblCellSpacing w:w="0" w:type="dxa"/>
              <w:tblCellMar>
                <w:left w:w="0" w:type="dxa"/>
                <w:right w:w="0" w:type="dxa"/>
              </w:tblCellMar>
              <w:tblLook w:val="04A0" w:firstRow="1" w:lastRow="0" w:firstColumn="1" w:lastColumn="0" w:noHBand="0" w:noVBand="1"/>
            </w:tblPr>
            <w:tblGrid>
              <w:gridCol w:w="1920"/>
              <w:gridCol w:w="2610"/>
              <w:gridCol w:w="2280"/>
            </w:tblGrid>
            <w:tr w:rsidR="002B2DE2" w14:paraId="0CCB26FE" w14:textId="77777777" w:rsidTr="002B2DE2">
              <w:trPr>
                <w:tblCellSpacing w:w="0" w:type="dxa"/>
              </w:trPr>
              <w:tc>
                <w:tcPr>
                  <w:tcW w:w="1410" w:type="pct"/>
                  <w:vAlign w:val="center"/>
                  <w:hideMark/>
                </w:tcPr>
                <w:p w14:paraId="7B220B80" w14:textId="77777777" w:rsidR="002B2DE2" w:rsidRDefault="002B2DE2">
                  <w:pPr>
                    <w:rPr>
                      <w:rFonts w:eastAsia="Times New Roman"/>
                      <w:sz w:val="24"/>
                      <w:szCs w:val="24"/>
                    </w:rPr>
                  </w:pPr>
                  <w:r>
                    <w:rPr>
                      <w:rFonts w:eastAsia="Times New Roman"/>
                      <w:noProof/>
                      <w:color w:val="0000FF"/>
                    </w:rPr>
                    <w:drawing>
                      <wp:inline distT="0" distB="0" distL="0" distR="0" wp14:anchorId="5B4C5FD0" wp14:editId="1C04A720">
                        <wp:extent cx="1219200" cy="409575"/>
                        <wp:effectExtent l="0" t="0" r="0" b="9525"/>
                        <wp:docPr id="43" name="Picture 43" descr="http://www.kedrenmentalhealth.com/head-start/images/lk-ked-hm-0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http://www.kedrenmentalhealth.com/head-start/images/lk-ked-hm-01.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409575"/>
                                </a:xfrm>
                                <a:prstGeom prst="rect">
                                  <a:avLst/>
                                </a:prstGeom>
                                <a:noFill/>
                                <a:ln>
                                  <a:noFill/>
                                </a:ln>
                              </pic:spPr>
                            </pic:pic>
                          </a:graphicData>
                        </a:graphic>
                      </wp:inline>
                    </w:drawing>
                  </w:r>
                </w:p>
              </w:tc>
              <w:tc>
                <w:tcPr>
                  <w:tcW w:w="1916" w:type="pct"/>
                  <w:vAlign w:val="center"/>
                  <w:hideMark/>
                </w:tcPr>
                <w:p w14:paraId="642017AC" w14:textId="77777777" w:rsidR="002B2DE2" w:rsidRDefault="002B2DE2">
                  <w:pPr>
                    <w:rPr>
                      <w:rFonts w:eastAsia="Times New Roman"/>
                    </w:rPr>
                  </w:pPr>
                  <w:r>
                    <w:rPr>
                      <w:rFonts w:eastAsia="Times New Roman"/>
                      <w:noProof/>
                      <w:color w:val="0000FF"/>
                    </w:rPr>
                    <w:drawing>
                      <wp:inline distT="0" distB="0" distL="0" distR="0" wp14:anchorId="798C3410" wp14:editId="12B647EB">
                        <wp:extent cx="1657350" cy="409575"/>
                        <wp:effectExtent l="0" t="0" r="0" b="9525"/>
                        <wp:docPr id="42" name="Picture 42" descr="http://www.kedrenmentalhealth.com/head-start/images/lk-men-0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http://www.kedrenmentalhealth.com/head-start/images/lk-men-0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409575"/>
                                </a:xfrm>
                                <a:prstGeom prst="rect">
                                  <a:avLst/>
                                </a:prstGeom>
                                <a:noFill/>
                                <a:ln>
                                  <a:noFill/>
                                </a:ln>
                              </pic:spPr>
                            </pic:pic>
                          </a:graphicData>
                        </a:graphic>
                      </wp:inline>
                    </w:drawing>
                  </w:r>
                </w:p>
              </w:tc>
              <w:tc>
                <w:tcPr>
                  <w:tcW w:w="1674" w:type="pct"/>
                  <w:vAlign w:val="center"/>
                  <w:hideMark/>
                </w:tcPr>
                <w:p w14:paraId="3E390A29" w14:textId="77777777" w:rsidR="002B2DE2" w:rsidRDefault="002B2DE2">
                  <w:pPr>
                    <w:rPr>
                      <w:rFonts w:eastAsia="Times New Roman"/>
                    </w:rPr>
                  </w:pPr>
                  <w:r>
                    <w:rPr>
                      <w:rFonts w:eastAsia="Times New Roman"/>
                      <w:noProof/>
                      <w:color w:val="0000FF"/>
                    </w:rPr>
                    <w:drawing>
                      <wp:inline distT="0" distB="0" distL="0" distR="0" wp14:anchorId="75F1D0D1" wp14:editId="58E4E8F2">
                        <wp:extent cx="1447800" cy="409575"/>
                        <wp:effectExtent l="0" t="0" r="0" b="9525"/>
                        <wp:docPr id="41" name="Picture 41" descr="http://www.kedrenmentalhealth.com/head-start/images/lk-head-01.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descr="http://www.kedrenmentalhealth.com/head-start/images/lk-head-01.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409575"/>
                                </a:xfrm>
                                <a:prstGeom prst="rect">
                                  <a:avLst/>
                                </a:prstGeom>
                                <a:noFill/>
                                <a:ln>
                                  <a:noFill/>
                                </a:ln>
                              </pic:spPr>
                            </pic:pic>
                          </a:graphicData>
                        </a:graphic>
                      </wp:inline>
                    </w:drawing>
                  </w:r>
                </w:p>
              </w:tc>
            </w:tr>
          </w:tbl>
          <w:p w14:paraId="68A397BE" w14:textId="77777777" w:rsidR="00A81B42" w:rsidRDefault="00A81B42">
            <w:pPr>
              <w:rPr>
                <w:rFonts w:eastAsia="Times New Roman"/>
                <w:sz w:val="24"/>
                <w:szCs w:val="24"/>
              </w:rPr>
            </w:pPr>
            <w:bookmarkStart w:id="0" w:name="_GoBack"/>
            <w:bookmarkEnd w:id="0"/>
          </w:p>
        </w:tc>
      </w:tr>
      <w:tr w:rsidR="00A81B42" w14:paraId="79745059" w14:textId="77777777" w:rsidTr="001F2818">
        <w:trPr>
          <w:divId w:val="441728970"/>
          <w:tblCellSpacing w:w="0" w:type="dxa"/>
          <w:jc w:val="center"/>
        </w:trPr>
        <w:tc>
          <w:tcPr>
            <w:tcW w:w="11475" w:type="dxa"/>
            <w:gridSpan w:val="3"/>
            <w:vAlign w:val="center"/>
            <w:hideMark/>
          </w:tcPr>
          <w:p w14:paraId="4C47CC45" w14:textId="77777777" w:rsidR="00A81B42" w:rsidRDefault="00A81B42">
            <w:pPr>
              <w:rPr>
                <w:rFonts w:eastAsia="Times New Roman"/>
              </w:rPr>
            </w:pPr>
          </w:p>
        </w:tc>
      </w:tr>
      <w:tr w:rsidR="00A81B42" w14:paraId="152202F4" w14:textId="77777777" w:rsidTr="001F2818">
        <w:trPr>
          <w:divId w:val="441728970"/>
          <w:tblCellSpacing w:w="0" w:type="dxa"/>
          <w:jc w:val="center"/>
        </w:trPr>
        <w:tc>
          <w:tcPr>
            <w:tcW w:w="11475" w:type="dxa"/>
            <w:gridSpan w:val="3"/>
            <w:vAlign w:val="center"/>
            <w:hideMark/>
          </w:tcPr>
          <w:tbl>
            <w:tblPr>
              <w:tblW w:w="4900" w:type="pct"/>
              <w:tblCellSpacing w:w="0" w:type="dxa"/>
              <w:tblCellMar>
                <w:left w:w="0" w:type="dxa"/>
                <w:right w:w="0" w:type="dxa"/>
              </w:tblCellMar>
              <w:tblLook w:val="04A0" w:firstRow="1" w:lastRow="0" w:firstColumn="1" w:lastColumn="0" w:noHBand="0" w:noVBand="1"/>
            </w:tblPr>
            <w:tblGrid>
              <w:gridCol w:w="11246"/>
            </w:tblGrid>
            <w:tr w:rsidR="00A81B42" w14:paraId="48AB3E00" w14:textId="77777777">
              <w:trPr>
                <w:tblCellSpacing w:w="0" w:type="dxa"/>
              </w:trPr>
              <w:tc>
                <w:tcPr>
                  <w:tcW w:w="0" w:type="auto"/>
                  <w:vAlign w:val="center"/>
                  <w:hideMark/>
                </w:tcPr>
                <w:p w14:paraId="7E3B6C00" w14:textId="2416AC73" w:rsidR="00A81B42" w:rsidRDefault="00A81B42">
                  <w:pPr>
                    <w:rPr>
                      <w:rFonts w:eastAsia="Times New Roman"/>
                      <w:sz w:val="24"/>
                      <w:szCs w:val="24"/>
                    </w:rPr>
                  </w:pPr>
                </w:p>
              </w:tc>
            </w:tr>
          </w:tbl>
          <w:p w14:paraId="6C766588" w14:textId="77777777" w:rsidR="00A81B42" w:rsidRDefault="00A81B42">
            <w:pPr>
              <w:rPr>
                <w:rFonts w:eastAsia="Times New Roman"/>
              </w:rPr>
            </w:pPr>
          </w:p>
        </w:tc>
      </w:tr>
      <w:tr w:rsidR="00A81B42" w14:paraId="756B106A" w14:textId="77777777" w:rsidTr="001F2818">
        <w:trPr>
          <w:divId w:val="441728970"/>
          <w:tblCellSpacing w:w="0" w:type="dxa"/>
          <w:jc w:val="center"/>
        </w:trPr>
        <w:tc>
          <w:tcPr>
            <w:tcW w:w="11475" w:type="dxa"/>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11475"/>
            </w:tblGrid>
            <w:tr w:rsidR="00A81B42" w14:paraId="7C3FA1F3" w14:textId="77777777">
              <w:trPr>
                <w:tblCellSpacing w:w="0" w:type="dxa"/>
              </w:trPr>
              <w:tc>
                <w:tcPr>
                  <w:tcW w:w="0" w:type="auto"/>
                  <w:vAlign w:val="center"/>
                  <w:hideMark/>
                </w:tcPr>
                <w:p w14:paraId="54D7F786" w14:textId="10C429FD" w:rsidR="00A81B42" w:rsidRDefault="00A81B42">
                  <w:pPr>
                    <w:rPr>
                      <w:rFonts w:eastAsia="Times New Roman"/>
                      <w:sz w:val="24"/>
                      <w:szCs w:val="24"/>
                    </w:rPr>
                  </w:pPr>
                </w:p>
              </w:tc>
            </w:tr>
          </w:tbl>
          <w:p w14:paraId="3034D20D" w14:textId="77777777" w:rsidR="00A81B42" w:rsidRDefault="00A81B42">
            <w:pPr>
              <w:rPr>
                <w:rFonts w:eastAsia="Times New Roman"/>
              </w:rPr>
            </w:pPr>
          </w:p>
        </w:tc>
      </w:tr>
      <w:tr w:rsidR="00A81B42" w14:paraId="722D10C8" w14:textId="77777777" w:rsidTr="001F2818">
        <w:trPr>
          <w:divId w:val="441728970"/>
          <w:tblCellSpacing w:w="0" w:type="dxa"/>
          <w:jc w:val="center"/>
        </w:trPr>
        <w:tc>
          <w:tcPr>
            <w:tcW w:w="11475" w:type="dxa"/>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10901"/>
            </w:tblGrid>
            <w:tr w:rsidR="00A81B42" w14:paraId="5528AFE5" w14:textId="77777777">
              <w:trPr>
                <w:tblCellSpacing w:w="0" w:type="dxa"/>
              </w:trPr>
              <w:tc>
                <w:tcPr>
                  <w:tcW w:w="250" w:type="pct"/>
                  <w:hideMark/>
                </w:tcPr>
                <w:tbl>
                  <w:tblPr>
                    <w:tblW w:w="5000" w:type="pct"/>
                    <w:tblCellSpacing w:w="0" w:type="dxa"/>
                    <w:tblCellMar>
                      <w:left w:w="0" w:type="dxa"/>
                      <w:right w:w="0" w:type="dxa"/>
                    </w:tblCellMar>
                    <w:tblLook w:val="04A0" w:firstRow="1" w:lastRow="0" w:firstColumn="1" w:lastColumn="0" w:noHBand="0" w:noVBand="1"/>
                  </w:tblPr>
                  <w:tblGrid>
                    <w:gridCol w:w="574"/>
                  </w:tblGrid>
                  <w:tr w:rsidR="00A81B42" w14:paraId="6973A8E6" w14:textId="77777777" w:rsidTr="002B600D">
                    <w:trPr>
                      <w:tblCellSpacing w:w="0" w:type="dxa"/>
                    </w:trPr>
                    <w:tc>
                      <w:tcPr>
                        <w:tcW w:w="0" w:type="auto"/>
                        <w:vAlign w:val="center"/>
                      </w:tcPr>
                      <w:p w14:paraId="2761AE97" w14:textId="0A1CD7C6" w:rsidR="00A81B42" w:rsidRDefault="00A81B42">
                        <w:pPr>
                          <w:rPr>
                            <w:rFonts w:eastAsia="Times New Roman"/>
                            <w:sz w:val="24"/>
                            <w:szCs w:val="24"/>
                          </w:rPr>
                        </w:pPr>
                      </w:p>
                    </w:tc>
                  </w:tr>
                  <w:tr w:rsidR="00A81B42" w14:paraId="0D50AE02" w14:textId="77777777" w:rsidTr="002B600D">
                    <w:trPr>
                      <w:tblCellSpacing w:w="0" w:type="dxa"/>
                    </w:trPr>
                    <w:tc>
                      <w:tcPr>
                        <w:tcW w:w="0" w:type="auto"/>
                        <w:vAlign w:val="center"/>
                      </w:tcPr>
                      <w:p w14:paraId="15237BCA" w14:textId="7CB21C97" w:rsidR="00A81B42" w:rsidRDefault="00A81B42">
                        <w:pPr>
                          <w:rPr>
                            <w:rFonts w:eastAsia="Times New Roman"/>
                          </w:rPr>
                        </w:pPr>
                      </w:p>
                    </w:tc>
                  </w:tr>
                  <w:tr w:rsidR="00A81B42" w14:paraId="31C7AFA5" w14:textId="77777777" w:rsidTr="002B600D">
                    <w:trPr>
                      <w:tblCellSpacing w:w="0" w:type="dxa"/>
                    </w:trPr>
                    <w:tc>
                      <w:tcPr>
                        <w:tcW w:w="0" w:type="auto"/>
                        <w:vAlign w:val="center"/>
                      </w:tcPr>
                      <w:p w14:paraId="6B3029FD" w14:textId="4C4C914B" w:rsidR="00A81B42" w:rsidRDefault="00A81B42">
                        <w:pPr>
                          <w:rPr>
                            <w:rFonts w:eastAsia="Times New Roman"/>
                          </w:rPr>
                        </w:pPr>
                      </w:p>
                    </w:tc>
                  </w:tr>
                  <w:tr w:rsidR="00A81B42" w14:paraId="7F1A3699" w14:textId="77777777" w:rsidTr="002B600D">
                    <w:trPr>
                      <w:tblCellSpacing w:w="0" w:type="dxa"/>
                    </w:trPr>
                    <w:tc>
                      <w:tcPr>
                        <w:tcW w:w="0" w:type="auto"/>
                        <w:vAlign w:val="center"/>
                      </w:tcPr>
                      <w:p w14:paraId="4263860B" w14:textId="77777777" w:rsidR="00A81B42" w:rsidRDefault="00A81B42">
                        <w:pPr>
                          <w:rPr>
                            <w:rFonts w:eastAsia="Times New Roman"/>
                          </w:rPr>
                        </w:pPr>
                      </w:p>
                    </w:tc>
                  </w:tr>
                  <w:tr w:rsidR="00A81B42" w14:paraId="18ADAC7A" w14:textId="77777777" w:rsidTr="002B600D">
                    <w:trPr>
                      <w:tblCellSpacing w:w="0" w:type="dxa"/>
                    </w:trPr>
                    <w:tc>
                      <w:tcPr>
                        <w:tcW w:w="0" w:type="auto"/>
                        <w:vAlign w:val="center"/>
                      </w:tcPr>
                      <w:p w14:paraId="16C4D861" w14:textId="6D88764E" w:rsidR="00A81B42" w:rsidRDefault="00A81B42">
                        <w:pPr>
                          <w:rPr>
                            <w:rFonts w:eastAsia="Times New Roman"/>
                          </w:rPr>
                        </w:pPr>
                      </w:p>
                    </w:tc>
                  </w:tr>
                  <w:tr w:rsidR="00A81B42" w14:paraId="79EA0B95" w14:textId="77777777" w:rsidTr="002B600D">
                    <w:trPr>
                      <w:tblCellSpacing w:w="0" w:type="dxa"/>
                    </w:trPr>
                    <w:tc>
                      <w:tcPr>
                        <w:tcW w:w="0" w:type="auto"/>
                        <w:vAlign w:val="center"/>
                      </w:tcPr>
                      <w:p w14:paraId="59BE7060" w14:textId="272F6D1F" w:rsidR="00A81B42" w:rsidRDefault="00A81B42">
                        <w:pPr>
                          <w:rPr>
                            <w:rFonts w:eastAsia="Times New Roman"/>
                          </w:rPr>
                        </w:pPr>
                      </w:p>
                    </w:tc>
                  </w:tr>
                  <w:tr w:rsidR="00A81B42" w14:paraId="6B1DEEA8" w14:textId="77777777" w:rsidTr="002B600D">
                    <w:trPr>
                      <w:tblCellSpacing w:w="0" w:type="dxa"/>
                    </w:trPr>
                    <w:tc>
                      <w:tcPr>
                        <w:tcW w:w="0" w:type="auto"/>
                        <w:vAlign w:val="center"/>
                      </w:tcPr>
                      <w:p w14:paraId="22CB44DF" w14:textId="617A0F8F" w:rsidR="00A81B42" w:rsidRDefault="00A81B42">
                        <w:pPr>
                          <w:rPr>
                            <w:rFonts w:eastAsia="Times New Roman"/>
                          </w:rPr>
                        </w:pPr>
                      </w:p>
                    </w:tc>
                  </w:tr>
                  <w:tr w:rsidR="00A81B42" w14:paraId="6853A10E" w14:textId="77777777" w:rsidTr="002B600D">
                    <w:trPr>
                      <w:tblCellSpacing w:w="0" w:type="dxa"/>
                    </w:trPr>
                    <w:tc>
                      <w:tcPr>
                        <w:tcW w:w="0" w:type="auto"/>
                        <w:vAlign w:val="center"/>
                      </w:tcPr>
                      <w:p w14:paraId="7659A674" w14:textId="22B3BDDD" w:rsidR="00A81B42" w:rsidRDefault="00A81B42">
                        <w:pPr>
                          <w:rPr>
                            <w:rFonts w:eastAsia="Times New Roman"/>
                          </w:rPr>
                        </w:pPr>
                      </w:p>
                    </w:tc>
                  </w:tr>
                  <w:tr w:rsidR="00A81B42" w14:paraId="72497824" w14:textId="77777777" w:rsidTr="002B600D">
                    <w:trPr>
                      <w:tblCellSpacing w:w="0" w:type="dxa"/>
                    </w:trPr>
                    <w:tc>
                      <w:tcPr>
                        <w:tcW w:w="0" w:type="auto"/>
                        <w:vAlign w:val="center"/>
                      </w:tcPr>
                      <w:p w14:paraId="6B568C18" w14:textId="648783C0" w:rsidR="00A81B42" w:rsidRDefault="00A81B42">
                        <w:pPr>
                          <w:rPr>
                            <w:rFonts w:eastAsia="Times New Roman"/>
                          </w:rPr>
                        </w:pPr>
                      </w:p>
                    </w:tc>
                  </w:tr>
                  <w:tr w:rsidR="00A81B42" w14:paraId="2AC11F4A" w14:textId="77777777" w:rsidTr="002B600D">
                    <w:trPr>
                      <w:tblCellSpacing w:w="0" w:type="dxa"/>
                    </w:trPr>
                    <w:tc>
                      <w:tcPr>
                        <w:tcW w:w="0" w:type="auto"/>
                        <w:vAlign w:val="center"/>
                      </w:tcPr>
                      <w:p w14:paraId="0792EE00" w14:textId="50692C4E" w:rsidR="00A81B42" w:rsidRDefault="00A81B42">
                        <w:pPr>
                          <w:rPr>
                            <w:rFonts w:eastAsia="Times New Roman"/>
                          </w:rPr>
                        </w:pPr>
                      </w:p>
                    </w:tc>
                  </w:tr>
                  <w:tr w:rsidR="00A81B42" w14:paraId="41BAEE88" w14:textId="77777777" w:rsidTr="002B600D">
                    <w:trPr>
                      <w:tblCellSpacing w:w="0" w:type="dxa"/>
                    </w:trPr>
                    <w:tc>
                      <w:tcPr>
                        <w:tcW w:w="0" w:type="auto"/>
                        <w:vAlign w:val="center"/>
                      </w:tcPr>
                      <w:p w14:paraId="4DDA1094" w14:textId="6DD59ED3" w:rsidR="00A81B42" w:rsidRDefault="00A81B42">
                        <w:pPr>
                          <w:rPr>
                            <w:rFonts w:eastAsia="Times New Roman"/>
                          </w:rPr>
                        </w:pPr>
                      </w:p>
                    </w:tc>
                  </w:tr>
                  <w:tr w:rsidR="00A81B42" w14:paraId="1684D71E" w14:textId="77777777" w:rsidTr="002B600D">
                    <w:trPr>
                      <w:tblCellSpacing w:w="0" w:type="dxa"/>
                    </w:trPr>
                    <w:tc>
                      <w:tcPr>
                        <w:tcW w:w="0" w:type="auto"/>
                        <w:vAlign w:val="center"/>
                      </w:tcPr>
                      <w:p w14:paraId="3B5DBF68" w14:textId="373AF379" w:rsidR="00A81B42" w:rsidRDefault="00A81B42">
                        <w:pPr>
                          <w:rPr>
                            <w:rFonts w:eastAsia="Times New Roman"/>
                          </w:rPr>
                        </w:pPr>
                      </w:p>
                    </w:tc>
                  </w:tr>
                  <w:tr w:rsidR="00A81B42" w14:paraId="2BBF2028" w14:textId="77777777" w:rsidTr="002B600D">
                    <w:trPr>
                      <w:trHeight w:val="5100"/>
                      <w:tblCellSpacing w:w="0" w:type="dxa"/>
                    </w:trPr>
                    <w:tc>
                      <w:tcPr>
                        <w:tcW w:w="0" w:type="auto"/>
                        <w:vAlign w:val="bottom"/>
                      </w:tcPr>
                      <w:p w14:paraId="013D67AE" w14:textId="6B9B354E" w:rsidR="00A81B42" w:rsidRDefault="00A81B42">
                        <w:pPr>
                          <w:rPr>
                            <w:rFonts w:eastAsia="Times New Roman"/>
                          </w:rPr>
                        </w:pPr>
                      </w:p>
                    </w:tc>
                  </w:tr>
                </w:tbl>
                <w:p w14:paraId="5E415CDF" w14:textId="77777777" w:rsidR="00A81B42" w:rsidRDefault="00A81B42">
                  <w:pPr>
                    <w:rPr>
                      <w:rFonts w:eastAsia="Times New Roman"/>
                    </w:rPr>
                  </w:pPr>
                </w:p>
              </w:tc>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0"/>
                    <w:gridCol w:w="10851"/>
                  </w:tblGrid>
                  <w:tr w:rsidR="00A81B42" w14:paraId="31642EDC" w14:textId="77777777">
                    <w:trPr>
                      <w:tblCellSpacing w:w="0" w:type="dxa"/>
                    </w:trPr>
                    <w:tc>
                      <w:tcPr>
                        <w:tcW w:w="0" w:type="auto"/>
                        <w:hideMark/>
                      </w:tcPr>
                      <w:p w14:paraId="146D8989" w14:textId="77777777" w:rsidR="00A81B42" w:rsidRDefault="00A81B42">
                        <w:pPr>
                          <w:rPr>
                            <w:rFonts w:eastAsia="Times New Roman"/>
                          </w:rPr>
                        </w:pPr>
                        <w:r>
                          <w:rPr>
                            <w:rFonts w:eastAsia="Times New Roman"/>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417"/>
                          <w:gridCol w:w="434"/>
                        </w:tblGrid>
                        <w:tr w:rsidR="00A81B42" w14:paraId="445E3F04" w14:textId="77777777">
                          <w:trPr>
                            <w:trHeight w:val="9720"/>
                            <w:tblCellSpacing w:w="0" w:type="dxa"/>
                          </w:trPr>
                          <w:tc>
                            <w:tcPr>
                              <w:tcW w:w="4800" w:type="pct"/>
                              <w:hideMark/>
                            </w:tcPr>
                            <w:p w14:paraId="49420ABC" w14:textId="0E946B5D" w:rsidR="00A81B42" w:rsidRDefault="00C170B0">
                              <w:pPr>
                                <w:spacing w:line="300" w:lineRule="atLeast"/>
                                <w:rPr>
                                  <w:rFonts w:ascii="Verdana" w:eastAsia="Times New Roman" w:hAnsi="Verdana"/>
                                  <w:color w:val="333333"/>
                                  <w:sz w:val="18"/>
                                  <w:szCs w:val="18"/>
                                </w:rPr>
                              </w:pPr>
                              <w:proofErr w:type="spellStart"/>
                              <w:r>
                                <w:rPr>
                                  <w:rStyle w:val="green-header"/>
                                  <w:rFonts w:eastAsia="Times New Roman"/>
                                  <w:b/>
                                  <w:bCs/>
                                  <w:i/>
                                  <w:iCs/>
                                  <w:color w:val="4A6312"/>
                                  <w:sz w:val="23"/>
                                  <w:szCs w:val="23"/>
                                </w:rPr>
                                <w:t>Kedren</w:t>
                              </w:r>
                              <w:proofErr w:type="spellEnd"/>
                              <w:r>
                                <w:rPr>
                                  <w:rStyle w:val="green-header"/>
                                  <w:rFonts w:eastAsia="Times New Roman"/>
                                  <w:b/>
                                  <w:bCs/>
                                  <w:i/>
                                  <w:iCs/>
                                  <w:color w:val="4A6312"/>
                                  <w:sz w:val="23"/>
                                  <w:szCs w:val="23"/>
                                </w:rPr>
                                <w:t xml:space="preserve"> has adopted the Creative Curriculum, a nationally-recognized, research based curriculum used throughout the United States.</w:t>
                              </w:r>
                              <w:r>
                                <w:rPr>
                                  <w:rStyle w:val="apple-converted-space"/>
                                  <w:rFonts w:eastAsia="Times New Roman"/>
                                  <w:b/>
                                  <w:bCs/>
                                  <w:i/>
                                  <w:iCs/>
                                  <w:color w:val="4A6312"/>
                                  <w:sz w:val="23"/>
                                  <w:szCs w:val="23"/>
                                </w:rPr>
                                <w:t> </w:t>
                              </w:r>
                              <w:r>
                                <w:rPr>
                                  <w:rFonts w:eastAsia="Times New Roman"/>
                                  <w:b/>
                                  <w:bCs/>
                                  <w:i/>
                                  <w:iCs/>
                                  <w:color w:val="4A6312"/>
                                  <w:sz w:val="23"/>
                                  <w:szCs w:val="23"/>
                                </w:rPr>
                                <w:br/>
                              </w:r>
                              <w:r>
                                <w:rPr>
                                  <w:rFonts w:eastAsia="Times New Roman"/>
                                  <w:b/>
                                  <w:bCs/>
                                  <w:i/>
                                  <w:iCs/>
                                  <w:color w:val="4A6312"/>
                                  <w:sz w:val="23"/>
                                  <w:szCs w:val="23"/>
                                </w:rPr>
                                <w:br/>
                              </w:r>
                              <w:proofErr w:type="spellStart"/>
                              <w:r>
                                <w:rPr>
                                  <w:rStyle w:val="main-text"/>
                                  <w:rFonts w:ascii="Verdana" w:eastAsia="Times New Roman" w:hAnsi="Verdana"/>
                                  <w:color w:val="333333"/>
                                  <w:sz w:val="18"/>
                                  <w:szCs w:val="18"/>
                                </w:rPr>
                                <w:t>Kedren’s</w:t>
                              </w:r>
                              <w:proofErr w:type="spellEnd"/>
                              <w:r>
                                <w:rPr>
                                  <w:rStyle w:val="main-text"/>
                                  <w:rFonts w:ascii="Verdana" w:eastAsia="Times New Roman" w:hAnsi="Verdana"/>
                                  <w:color w:val="333333"/>
                                  <w:sz w:val="18"/>
                                  <w:szCs w:val="18"/>
                                </w:rPr>
                                <w:t xml:space="preserve"> classrooms are dynamic learning centers that promote social, emotional, cognitive, and </w:t>
                              </w:r>
                              <w:r>
                                <w:rPr>
                                  <w:rStyle w:val="main-text"/>
                                  <w:rFonts w:ascii="Verdana" w:eastAsia="Times New Roman" w:hAnsi="Verdana"/>
                                  <w:color w:val="333333"/>
                                  <w:sz w:val="18"/>
                                  <w:szCs w:val="18"/>
                                </w:rPr>
                                <w:t xml:space="preserve">physical </w:t>
                              </w:r>
                              <w:r w:rsidR="005D1BED">
                                <w:rPr>
                                  <w:rFonts w:ascii="Verdana" w:eastAsia="Times New Roman" w:hAnsi="Verdana"/>
                                  <w:color w:val="333333"/>
                                  <w:sz w:val="18"/>
                                  <w:szCs w:val="18"/>
                                </w:rPr>
                                <w:t>d</w:t>
                              </w:r>
                              <w:r w:rsidR="00A81B42">
                                <w:rPr>
                                  <w:rFonts w:ascii="Verdana" w:eastAsia="Times New Roman" w:hAnsi="Verdana"/>
                                  <w:color w:val="333333"/>
                                  <w:sz w:val="18"/>
                                  <w:szCs w:val="18"/>
                                </w:rPr>
                                <w:t>e</w:t>
                              </w:r>
                              <w:r w:rsidR="005D1BED">
                                <w:rPr>
                                  <w:rFonts w:ascii="Verdana" w:eastAsia="Times New Roman" w:hAnsi="Verdana"/>
                                  <w:color w:val="333333"/>
                                  <w:sz w:val="18"/>
                                  <w:szCs w:val="18"/>
                                </w:rPr>
                                <w:t xml:space="preserve">velopment, allowing children to </w:t>
                              </w:r>
                              <w:r w:rsidR="00A81B42">
                                <w:rPr>
                                  <w:rFonts w:ascii="Verdana" w:eastAsia="Times New Roman" w:hAnsi="Verdana"/>
                                  <w:color w:val="333333"/>
                                  <w:sz w:val="18"/>
                                  <w:szCs w:val="18"/>
                                </w:rPr>
                                <w:t>learn at their own pace.</w:t>
                              </w:r>
                              <w:r w:rsidR="00A81B42">
                                <w:rPr>
                                  <w:rStyle w:val="apple-converted-space"/>
                                  <w:rFonts w:ascii="Verdana" w:eastAsia="Times New Roman" w:hAnsi="Verdana"/>
                                  <w:color w:val="333333"/>
                                  <w:sz w:val="18"/>
                                  <w:szCs w:val="18"/>
                                </w:rPr>
                                <w:t> </w:t>
                              </w:r>
                              <w:r w:rsidR="00A81B42">
                                <w:rPr>
                                  <w:rFonts w:ascii="Verdana" w:eastAsia="Times New Roman" w:hAnsi="Verdana"/>
                                  <w:color w:val="333333"/>
                                  <w:sz w:val="18"/>
                                  <w:szCs w:val="18"/>
                                </w:rPr>
                                <w:br/>
                              </w:r>
                              <w:r w:rsidR="00A81B42">
                                <w:rPr>
                                  <w:rFonts w:ascii="Verdana" w:eastAsia="Times New Roman" w:hAnsi="Verdana"/>
                                  <w:color w:val="333333"/>
                                  <w:sz w:val="18"/>
                                  <w:szCs w:val="18"/>
                                </w:rPr>
                                <w:br/>
                                <w:t>The goal of the curriculum is to help children become enthusiastic learners, by encouraging them to be active and creative explorers who are not afraid to try out new ideas, or to be inquisitive.</w:t>
                              </w:r>
                            </w:p>
                            <w:p w14:paraId="05A2B075" w14:textId="77777777" w:rsidR="00A81B42" w:rsidRDefault="00A81B42">
                              <w:pPr>
                                <w:pStyle w:val="NormalWeb"/>
                                <w:spacing w:line="300" w:lineRule="atLeast"/>
                                <w:rPr>
                                  <w:rFonts w:ascii="Verdana" w:hAnsi="Verdana"/>
                                  <w:color w:val="333333"/>
                                  <w:sz w:val="18"/>
                                  <w:szCs w:val="18"/>
                                </w:rPr>
                              </w:pPr>
                              <w:proofErr w:type="spellStart"/>
                              <w:r>
                                <w:rPr>
                                  <w:rFonts w:ascii="Verdana" w:hAnsi="Verdana"/>
                                  <w:color w:val="333333"/>
                                  <w:sz w:val="18"/>
                                  <w:szCs w:val="18"/>
                                </w:rPr>
                                <w:t>Kedren’s</w:t>
                              </w:r>
                              <w:proofErr w:type="spellEnd"/>
                              <w:r>
                                <w:rPr>
                                  <w:rFonts w:ascii="Verdana" w:hAnsi="Verdana"/>
                                  <w:color w:val="333333"/>
                                  <w:sz w:val="18"/>
                                  <w:szCs w:val="18"/>
                                </w:rPr>
                                <w:t xml:space="preserve"> classroom teachers are caring, supportive, reflect the ethnic and language backgrounds of the children served, and understand the developmental needs of children.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8"/>
                                <w:gridCol w:w="9959"/>
                              </w:tblGrid>
                              <w:tr w:rsidR="00A81B42" w14:paraId="2CA5A2CB" w14:textId="77777777">
                                <w:trPr>
                                  <w:tblCellSpacing w:w="15" w:type="dxa"/>
                                </w:trPr>
                                <w:tc>
                                  <w:tcPr>
                                    <w:tcW w:w="200" w:type="pct"/>
                                    <w:hideMark/>
                                  </w:tcPr>
                                  <w:p w14:paraId="4D582A08" w14:textId="77777777" w:rsidR="00A81B42" w:rsidRDefault="00A81B42">
                                    <w:pPr>
                                      <w:jc w:val="center"/>
                                      <w:rPr>
                                        <w:rFonts w:ascii="Times New Roman" w:eastAsia="Times New Roman" w:hAnsi="Times New Roman"/>
                                        <w:sz w:val="24"/>
                                        <w:szCs w:val="24"/>
                                      </w:rPr>
                                    </w:pPr>
                                    <w:r>
                                      <w:rPr>
                                        <w:rFonts w:eastAsia="Times New Roman"/>
                                        <w:noProof/>
                                      </w:rPr>
                                      <mc:AlternateContent>
                                        <mc:Choice Requires="wps">
                                          <w:drawing>
                                            <wp:inline distT="0" distB="0" distL="0" distR="0" wp14:anchorId="795458AC" wp14:editId="33DAA9B5">
                                              <wp:extent cx="47625" cy="66675"/>
                                              <wp:effectExtent l="57150" t="0" r="47625" b="9525"/>
                                              <wp:docPr id="14" name="Rectangle 14"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BCB74E" id="Rectangle 14"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EXsATziAgAAAQY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4800" w:type="pct"/>
                                    <w:vAlign w:val="center"/>
                                    <w:hideMark/>
                                  </w:tcPr>
                                  <w:p w14:paraId="4A515138" w14:textId="77777777" w:rsidR="00A81B42" w:rsidRDefault="00A81B42">
                                    <w:pPr>
                                      <w:rPr>
                                        <w:rFonts w:eastAsia="Times New Roman"/>
                                      </w:rPr>
                                    </w:pPr>
                                    <w:r>
                                      <w:rPr>
                                        <w:rFonts w:eastAsia="Times New Roman"/>
                                      </w:rPr>
                                      <w:t>Half-day preschool classes 3.5 hours daily with morning, afternoon and twilight classes (at selected sites), with services available Monday through Friday.</w:t>
                                    </w:r>
                                  </w:p>
                                </w:tc>
                              </w:tr>
                              <w:tr w:rsidR="00A81B42" w14:paraId="7D8034CE" w14:textId="77777777">
                                <w:trPr>
                                  <w:tblCellSpacing w:w="15" w:type="dxa"/>
                                </w:trPr>
                                <w:tc>
                                  <w:tcPr>
                                    <w:tcW w:w="0" w:type="auto"/>
                                    <w:hideMark/>
                                  </w:tcPr>
                                  <w:p w14:paraId="69630A3A" w14:textId="77777777" w:rsidR="00A81B42" w:rsidRDefault="00A81B42">
                                    <w:pPr>
                                      <w:jc w:val="center"/>
                                      <w:rPr>
                                        <w:rFonts w:eastAsia="Times New Roman"/>
                                      </w:rPr>
                                    </w:pPr>
                                    <w:r>
                                      <w:rPr>
                                        <w:rFonts w:eastAsia="Times New Roman"/>
                                        <w:noProof/>
                                      </w:rPr>
                                      <mc:AlternateContent>
                                        <mc:Choice Requires="wps">
                                          <w:drawing>
                                            <wp:inline distT="0" distB="0" distL="0" distR="0" wp14:anchorId="66AD5BE5" wp14:editId="23AB438C">
                                              <wp:extent cx="47625" cy="66675"/>
                                              <wp:effectExtent l="57150" t="0" r="47625" b="9525"/>
                                              <wp:docPr id="13" name="Rectangle 13"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C2B8CA" id="Rectangle 13"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ERzfMfiAgAAAQY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0" w:type="auto"/>
                                    <w:vAlign w:val="center"/>
                                    <w:hideMark/>
                                  </w:tcPr>
                                  <w:p w14:paraId="178C5406" w14:textId="77777777" w:rsidR="00A81B42" w:rsidRDefault="00A81B42">
                                    <w:pPr>
                                      <w:rPr>
                                        <w:rFonts w:eastAsia="Times New Roman"/>
                                      </w:rPr>
                                    </w:pPr>
                                    <w:r>
                                      <w:rPr>
                                        <w:rFonts w:eastAsia="Times New Roman"/>
                                      </w:rPr>
                                      <w:t>Full-day classes 6.5 hours daily, available at selected locations for parents who are working or in training.</w:t>
                                    </w:r>
                                  </w:p>
                                </w:tc>
                              </w:tr>
                            </w:tbl>
                            <w:p w14:paraId="3A76BFBE" w14:textId="77777777" w:rsidR="00A81B42" w:rsidRDefault="00A81B42">
                              <w:pPr>
                                <w:pStyle w:val="NormalWeb"/>
                                <w:spacing w:line="300" w:lineRule="atLeast"/>
                                <w:rPr>
                                  <w:rFonts w:ascii="Verdana" w:hAnsi="Verdana"/>
                                  <w:color w:val="333333"/>
                                  <w:sz w:val="18"/>
                                  <w:szCs w:val="18"/>
                                </w:rPr>
                              </w:pPr>
                              <w:r>
                                <w:rPr>
                                  <w:rStyle w:val="Strong"/>
                                  <w:rFonts w:ascii="Verdana" w:hAnsi="Verdana"/>
                                  <w:color w:val="333333"/>
                                  <w:sz w:val="18"/>
                                  <w:szCs w:val="18"/>
                                </w:rPr>
                                <w:t>Highlights: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61"/>
                                <w:gridCol w:w="9856"/>
                              </w:tblGrid>
                              <w:tr w:rsidR="00A81B42" w14:paraId="59457BEA" w14:textId="77777777">
                                <w:trPr>
                                  <w:tblCellSpacing w:w="15" w:type="dxa"/>
                                </w:trPr>
                                <w:tc>
                                  <w:tcPr>
                                    <w:tcW w:w="250" w:type="pct"/>
                                    <w:hideMark/>
                                  </w:tcPr>
                                  <w:p w14:paraId="78A6AE11" w14:textId="77777777" w:rsidR="00A81B42" w:rsidRDefault="00A81B42">
                                    <w:pPr>
                                      <w:jc w:val="center"/>
                                      <w:rPr>
                                        <w:rFonts w:ascii="Times New Roman" w:eastAsia="Times New Roman" w:hAnsi="Times New Roman"/>
                                        <w:sz w:val="24"/>
                                        <w:szCs w:val="24"/>
                                      </w:rPr>
                                    </w:pPr>
                                    <w:r>
                                      <w:rPr>
                                        <w:rFonts w:eastAsia="Times New Roman"/>
                                        <w:noProof/>
                                      </w:rPr>
                                      <mc:AlternateContent>
                                        <mc:Choice Requires="wps">
                                          <w:drawing>
                                            <wp:inline distT="0" distB="0" distL="0" distR="0" wp14:anchorId="7C4B2626" wp14:editId="6A038D44">
                                              <wp:extent cx="47625" cy="66675"/>
                                              <wp:effectExtent l="57150" t="0" r="47625" b="9525"/>
                                              <wp:docPr id="12" name="Rectangle 12"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277E37" id="Rectangle 12"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LJCXi3iAgAAAQY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4750" w:type="pct"/>
                                    <w:vAlign w:val="center"/>
                                    <w:hideMark/>
                                  </w:tcPr>
                                  <w:p w14:paraId="2D70BE69" w14:textId="77777777" w:rsidR="00A81B42" w:rsidRDefault="00A81B42">
                                    <w:pPr>
                                      <w:rPr>
                                        <w:rFonts w:eastAsia="Times New Roman"/>
                                      </w:rPr>
                                    </w:pPr>
                                    <w:r>
                                      <w:rPr>
                                        <w:rFonts w:eastAsia="Times New Roman"/>
                                      </w:rPr>
                                      <w:t>Computers are available in every classroom with educational software to promote children’s development.</w:t>
                                    </w:r>
                                  </w:p>
                                </w:tc>
                              </w:tr>
                              <w:tr w:rsidR="00A81B42" w14:paraId="538410BD" w14:textId="77777777">
                                <w:trPr>
                                  <w:tblCellSpacing w:w="15" w:type="dxa"/>
                                </w:trPr>
                                <w:tc>
                                  <w:tcPr>
                                    <w:tcW w:w="0" w:type="auto"/>
                                    <w:hideMark/>
                                  </w:tcPr>
                                  <w:p w14:paraId="59AF9B92" w14:textId="77777777" w:rsidR="00A81B42" w:rsidRDefault="00A81B42">
                                    <w:pPr>
                                      <w:jc w:val="center"/>
                                      <w:rPr>
                                        <w:rFonts w:eastAsia="Times New Roman"/>
                                      </w:rPr>
                                    </w:pPr>
                                    <w:r>
                                      <w:rPr>
                                        <w:rFonts w:eastAsia="Times New Roman"/>
                                        <w:noProof/>
                                      </w:rPr>
                                      <mc:AlternateContent>
                                        <mc:Choice Requires="wps">
                                          <w:drawing>
                                            <wp:inline distT="0" distB="0" distL="0" distR="0" wp14:anchorId="254F6782" wp14:editId="7242BF17">
                                              <wp:extent cx="47625" cy="66675"/>
                                              <wp:effectExtent l="57150" t="0" r="47625" b="9525"/>
                                              <wp:docPr id="11" name="Rectangle 11"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34A18" id="Rectangle 11"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OkWScjiAgAAAQY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0" w:type="auto"/>
                                    <w:vAlign w:val="center"/>
                                    <w:hideMark/>
                                  </w:tcPr>
                                  <w:p w14:paraId="40F00888" w14:textId="77777777" w:rsidR="00A81B42" w:rsidRDefault="00A81B42">
                                    <w:pPr>
                                      <w:rPr>
                                        <w:rFonts w:eastAsia="Times New Roman"/>
                                      </w:rPr>
                                    </w:pPr>
                                    <w:r>
                                      <w:rPr>
                                        <w:rFonts w:eastAsia="Times New Roman"/>
                                      </w:rPr>
                                      <w:t xml:space="preserve">Free books and family literacy activities are provided for each family through </w:t>
                                    </w:r>
                                    <w:proofErr w:type="spellStart"/>
                                    <w:r>
                                      <w:rPr>
                                        <w:rFonts w:eastAsia="Times New Roman"/>
                                      </w:rPr>
                                      <w:t>Kedren’s</w:t>
                                    </w:r>
                                    <w:proofErr w:type="spellEnd"/>
                                    <w:r>
                                      <w:rPr>
                                        <w:rFonts w:eastAsia="Times New Roman"/>
                                      </w:rPr>
                                      <w:t xml:space="preserve"> collaboration with the</w:t>
                                    </w:r>
                                    <w:r>
                                      <w:rPr>
                                        <w:rStyle w:val="apple-converted-space"/>
                                        <w:rFonts w:eastAsia="Times New Roman"/>
                                      </w:rPr>
                                      <w:t> </w:t>
                                    </w:r>
                                    <w:r>
                                      <w:rPr>
                                        <w:rStyle w:val="Emphasis"/>
                                        <w:rFonts w:eastAsia="Times New Roman"/>
                                      </w:rPr>
                                      <w:t>Reading is Fundamental</w:t>
                                    </w:r>
                                    <w:r>
                                      <w:rPr>
                                        <w:rStyle w:val="apple-converted-space"/>
                                        <w:rFonts w:eastAsia="Times New Roman"/>
                                        <w:i/>
                                        <w:iCs/>
                                      </w:rPr>
                                      <w:t> </w:t>
                                    </w:r>
                                    <w:r>
                                      <w:rPr>
                                        <w:rFonts w:eastAsia="Times New Roman"/>
                                      </w:rPr>
                                      <w:t>program.</w:t>
                                    </w:r>
                                  </w:p>
                                </w:tc>
                              </w:tr>
                              <w:tr w:rsidR="00A81B42" w14:paraId="0596C1C0" w14:textId="77777777">
                                <w:trPr>
                                  <w:tblCellSpacing w:w="15" w:type="dxa"/>
                                </w:trPr>
                                <w:tc>
                                  <w:tcPr>
                                    <w:tcW w:w="0" w:type="auto"/>
                                    <w:hideMark/>
                                  </w:tcPr>
                                  <w:p w14:paraId="0C82F981" w14:textId="77777777" w:rsidR="00A81B42" w:rsidRDefault="00A81B42">
                                    <w:pPr>
                                      <w:jc w:val="center"/>
                                      <w:rPr>
                                        <w:rFonts w:eastAsia="Times New Roman"/>
                                      </w:rPr>
                                    </w:pPr>
                                    <w:r>
                                      <w:rPr>
                                        <w:rFonts w:eastAsia="Times New Roman"/>
                                        <w:noProof/>
                                      </w:rPr>
                                      <mc:AlternateContent>
                                        <mc:Choice Requires="wps">
                                          <w:drawing>
                                            <wp:inline distT="0" distB="0" distL="0" distR="0" wp14:anchorId="05A9BF88" wp14:editId="5C2586B7">
                                              <wp:extent cx="47625" cy="66675"/>
                                              <wp:effectExtent l="57150" t="0" r="47625" b="9525"/>
                                              <wp:docPr id="10" name="Rectangle 10"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9697BA" id="Rectangle 10"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B8nayLiAgAAAQY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0" w:type="auto"/>
                                    <w:vAlign w:val="center"/>
                                    <w:hideMark/>
                                  </w:tcPr>
                                  <w:p w14:paraId="17AA9159" w14:textId="77777777" w:rsidR="00A81B42" w:rsidRDefault="00A81B42">
                                    <w:pPr>
                                      <w:rPr>
                                        <w:rFonts w:eastAsia="Times New Roman"/>
                                      </w:rPr>
                                    </w:pPr>
                                    <w:r>
                                      <w:rPr>
                                        <w:rFonts w:eastAsia="Times New Roman"/>
                                      </w:rPr>
                                      <w:t>Foster Grandparents serve as assistants at select sites, providing an intergenerational program for children.</w:t>
                                    </w:r>
                                  </w:p>
                                </w:tc>
                              </w:tr>
                              <w:tr w:rsidR="00A81B42" w14:paraId="7313433F" w14:textId="77777777">
                                <w:trPr>
                                  <w:tblCellSpacing w:w="15" w:type="dxa"/>
                                </w:trPr>
                                <w:tc>
                                  <w:tcPr>
                                    <w:tcW w:w="0" w:type="auto"/>
                                    <w:hideMark/>
                                  </w:tcPr>
                                  <w:p w14:paraId="0393A1FE" w14:textId="77777777" w:rsidR="00A81B42" w:rsidRDefault="00A81B42">
                                    <w:pPr>
                                      <w:jc w:val="center"/>
                                      <w:rPr>
                                        <w:rFonts w:eastAsia="Times New Roman"/>
                                      </w:rPr>
                                    </w:pPr>
                                    <w:r>
                                      <w:rPr>
                                        <w:rFonts w:eastAsia="Times New Roman"/>
                                        <w:noProof/>
                                      </w:rPr>
                                      <mc:AlternateContent>
                                        <mc:Choice Requires="wps">
                                          <w:drawing>
                                            <wp:inline distT="0" distB="0" distL="0" distR="0" wp14:anchorId="26AE112B" wp14:editId="7ED56DAB">
                                              <wp:extent cx="47625" cy="66675"/>
                                              <wp:effectExtent l="57150" t="0" r="47625" b="9525"/>
                                              <wp:docPr id="9" name="Rectangle 9"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B219D7" id="Rectangle 9"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JVIL5/iAgAA/wU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0" w:type="auto"/>
                                    <w:vAlign w:val="center"/>
                                    <w:hideMark/>
                                  </w:tcPr>
                                  <w:p w14:paraId="51BA4C70" w14:textId="77777777" w:rsidR="00A81B42" w:rsidRDefault="00A81B42">
                                    <w:pPr>
                                      <w:rPr>
                                        <w:rFonts w:eastAsia="Times New Roman"/>
                                      </w:rPr>
                                    </w:pPr>
                                    <w:r>
                                      <w:rPr>
                                        <w:rFonts w:eastAsia="Times New Roman"/>
                                      </w:rPr>
                                      <w:t>Children are assessed to ensure the program meets their individual needs.</w:t>
                                    </w:r>
                                  </w:p>
                                </w:tc>
                              </w:tr>
                              <w:tr w:rsidR="00A81B42" w14:paraId="4B7688E2" w14:textId="77777777">
                                <w:trPr>
                                  <w:tblCellSpacing w:w="15" w:type="dxa"/>
                                </w:trPr>
                                <w:tc>
                                  <w:tcPr>
                                    <w:tcW w:w="0" w:type="auto"/>
                                    <w:hideMark/>
                                  </w:tcPr>
                                  <w:p w14:paraId="4507AA91" w14:textId="77777777" w:rsidR="00A81B42" w:rsidRDefault="00A81B42">
                                    <w:pPr>
                                      <w:jc w:val="center"/>
                                      <w:rPr>
                                        <w:rFonts w:eastAsia="Times New Roman"/>
                                      </w:rPr>
                                    </w:pPr>
                                    <w:r>
                                      <w:rPr>
                                        <w:rFonts w:eastAsia="Times New Roman"/>
                                        <w:noProof/>
                                      </w:rPr>
                                      <mc:AlternateContent>
                                        <mc:Choice Requires="wps">
                                          <w:drawing>
                                            <wp:inline distT="0" distB="0" distL="0" distR="0" wp14:anchorId="5CDD2B29" wp14:editId="2BCDAF6B">
                                              <wp:extent cx="47625" cy="66675"/>
                                              <wp:effectExtent l="57150" t="0" r="47625" b="9525"/>
                                              <wp:docPr id="8" name="Rectangle 8"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6FC1B7" id="Rectangle 8"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MaNPfDiAgAA/wU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0" w:type="auto"/>
                                    <w:vAlign w:val="center"/>
                                    <w:hideMark/>
                                  </w:tcPr>
                                  <w:p w14:paraId="52275F0E" w14:textId="77777777" w:rsidR="00A81B42" w:rsidRDefault="00A81B42">
                                    <w:pPr>
                                      <w:rPr>
                                        <w:rFonts w:eastAsia="Times New Roman"/>
                                      </w:rPr>
                                    </w:pPr>
                                    <w:r>
                                      <w:rPr>
                                        <w:rFonts w:eastAsia="Times New Roman"/>
                                      </w:rPr>
                                      <w:t>Specialized services for children with disabilities.</w:t>
                                    </w:r>
                                  </w:p>
                                </w:tc>
                              </w:tr>
                              <w:tr w:rsidR="00A81B42" w14:paraId="6C60F487" w14:textId="77777777">
                                <w:trPr>
                                  <w:tblCellSpacing w:w="15" w:type="dxa"/>
                                </w:trPr>
                                <w:tc>
                                  <w:tcPr>
                                    <w:tcW w:w="0" w:type="auto"/>
                                    <w:hideMark/>
                                  </w:tcPr>
                                  <w:p w14:paraId="1D6E160D" w14:textId="77777777" w:rsidR="00A81B42" w:rsidRDefault="00A81B42">
                                    <w:pPr>
                                      <w:jc w:val="center"/>
                                      <w:rPr>
                                        <w:rFonts w:eastAsia="Times New Roman"/>
                                      </w:rPr>
                                    </w:pPr>
                                    <w:r>
                                      <w:rPr>
                                        <w:rFonts w:eastAsia="Times New Roman"/>
                                        <w:noProof/>
                                      </w:rPr>
                                      <mc:AlternateContent>
                                        <mc:Choice Requires="wps">
                                          <w:drawing>
                                            <wp:inline distT="0" distB="0" distL="0" distR="0" wp14:anchorId="0CCF6874" wp14:editId="0BE6CFAF">
                                              <wp:extent cx="47625" cy="66675"/>
                                              <wp:effectExtent l="57150" t="0" r="47625" b="9525"/>
                                              <wp:docPr id="7" name="Rectangle 7"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EA9E5" id="Rectangle 7"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CT3ROjiAgAA/wU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0" w:type="auto"/>
                                    <w:vAlign w:val="center"/>
                                    <w:hideMark/>
                                  </w:tcPr>
                                  <w:p w14:paraId="2350C34C" w14:textId="77777777" w:rsidR="00A81B42" w:rsidRDefault="00A81B42">
                                    <w:pPr>
                                      <w:rPr>
                                        <w:rFonts w:eastAsia="Times New Roman"/>
                                      </w:rPr>
                                    </w:pPr>
                                    <w:r>
                                      <w:rPr>
                                        <w:rFonts w:eastAsia="Times New Roman"/>
                                      </w:rPr>
                                      <w:t>Nutritious breakfast, lunch/and or dinner and snacks for enrolled children.</w:t>
                                    </w:r>
                                  </w:p>
                                </w:tc>
                              </w:tr>
                              <w:tr w:rsidR="00A81B42" w14:paraId="0DD80379" w14:textId="77777777">
                                <w:trPr>
                                  <w:tblCellSpacing w:w="15" w:type="dxa"/>
                                </w:trPr>
                                <w:tc>
                                  <w:tcPr>
                                    <w:tcW w:w="0" w:type="auto"/>
                                    <w:hideMark/>
                                  </w:tcPr>
                                  <w:p w14:paraId="5E91C88A" w14:textId="77777777" w:rsidR="00A81B42" w:rsidRDefault="00A81B42">
                                    <w:pPr>
                                      <w:jc w:val="center"/>
                                      <w:rPr>
                                        <w:rFonts w:eastAsia="Times New Roman"/>
                                      </w:rPr>
                                    </w:pPr>
                                    <w:r>
                                      <w:rPr>
                                        <w:rFonts w:eastAsia="Times New Roman"/>
                                        <w:noProof/>
                                      </w:rPr>
                                      <mc:AlternateContent>
                                        <mc:Choice Requires="wps">
                                          <w:drawing>
                                            <wp:inline distT="0" distB="0" distL="0" distR="0" wp14:anchorId="30BA2020" wp14:editId="6F6F4443">
                                              <wp:extent cx="47625" cy="66675"/>
                                              <wp:effectExtent l="57150" t="0" r="47625" b="9525"/>
                                              <wp:docPr id="6" name="Rectangle 6"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87CDE" id="Rectangle 6"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HcyVofiAgAA/wU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0" w:type="auto"/>
                                    <w:vAlign w:val="center"/>
                                    <w:hideMark/>
                                  </w:tcPr>
                                  <w:p w14:paraId="19C74CBF" w14:textId="77777777" w:rsidR="00A81B42" w:rsidRDefault="00A81B42">
                                    <w:pPr>
                                      <w:rPr>
                                        <w:rFonts w:eastAsia="Times New Roman"/>
                                      </w:rPr>
                                    </w:pPr>
                                    <w:r>
                                      <w:rPr>
                                        <w:rFonts w:eastAsia="Times New Roman"/>
                                      </w:rPr>
                                      <w:t>Educational, enriching field trips provided twice annually.</w:t>
                                    </w:r>
                                  </w:p>
                                </w:tc>
                              </w:tr>
                              <w:tr w:rsidR="00A81B42" w14:paraId="1522B5AE" w14:textId="77777777">
                                <w:trPr>
                                  <w:tblCellSpacing w:w="15" w:type="dxa"/>
                                </w:trPr>
                                <w:tc>
                                  <w:tcPr>
                                    <w:tcW w:w="0" w:type="auto"/>
                                    <w:hideMark/>
                                  </w:tcPr>
                                  <w:p w14:paraId="3309E265" w14:textId="77777777" w:rsidR="00A81B42" w:rsidRDefault="00A81B42">
                                    <w:pPr>
                                      <w:jc w:val="center"/>
                                      <w:rPr>
                                        <w:rFonts w:eastAsia="Times New Roman"/>
                                      </w:rPr>
                                    </w:pPr>
                                    <w:r>
                                      <w:rPr>
                                        <w:rFonts w:eastAsia="Times New Roman"/>
                                        <w:noProof/>
                                      </w:rPr>
                                      <mc:AlternateContent>
                                        <mc:Choice Requires="wps">
                                          <w:drawing>
                                            <wp:inline distT="0" distB="0" distL="0" distR="0" wp14:anchorId="1A9AB9F9" wp14:editId="3CDD5435">
                                              <wp:extent cx="47625" cy="66675"/>
                                              <wp:effectExtent l="57150" t="0" r="47625" b="9525"/>
                                              <wp:docPr id="5" name="Rectangle 5"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8E38B5" id="Rectangle 5"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IJ9YTbiAgAA/wU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0" w:type="auto"/>
                                    <w:vAlign w:val="center"/>
                                    <w:hideMark/>
                                  </w:tcPr>
                                  <w:p w14:paraId="1D3F0154" w14:textId="77777777" w:rsidR="00A81B42" w:rsidRDefault="00A81B42">
                                    <w:pPr>
                                      <w:rPr>
                                        <w:rFonts w:eastAsia="Times New Roman"/>
                                      </w:rPr>
                                    </w:pPr>
                                    <w:r>
                                      <w:rPr>
                                        <w:rFonts w:eastAsia="Times New Roman"/>
                                      </w:rPr>
                                      <w:t>Specialized nutrition curriculum, mental wellness, health and dental education delivered in each classroom.</w:t>
                                    </w:r>
                                  </w:p>
                                </w:tc>
                              </w:tr>
                              <w:tr w:rsidR="00A81B42" w14:paraId="64185660" w14:textId="77777777">
                                <w:trPr>
                                  <w:tblCellSpacing w:w="15" w:type="dxa"/>
                                </w:trPr>
                                <w:tc>
                                  <w:tcPr>
                                    <w:tcW w:w="0" w:type="auto"/>
                                    <w:hideMark/>
                                  </w:tcPr>
                                  <w:p w14:paraId="6FA09698" w14:textId="77777777" w:rsidR="00A81B42" w:rsidRDefault="00A81B42">
                                    <w:pPr>
                                      <w:jc w:val="center"/>
                                      <w:rPr>
                                        <w:rFonts w:eastAsia="Times New Roman"/>
                                      </w:rPr>
                                    </w:pPr>
                                    <w:r>
                                      <w:rPr>
                                        <w:rFonts w:eastAsia="Times New Roman"/>
                                        <w:noProof/>
                                      </w:rPr>
                                      <mc:AlternateContent>
                                        <mc:Choice Requires="wps">
                                          <w:drawing>
                                            <wp:inline distT="0" distB="0" distL="0" distR="0" wp14:anchorId="11F44B6D" wp14:editId="63FE43BA">
                                              <wp:extent cx="47625" cy="66675"/>
                                              <wp:effectExtent l="57150" t="0" r="47625" b="9525"/>
                                              <wp:docPr id="4" name="Rectangle 4"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C1B559" id="Rectangle 4"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NG4c1niAgAA/wU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0" w:type="auto"/>
                                    <w:vAlign w:val="center"/>
                                    <w:hideMark/>
                                  </w:tcPr>
                                  <w:p w14:paraId="7EBE42DF" w14:textId="77777777" w:rsidR="00A81B42" w:rsidRDefault="00A81B42">
                                    <w:pPr>
                                      <w:rPr>
                                        <w:rFonts w:eastAsia="Times New Roman"/>
                                      </w:rPr>
                                    </w:pPr>
                                    <w:r>
                                      <w:rPr>
                                        <w:rFonts w:eastAsia="Times New Roman"/>
                                      </w:rPr>
                                      <w:t>Home visits to support parents as their first teachers of their children.</w:t>
                                    </w:r>
                                  </w:p>
                                </w:tc>
                              </w:tr>
                              <w:tr w:rsidR="00A81B42" w14:paraId="3B4F8F6B" w14:textId="77777777">
                                <w:trPr>
                                  <w:tblCellSpacing w:w="15" w:type="dxa"/>
                                </w:trPr>
                                <w:tc>
                                  <w:tcPr>
                                    <w:tcW w:w="0" w:type="auto"/>
                                    <w:hideMark/>
                                  </w:tcPr>
                                  <w:p w14:paraId="14B69A56" w14:textId="77777777" w:rsidR="00A81B42" w:rsidRDefault="00A81B42">
                                    <w:pPr>
                                      <w:jc w:val="center"/>
                                      <w:rPr>
                                        <w:rFonts w:eastAsia="Times New Roman"/>
                                      </w:rPr>
                                    </w:pPr>
                                    <w:r>
                                      <w:rPr>
                                        <w:rFonts w:eastAsia="Times New Roman"/>
                                        <w:noProof/>
                                      </w:rPr>
                                      <w:lastRenderedPageBreak/>
                                      <mc:AlternateContent>
                                        <mc:Choice Requires="wps">
                                          <w:drawing>
                                            <wp:inline distT="0" distB="0" distL="0" distR="0" wp14:anchorId="2C791A14" wp14:editId="3CEA2D22">
                                              <wp:extent cx="47625" cy="66675"/>
                                              <wp:effectExtent l="57150" t="0" r="47625" b="9525"/>
                                              <wp:docPr id="3" name="Rectangle 3" descr="http://www.kedrenmentalhealth.com/head-start/images/ora-arrow.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AB1F2" id="Rectangle 3" o:spid="_x0000_s1026" alt="http://www.kedrenmentalhealth.com/head-start/images/ora-arrow.gif" style="width: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" filled="f" stroked="f">
                                              <o:lock v:ext="edit" aspectratio="t"/>
                                              <w10:anchorlock/>
                                            </v:rect>
                                          </w:pict>
                                        </mc:Fallback>
                                      </mc:AlternateContent>
                                    </w:r>
                                  </w:p>
                                </w:tc>
                                <w:tc>
                                  <w:tcPr>
                                    <w:tcW w:w="0" w:type="auto"/>
                                    <w:vAlign w:val="center"/>
                                    <w:hideMark/>
                                  </w:tcPr>
                                  <w:p w14:paraId="3C4B9994" w14:textId="77777777" w:rsidR="00A81B42" w:rsidRDefault="00A81B42">
                                    <w:pPr>
                                      <w:rPr>
                                        <w:rFonts w:eastAsia="Times New Roman"/>
                                      </w:rPr>
                                    </w:pPr>
                                    <w:r>
                                      <w:rPr>
                                        <w:rFonts w:eastAsia="Times New Roman"/>
                                      </w:rPr>
                                      <w:t>All teachers possess California Preschool Teacher’s Permits and Associates of Arts degrees in Early Childhood Education.</w:t>
                                    </w:r>
                                  </w:p>
                                </w:tc>
                              </w:tr>
                            </w:tbl>
                            <w:p w14:paraId="763DCEBD" w14:textId="4FA9CFFA" w:rsidR="00A81B42" w:rsidRDefault="00A81B42">
                              <w:pPr>
                                <w:pStyle w:val="NormalWeb"/>
                                <w:spacing w:line="300" w:lineRule="atLeast"/>
                                <w:rPr>
                                  <w:rFonts w:ascii="Verdana" w:hAnsi="Verdana"/>
                                  <w:color w:val="333333"/>
                                  <w:sz w:val="18"/>
                                  <w:szCs w:val="18"/>
                                </w:rPr>
                              </w:pPr>
                            </w:p>
                          </w:tc>
                          <w:tc>
                            <w:tcPr>
                              <w:tcW w:w="200" w:type="pct"/>
                              <w:vAlign w:val="center"/>
                              <w:hideMark/>
                            </w:tcPr>
                            <w:p w14:paraId="3C3124D1" w14:textId="77777777" w:rsidR="00A81B42" w:rsidRDefault="00A81B42">
                              <w:pPr>
                                <w:rPr>
                                  <w:rFonts w:ascii="Times New Roman" w:eastAsia="Times New Roman" w:hAnsi="Times New Roman"/>
                                  <w:sz w:val="24"/>
                                  <w:szCs w:val="24"/>
                                </w:rPr>
                              </w:pPr>
                              <w:r>
                                <w:rPr>
                                  <w:rFonts w:eastAsia="Times New Roman"/>
                                </w:rPr>
                                <w:lastRenderedPageBreak/>
                                <w:t> </w:t>
                              </w:r>
                            </w:p>
                          </w:tc>
                        </w:tr>
                      </w:tbl>
                      <w:p w14:paraId="6EA4552A" w14:textId="1C420309" w:rsidR="00A81B42" w:rsidRDefault="00A81B42">
                        <w:pPr>
                          <w:pStyle w:val="main-text1"/>
                          <w:spacing w:line="300" w:lineRule="atLeast"/>
                          <w:rPr>
                            <w:rFonts w:ascii="Verdana" w:hAnsi="Verdana"/>
                            <w:color w:val="333333"/>
                            <w:sz w:val="18"/>
                            <w:szCs w:val="18"/>
                          </w:rPr>
                        </w:pPr>
                      </w:p>
                    </w:tc>
                  </w:tr>
                </w:tbl>
                <w:p w14:paraId="6B667879" w14:textId="77777777" w:rsidR="00A81B42" w:rsidRDefault="00A81B42">
                  <w:pPr>
                    <w:rPr>
                      <w:rFonts w:ascii="Times New Roman" w:eastAsia="Times New Roman" w:hAnsi="Times New Roman"/>
                      <w:sz w:val="24"/>
                      <w:szCs w:val="24"/>
                    </w:rPr>
                  </w:pPr>
                </w:p>
              </w:tc>
            </w:tr>
          </w:tbl>
          <w:p w14:paraId="14F0BA70" w14:textId="77777777" w:rsidR="00A81B42" w:rsidRDefault="00A81B42">
            <w:pPr>
              <w:rPr>
                <w:rFonts w:eastAsia="Times New Roman"/>
                <w:sz w:val="24"/>
                <w:szCs w:val="24"/>
              </w:rPr>
            </w:pPr>
          </w:p>
        </w:tc>
      </w:tr>
      <w:tr w:rsidR="00A81B42" w14:paraId="1853A0CC" w14:textId="77777777" w:rsidTr="00D71A2C">
        <w:tblPrEx>
          <w:jc w:val="left"/>
        </w:tblPrEx>
        <w:trPr>
          <w:gridAfter w:val="1"/>
          <w:divId w:val="441728970"/>
          <w:wAfter w:w="2115" w:type="dxa"/>
          <w:tblCellSpacing w:w="0" w:type="dxa"/>
        </w:trPr>
        <w:tc>
          <w:tcPr>
            <w:tcW w:w="6365" w:type="dxa"/>
            <w:vAlign w:val="center"/>
          </w:tcPr>
          <w:p w14:paraId="35A02819" w14:textId="50C1D9FA" w:rsidR="00A81B42" w:rsidRDefault="00A81B42">
            <w:pPr>
              <w:rPr>
                <w:rFonts w:ascii="Verdana" w:eastAsia="Times New Roman" w:hAnsi="Verdana"/>
                <w:color w:val="333333"/>
                <w:sz w:val="15"/>
                <w:szCs w:val="15"/>
              </w:rPr>
            </w:pPr>
          </w:p>
        </w:tc>
        <w:tc>
          <w:tcPr>
            <w:tcW w:w="2995" w:type="dxa"/>
            <w:vAlign w:val="center"/>
          </w:tcPr>
          <w:p w14:paraId="5C2F2963" w14:textId="7A20A0B3" w:rsidR="00A81B42" w:rsidRDefault="00A81B42" w:rsidP="00D71A2C">
            <w:pPr>
              <w:rPr>
                <w:rFonts w:ascii="Verdana" w:eastAsia="Times New Roman" w:hAnsi="Verdana"/>
                <w:color w:val="FFFFFF"/>
                <w:sz w:val="15"/>
                <w:szCs w:val="15"/>
              </w:rPr>
            </w:pPr>
          </w:p>
        </w:tc>
      </w:tr>
    </w:tbl>
    <w:p w14:paraId="6D95E766" w14:textId="1E506680" w:rsidR="007F1A27" w:rsidRDefault="007F1A27"/>
    <w:sectPr w:rsidR="007F1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A27"/>
    <w:rsid w:val="000D46D9"/>
    <w:rsid w:val="001F2818"/>
    <w:rsid w:val="002B2DE2"/>
    <w:rsid w:val="002B600D"/>
    <w:rsid w:val="005D1BED"/>
    <w:rsid w:val="00781E9A"/>
    <w:rsid w:val="007874EA"/>
    <w:rsid w:val="007F1A27"/>
    <w:rsid w:val="009A1C81"/>
    <w:rsid w:val="00A81B42"/>
    <w:rsid w:val="00AC5956"/>
    <w:rsid w:val="00B3446A"/>
    <w:rsid w:val="00B361D8"/>
    <w:rsid w:val="00C170B0"/>
    <w:rsid w:val="00D71A2C"/>
    <w:rsid w:val="00F1194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DC905E"/>
  <w15:chartTrackingRefBased/>
  <w15:docId w15:val="{B78BBCE9-205D-4BDA-A90C-195D333F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1B42"/>
    <w:rPr>
      <w:color w:val="0000FF"/>
      <w:u w:val="single"/>
    </w:rPr>
  </w:style>
  <w:style w:type="paragraph" w:styleId="z-TopofForm">
    <w:name w:val="HTML Top of Form"/>
    <w:basedOn w:val="Normal"/>
    <w:next w:val="Normal"/>
    <w:link w:val="z-TopofFormChar"/>
    <w:hidden/>
    <w:uiPriority w:val="99"/>
    <w:semiHidden/>
    <w:unhideWhenUsed/>
    <w:rsid w:val="00A81B42"/>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81B4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81B42"/>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81B42"/>
    <w:rPr>
      <w:rFonts w:ascii="Arial" w:hAnsi="Arial" w:cs="Arial"/>
      <w:vanish/>
      <w:sz w:val="16"/>
      <w:szCs w:val="16"/>
    </w:rPr>
  </w:style>
  <w:style w:type="character" w:styleId="Strong">
    <w:name w:val="Strong"/>
    <w:basedOn w:val="DefaultParagraphFont"/>
    <w:uiPriority w:val="22"/>
    <w:qFormat/>
    <w:rsid w:val="00A81B42"/>
    <w:rPr>
      <w:b/>
      <w:bCs/>
    </w:rPr>
  </w:style>
  <w:style w:type="character" w:customStyle="1" w:styleId="green-header">
    <w:name w:val="green-header"/>
    <w:basedOn w:val="DefaultParagraphFont"/>
    <w:rsid w:val="00A81B42"/>
  </w:style>
  <w:style w:type="character" w:customStyle="1" w:styleId="apple-converted-space">
    <w:name w:val="apple-converted-space"/>
    <w:basedOn w:val="DefaultParagraphFont"/>
    <w:rsid w:val="00A81B42"/>
  </w:style>
  <w:style w:type="character" w:customStyle="1" w:styleId="main-text">
    <w:name w:val="main-text"/>
    <w:basedOn w:val="DefaultParagraphFont"/>
    <w:rsid w:val="00A81B42"/>
  </w:style>
  <w:style w:type="paragraph" w:styleId="NormalWeb">
    <w:name w:val="Normal (Web)"/>
    <w:basedOn w:val="Normal"/>
    <w:uiPriority w:val="99"/>
    <w:semiHidden/>
    <w:unhideWhenUsed/>
    <w:rsid w:val="00A81B42"/>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A81B42"/>
    <w:rPr>
      <w:i/>
      <w:iCs/>
    </w:rPr>
  </w:style>
  <w:style w:type="paragraph" w:customStyle="1" w:styleId="main-text1">
    <w:name w:val="main-text1"/>
    <w:basedOn w:val="Normal"/>
    <w:rsid w:val="00A81B42"/>
    <w:pPr>
      <w:spacing w:before="100" w:beforeAutospacing="1" w:after="100" w:afterAutospacing="1" w:line="240" w:lineRule="auto"/>
    </w:pPr>
    <w:rPr>
      <w:rFonts w:ascii="Times New Roman" w:hAnsi="Times New Roman" w:cs="Times New Roman"/>
      <w:sz w:val="24"/>
      <w:szCs w:val="24"/>
    </w:rPr>
  </w:style>
  <w:style w:type="character" w:customStyle="1" w:styleId="style2">
    <w:name w:val="style2"/>
    <w:basedOn w:val="DefaultParagraphFont"/>
    <w:rsid w:val="00A8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7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renmentalhealth.com/head-start/index.php"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drenmentalhealth.com/mental/index.php"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www.kedrenmentalhealth.com/index.php" TargetMode="Externa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mendoza</dc:creator>
  <cp:keywords/>
  <dc:description/>
  <cp:lastModifiedBy>alma mendoza</cp:lastModifiedBy>
  <cp:revision>17</cp:revision>
  <dcterms:created xsi:type="dcterms:W3CDTF">2017-05-20T00:02:00Z</dcterms:created>
  <dcterms:modified xsi:type="dcterms:W3CDTF">2017-05-20T00:13:00Z</dcterms:modified>
</cp:coreProperties>
</file>