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2EB3C" w14:textId="77777777" w:rsidR="000A34C1" w:rsidRDefault="009A2DCE" w:rsidP="000A34C1">
      <w:pPr>
        <w:jc w:val="center"/>
        <w:rPr>
          <w:b/>
        </w:rPr>
      </w:pPr>
      <w:r>
        <w:rPr>
          <w:b/>
        </w:rPr>
        <w:t>Special Report</w:t>
      </w:r>
      <w:r w:rsidR="00834163">
        <w:rPr>
          <w:b/>
        </w:rPr>
        <w:t xml:space="preserve"> </w:t>
      </w:r>
      <w:r w:rsidR="000A34C1">
        <w:rPr>
          <w:b/>
        </w:rPr>
        <w:t>Query Letter</w:t>
      </w:r>
      <w:r>
        <w:rPr>
          <w:b/>
        </w:rPr>
        <w:t xml:space="preserve"> (Print Publication)</w:t>
      </w:r>
    </w:p>
    <w:p w14:paraId="1B270928" w14:textId="77777777" w:rsidR="00D526E7" w:rsidRDefault="00D526E7" w:rsidP="00D526E7">
      <w:r w:rsidRPr="00D526E7">
        <w:rPr>
          <w:b/>
        </w:rPr>
        <w:t>From</w:t>
      </w:r>
      <w:r>
        <w:t xml:space="preserve">: Your Full Name (with e-mail address) </w:t>
      </w:r>
      <w:r>
        <w:br/>
      </w:r>
      <w:r w:rsidRPr="00D526E7">
        <w:rPr>
          <w:b/>
        </w:rPr>
        <w:t>Subject</w:t>
      </w:r>
      <w:r>
        <w:t xml:space="preserve">: To [Editor's Full Name], [Job title]: </w:t>
      </w:r>
      <w:r w:rsidRPr="00D526E7">
        <w:rPr>
          <w:b/>
        </w:rPr>
        <w:t>Re</w:t>
      </w:r>
      <w:r>
        <w:t xml:space="preserve">: Submission Query </w:t>
      </w:r>
      <w:r>
        <w:br/>
      </w:r>
      <w:r w:rsidRPr="00D526E7">
        <w:rPr>
          <w:b/>
        </w:rPr>
        <w:t>To</w:t>
      </w:r>
      <w:r>
        <w:t xml:space="preserve">: Editor's e-mail address </w:t>
      </w:r>
    </w:p>
    <w:p w14:paraId="43970B63" w14:textId="77777777" w:rsidR="00D526E7" w:rsidRDefault="00D526E7" w:rsidP="00D526E7">
      <w:r>
        <w:t xml:space="preserve">Hello Editor, </w:t>
      </w:r>
    </w:p>
    <w:p w14:paraId="149CB63A" w14:textId="10034A4A" w:rsidR="00D526E7" w:rsidRDefault="00D526E7" w:rsidP="00D526E7">
      <w:r>
        <w:t xml:space="preserve">The first paragraph is the </w:t>
      </w:r>
      <w:r w:rsidRPr="00D526E7">
        <w:rPr>
          <w:i/>
        </w:rPr>
        <w:t>strong lead-in paragraph</w:t>
      </w:r>
      <w:r>
        <w:t xml:space="preserve">. This is where you will capture </w:t>
      </w:r>
      <w:r w:rsidR="0031595B">
        <w:t xml:space="preserve">the </w:t>
      </w:r>
      <w:r>
        <w:t xml:space="preserve">attention of the editor by providing an overview of your </w:t>
      </w:r>
      <w:r w:rsidR="003647E6">
        <w:t>story</w:t>
      </w:r>
      <w:r>
        <w:t xml:space="preserve">. Just as with any other lead you have learned to write, you should be sure it is relevant and that important information </w:t>
      </w:r>
      <w:proofErr w:type="gramStart"/>
      <w:r>
        <w:t>is highlighted</w:t>
      </w:r>
      <w:proofErr w:type="gramEnd"/>
      <w:r>
        <w:t xml:space="preserve"> here so that it will peak the interest of the editor and </w:t>
      </w:r>
      <w:r w:rsidR="00DE1A3E">
        <w:t>prompt him or her to</w:t>
      </w:r>
      <w:r>
        <w:t xml:space="preserve"> continue reading. Here is where you will try to connect with the editor on an emotional or inspirational level.  </w:t>
      </w:r>
    </w:p>
    <w:p w14:paraId="5B0779B4" w14:textId="77777777" w:rsidR="00D526E7" w:rsidRDefault="00D526E7" w:rsidP="00D526E7">
      <w:r>
        <w:t xml:space="preserve">The second paragraph is the </w:t>
      </w:r>
      <w:r w:rsidRPr="00E42A4A">
        <w:rPr>
          <w:i/>
        </w:rPr>
        <w:t>supporting paragraph</w:t>
      </w:r>
      <w:r>
        <w:t xml:space="preserve"> or the </w:t>
      </w:r>
      <w:r w:rsidR="003647E6">
        <w:t>place</w:t>
      </w:r>
      <w:r>
        <w:t xml:space="preserve"> where you will discuss the </w:t>
      </w:r>
      <w:r w:rsidRPr="00E42A4A">
        <w:rPr>
          <w:i/>
        </w:rPr>
        <w:t>unique selling points</w:t>
      </w:r>
      <w:r>
        <w:t xml:space="preserve"> of the story. </w:t>
      </w:r>
      <w:r w:rsidR="003647E6">
        <w:t xml:space="preserve">Types of unique </w:t>
      </w:r>
      <w:r w:rsidR="00AA5373">
        <w:t>selling points may include factual highlights or how this story will be different from all others that have been written</w:t>
      </w:r>
      <w:r w:rsidR="003647E6">
        <w:t xml:space="preserve"> </w:t>
      </w:r>
      <w:r w:rsidR="00AA5373">
        <w:t>on the subject. Including information such as this will demonstrate to the editor</w:t>
      </w:r>
      <w:r w:rsidR="003647E6">
        <w:t xml:space="preserve"> </w:t>
      </w:r>
      <w:r w:rsidR="00AA5373">
        <w:t>that you have researched the topic.</w:t>
      </w:r>
    </w:p>
    <w:p w14:paraId="48D4D5CB" w14:textId="6945C35C" w:rsidR="00E42A4A" w:rsidRDefault="00E42A4A" w:rsidP="00D526E7">
      <w:r>
        <w:t xml:space="preserve">In the third paragraph, you will explain </w:t>
      </w:r>
      <w:r w:rsidRPr="003647E6">
        <w:rPr>
          <w:i/>
        </w:rPr>
        <w:t xml:space="preserve">why your </w:t>
      </w:r>
      <w:r w:rsidR="003647E6">
        <w:rPr>
          <w:i/>
        </w:rPr>
        <w:t>story</w:t>
      </w:r>
      <w:r w:rsidRPr="003647E6">
        <w:rPr>
          <w:i/>
        </w:rPr>
        <w:t xml:space="preserve"> fits</w:t>
      </w:r>
      <w:r>
        <w:t xml:space="preserve"> into the editor’s publication. </w:t>
      </w:r>
      <w:r w:rsidR="003647E6">
        <w:t>Editors</w:t>
      </w:r>
      <w:r w:rsidR="00834163">
        <w:t xml:space="preserve"> </w:t>
      </w:r>
      <w:r w:rsidR="003647E6">
        <w:t>want to know that you understand the type of publication</w:t>
      </w:r>
      <w:r w:rsidR="00834163">
        <w:t xml:space="preserve"> </w:t>
      </w:r>
      <w:r w:rsidR="003647E6">
        <w:t xml:space="preserve">they run and </w:t>
      </w:r>
      <w:r w:rsidR="0031595B">
        <w:t xml:space="preserve">that you </w:t>
      </w:r>
      <w:r w:rsidR="003647E6">
        <w:t xml:space="preserve">are able to gauge the interests of their </w:t>
      </w:r>
      <w:r w:rsidR="00834163">
        <w:t>readers</w:t>
      </w:r>
      <w:r w:rsidR="003647E6">
        <w:t xml:space="preserve">.  </w:t>
      </w:r>
    </w:p>
    <w:p w14:paraId="281A99B3" w14:textId="77777777" w:rsidR="00D526E7" w:rsidRDefault="00AA5373" w:rsidP="00D526E7">
      <w:r>
        <w:t xml:space="preserve">The </w:t>
      </w:r>
      <w:r w:rsidR="00E42A4A">
        <w:t>fourth</w:t>
      </w:r>
      <w:r>
        <w:t xml:space="preserve"> paragraph is where you will </w:t>
      </w:r>
      <w:r w:rsidR="00E42A4A">
        <w:t xml:space="preserve">explain </w:t>
      </w:r>
      <w:r w:rsidR="00E42A4A" w:rsidRPr="00E42A4A">
        <w:rPr>
          <w:i/>
        </w:rPr>
        <w:t>why you are interested in this topic and highlight any</w:t>
      </w:r>
      <w:r w:rsidR="00E42A4A">
        <w:t xml:space="preserve"> </w:t>
      </w:r>
      <w:r w:rsidR="00E42A4A" w:rsidRPr="00E42A4A">
        <w:rPr>
          <w:i/>
        </w:rPr>
        <w:t>experience</w:t>
      </w:r>
      <w:r w:rsidR="00E42A4A">
        <w:t xml:space="preserve"> that you have in the area. This is where you establish your credibility with the editor.</w:t>
      </w:r>
      <w:r w:rsidR="006843A2">
        <w:t xml:space="preserve"> </w:t>
      </w:r>
      <w:r w:rsidR="001A3E25">
        <w:t>This is the place where you can highligh</w:t>
      </w:r>
      <w:r w:rsidR="00834163">
        <w:t>t published articles</w:t>
      </w:r>
      <w:r w:rsidR="006843A2">
        <w:t xml:space="preserve">. If you </w:t>
      </w:r>
      <w:r w:rsidR="003647E6">
        <w:t>do not have work that has been published</w:t>
      </w:r>
      <w:r w:rsidR="001A3E25">
        <w:t xml:space="preserve"> </w:t>
      </w:r>
      <w:r w:rsidR="003647E6">
        <w:t xml:space="preserve">by others, simply highlight your interest in the topic. </w:t>
      </w:r>
      <w:r w:rsidR="006843A2">
        <w:t xml:space="preserve"> </w:t>
      </w:r>
      <w:r w:rsidR="001A3E25">
        <w:t>You may present self-published work if it is part of a blog or website that you have</w:t>
      </w:r>
      <w:r w:rsidR="00834163">
        <w:t xml:space="preserve"> created</w:t>
      </w:r>
      <w:r w:rsidR="001A3E25">
        <w:t>.</w:t>
      </w:r>
    </w:p>
    <w:p w14:paraId="1F873069" w14:textId="77777777" w:rsidR="006843A2" w:rsidRDefault="00E42A4A" w:rsidP="00D526E7">
      <w:r>
        <w:t xml:space="preserve">The fifth and final </w:t>
      </w:r>
      <w:r w:rsidR="006843A2">
        <w:t xml:space="preserve">portion of the email is where you </w:t>
      </w:r>
      <w:r w:rsidR="006843A2" w:rsidRPr="006843A2">
        <w:rPr>
          <w:i/>
        </w:rPr>
        <w:t>conclude</w:t>
      </w:r>
      <w:r w:rsidR="006843A2">
        <w:t xml:space="preserve"> by thanking the editor for </w:t>
      </w:r>
      <w:r w:rsidR="00DE1A3E">
        <w:t>his or her</w:t>
      </w:r>
      <w:r w:rsidR="006843A2">
        <w:t xml:space="preserve"> time and not</w:t>
      </w:r>
      <w:r w:rsidR="00DE1A3E">
        <w:t>ing</w:t>
      </w:r>
      <w:r w:rsidR="006843A2">
        <w:t xml:space="preserve"> that you look forward to hearing from </w:t>
      </w:r>
      <w:r w:rsidR="00DE1A3E">
        <w:t>him or her</w:t>
      </w:r>
      <w:r w:rsidR="006843A2">
        <w:t xml:space="preserve">. </w:t>
      </w:r>
      <w:r w:rsidR="00D526E7">
        <w:t xml:space="preserve"> </w:t>
      </w:r>
    </w:p>
    <w:p w14:paraId="2058F175" w14:textId="77777777" w:rsidR="006843A2" w:rsidRDefault="00D526E7" w:rsidP="00D526E7">
      <w:r>
        <w:t xml:space="preserve">Sincerely, </w:t>
      </w:r>
    </w:p>
    <w:p w14:paraId="0F33C9A8" w14:textId="77777777" w:rsidR="00D526E7" w:rsidRDefault="00D526E7" w:rsidP="00D526E7">
      <w:r>
        <w:t xml:space="preserve">Your </w:t>
      </w:r>
      <w:r w:rsidR="000F783E">
        <w:t xml:space="preserve">Full </w:t>
      </w:r>
      <w:r>
        <w:t>Name</w:t>
      </w:r>
    </w:p>
    <w:p w14:paraId="50CBF5B1" w14:textId="77777777" w:rsidR="00D526E7" w:rsidRDefault="00D526E7" w:rsidP="00D526E7"/>
    <w:p w14:paraId="3B9D61F7" w14:textId="77777777" w:rsidR="00834163" w:rsidRDefault="00834163" w:rsidP="00D526E7"/>
    <w:p w14:paraId="1FC41254" w14:textId="77777777" w:rsidR="00834163" w:rsidRDefault="00834163" w:rsidP="00D526E7"/>
    <w:p w14:paraId="3FFFF2F0" w14:textId="77777777" w:rsidR="000A34C1" w:rsidRDefault="000A34C1" w:rsidP="00D526E7"/>
    <w:p w14:paraId="5917B388" w14:textId="77777777" w:rsidR="000A34C1" w:rsidRDefault="000A34C1" w:rsidP="00D526E7"/>
    <w:p w14:paraId="7D4F5A25" w14:textId="77777777" w:rsidR="00C25565" w:rsidRDefault="00C25565">
      <w:pPr>
        <w:rPr>
          <w:b/>
        </w:rPr>
      </w:pPr>
      <w:r>
        <w:rPr>
          <w:b/>
        </w:rPr>
        <w:br w:type="page"/>
      </w:r>
    </w:p>
    <w:p w14:paraId="6842334D" w14:textId="77777777" w:rsidR="009A2DCE" w:rsidRDefault="009A2DCE" w:rsidP="009A2DCE">
      <w:pPr>
        <w:jc w:val="center"/>
        <w:rPr>
          <w:b/>
        </w:rPr>
      </w:pPr>
      <w:r>
        <w:rPr>
          <w:b/>
        </w:rPr>
        <w:lastRenderedPageBreak/>
        <w:t>Special Report Query Letter (Digital Publication)</w:t>
      </w:r>
    </w:p>
    <w:p w14:paraId="4EB70689" w14:textId="77777777" w:rsidR="009A2DCE" w:rsidRDefault="009A2DCE" w:rsidP="009A2DCE">
      <w:r w:rsidRPr="00D526E7">
        <w:rPr>
          <w:b/>
        </w:rPr>
        <w:t>From</w:t>
      </w:r>
      <w:r>
        <w:t xml:space="preserve">: Your Full Name (with e-mail address) </w:t>
      </w:r>
      <w:r>
        <w:br/>
      </w:r>
      <w:r w:rsidRPr="00D526E7">
        <w:rPr>
          <w:b/>
        </w:rPr>
        <w:t>Subject</w:t>
      </w:r>
      <w:r>
        <w:t xml:space="preserve">: To [Editor's Full Name], [Job title]: </w:t>
      </w:r>
      <w:r w:rsidRPr="00D526E7">
        <w:rPr>
          <w:b/>
        </w:rPr>
        <w:t>Re</w:t>
      </w:r>
      <w:r>
        <w:t xml:space="preserve">: Submission Query </w:t>
      </w:r>
      <w:r>
        <w:br/>
      </w:r>
      <w:r w:rsidRPr="00D526E7">
        <w:rPr>
          <w:b/>
        </w:rPr>
        <w:t>To</w:t>
      </w:r>
      <w:r>
        <w:t xml:space="preserve">: Editor's e-mail address </w:t>
      </w:r>
    </w:p>
    <w:p w14:paraId="5E828F62" w14:textId="77777777" w:rsidR="009A2DCE" w:rsidRDefault="009A2DCE" w:rsidP="009A2DCE">
      <w:r>
        <w:t xml:space="preserve">Hello Editor, </w:t>
      </w:r>
    </w:p>
    <w:p w14:paraId="51C385BB" w14:textId="10DDC98C" w:rsidR="009A2DCE" w:rsidRDefault="009A2DCE" w:rsidP="009A2DCE">
      <w:r>
        <w:t xml:space="preserve">The first paragraph is the </w:t>
      </w:r>
      <w:r w:rsidRPr="00D526E7">
        <w:rPr>
          <w:i/>
        </w:rPr>
        <w:t>strong lead-in paragraph</w:t>
      </w:r>
      <w:r>
        <w:t xml:space="preserve">. This is where you will capture </w:t>
      </w:r>
      <w:r w:rsidR="0031595B">
        <w:t xml:space="preserve">the </w:t>
      </w:r>
      <w:r>
        <w:t xml:space="preserve">attention of the editor by providing an overview of your story. Just as with any other lead you have learned to write, you should be sure it is relevant and that important information </w:t>
      </w:r>
      <w:proofErr w:type="gramStart"/>
      <w:r>
        <w:t>is highlighted</w:t>
      </w:r>
      <w:proofErr w:type="gramEnd"/>
      <w:r>
        <w:t xml:space="preserve"> here so that it will peak the interest of the editor and prompt him or her to continue reading. Here is where you will try to connect with the editor on an emotional or inspirational level.  </w:t>
      </w:r>
    </w:p>
    <w:p w14:paraId="54EE3CAF" w14:textId="77777777" w:rsidR="009A2DCE" w:rsidRDefault="009A2DCE" w:rsidP="009A2DCE">
      <w:r>
        <w:t xml:space="preserve">The second paragraph is the </w:t>
      </w:r>
      <w:r w:rsidRPr="00E42A4A">
        <w:rPr>
          <w:i/>
        </w:rPr>
        <w:t>supporting paragraph</w:t>
      </w:r>
      <w:r>
        <w:t xml:space="preserve"> or the place where you will discuss the </w:t>
      </w:r>
      <w:r w:rsidRPr="00E42A4A">
        <w:rPr>
          <w:i/>
        </w:rPr>
        <w:t>unique selling points</w:t>
      </w:r>
      <w:r>
        <w:t xml:space="preserve"> of the story. Types of unique selling points may include factual highlights or how this story will be different from all others that have been written on the subject. Including information such as this will demonstrate to the editor that you have researched the topic.</w:t>
      </w:r>
    </w:p>
    <w:p w14:paraId="529AF90A" w14:textId="2789A7A6" w:rsidR="009A2DCE" w:rsidRDefault="009A2DCE" w:rsidP="009A2DCE">
      <w:r>
        <w:t xml:space="preserve">In the third paragraph, you will explain </w:t>
      </w:r>
      <w:r w:rsidRPr="003647E6">
        <w:rPr>
          <w:i/>
        </w:rPr>
        <w:t xml:space="preserve">why your </w:t>
      </w:r>
      <w:r>
        <w:rPr>
          <w:i/>
        </w:rPr>
        <w:t>story</w:t>
      </w:r>
      <w:r w:rsidRPr="003647E6">
        <w:rPr>
          <w:i/>
        </w:rPr>
        <w:t xml:space="preserve"> fits</w:t>
      </w:r>
      <w:r>
        <w:t xml:space="preserve"> into the editor’s publication. Editors want to know that you understand the type of publication they run and </w:t>
      </w:r>
      <w:r w:rsidR="0031595B">
        <w:t xml:space="preserve">that you </w:t>
      </w:r>
      <w:r>
        <w:t xml:space="preserve">are able to gauge the interests of their readers.  </w:t>
      </w:r>
    </w:p>
    <w:p w14:paraId="1E50CAF4" w14:textId="66F15016" w:rsidR="009A2DCE" w:rsidRDefault="009A2DCE" w:rsidP="009A2DCE">
      <w:r>
        <w:t xml:space="preserve">The fourth paragraph is where you will explain </w:t>
      </w:r>
      <w:r w:rsidRPr="00E42A4A">
        <w:rPr>
          <w:i/>
        </w:rPr>
        <w:t>why you are interested in this topic and highlight any</w:t>
      </w:r>
      <w:r>
        <w:t xml:space="preserve"> </w:t>
      </w:r>
      <w:r w:rsidRPr="00E42A4A">
        <w:rPr>
          <w:i/>
        </w:rPr>
        <w:t>experience</w:t>
      </w:r>
      <w:r>
        <w:t xml:space="preserve"> you have in the area. This is where you establish your credibility with the editor. This is the place where you can highlight published articles. If you do not have work that has been published by others, simply highlight your interest in the topic.  You may present self-published work if it is part of a blog or website that you have created.</w:t>
      </w:r>
    </w:p>
    <w:p w14:paraId="1C86AFB6" w14:textId="77777777" w:rsidR="009A2DCE" w:rsidRDefault="009A2DCE" w:rsidP="009A2DCE">
      <w:r>
        <w:t xml:space="preserve">The fifth and final portion of the email is where you </w:t>
      </w:r>
      <w:r w:rsidRPr="006843A2">
        <w:rPr>
          <w:i/>
        </w:rPr>
        <w:t>conclude</w:t>
      </w:r>
      <w:r>
        <w:t xml:space="preserve"> by thanking the editor for his or her time and noting that you look forward to hearing from him or her.  </w:t>
      </w:r>
    </w:p>
    <w:p w14:paraId="760F8E03" w14:textId="77777777" w:rsidR="009A2DCE" w:rsidRDefault="009A2DCE" w:rsidP="009A2DCE">
      <w:r>
        <w:t xml:space="preserve">Sincerely, </w:t>
      </w:r>
    </w:p>
    <w:p w14:paraId="4DC8126F" w14:textId="77777777" w:rsidR="009A2DCE" w:rsidRDefault="009A2DCE" w:rsidP="009A2DCE">
      <w:r>
        <w:t>Your Full Name</w:t>
      </w:r>
    </w:p>
    <w:p w14:paraId="0F780438" w14:textId="77777777" w:rsidR="009A2DCE" w:rsidRDefault="009A2DCE" w:rsidP="009A2DCE"/>
    <w:p w14:paraId="0A468E4C" w14:textId="77777777" w:rsidR="009A2DCE" w:rsidRDefault="009A2DCE" w:rsidP="009A2DCE"/>
    <w:p w14:paraId="4FCDA4B1" w14:textId="77777777" w:rsidR="009A2DCE" w:rsidRDefault="009A2DCE" w:rsidP="009A2DCE"/>
    <w:p w14:paraId="1F340527" w14:textId="77777777" w:rsidR="009A2DCE" w:rsidRDefault="009A2DCE" w:rsidP="009A2DCE"/>
    <w:p w14:paraId="29B65D65" w14:textId="77777777" w:rsidR="009A2DCE" w:rsidRDefault="009A2DCE" w:rsidP="009A2DCE"/>
    <w:p w14:paraId="5429B652" w14:textId="77777777" w:rsidR="009A2DCE" w:rsidRDefault="009A2DCE" w:rsidP="009A2DCE">
      <w:pPr>
        <w:rPr>
          <w:b/>
        </w:rPr>
      </w:pPr>
      <w:r>
        <w:rPr>
          <w:b/>
        </w:rPr>
        <w:br w:type="page"/>
      </w:r>
    </w:p>
    <w:p w14:paraId="5F443E54" w14:textId="77777777" w:rsidR="00F00CF9" w:rsidRDefault="00F00CF9" w:rsidP="00C25565">
      <w:pPr>
        <w:jc w:val="center"/>
        <w:rPr>
          <w:b/>
        </w:rPr>
      </w:pPr>
      <w:r>
        <w:rPr>
          <w:b/>
        </w:rPr>
        <w:lastRenderedPageBreak/>
        <w:t>List of Potential Sources</w:t>
      </w:r>
    </w:p>
    <w:p w14:paraId="581814D9" w14:textId="77777777" w:rsidR="00F00CF9" w:rsidRDefault="004C2B84" w:rsidP="00F00CF9">
      <w:r>
        <w:t>Create</w:t>
      </w:r>
      <w:r w:rsidR="00F00CF9">
        <w:t xml:space="preserve"> a list of potential sources of information for each category</w:t>
      </w:r>
      <w:r w:rsidR="00AB2379">
        <w:t xml:space="preserve"> noted below</w:t>
      </w:r>
      <w:r w:rsidR="00F00CF9">
        <w:t xml:space="preserve">. This list may change as you continue to develop your story </w:t>
      </w:r>
      <w:r w:rsidR="00AB2379">
        <w:t xml:space="preserve">throughout </w:t>
      </w:r>
      <w:r w:rsidR="00F00CF9">
        <w:t xml:space="preserve">the course. </w:t>
      </w:r>
      <w:r w:rsidR="00AB2379">
        <w:t>L</w:t>
      </w:r>
      <w:r w:rsidR="00F00CF9">
        <w:t xml:space="preserve">ist multiple possibilities for each category to </w:t>
      </w:r>
      <w:r w:rsidR="00AB2379">
        <w:t>ensure</w:t>
      </w:r>
      <w:r w:rsidR="00F00CF9">
        <w:t xml:space="preserve"> that you have adequate sources of information for the</w:t>
      </w:r>
      <w:r w:rsidR="00AB2379">
        <w:t xml:space="preserve"> Final Enterprise News Story</w:t>
      </w:r>
      <w:r w:rsidR="00F00CF9">
        <w:t xml:space="preserve">. </w:t>
      </w:r>
    </w:p>
    <w:p w14:paraId="2EE4BE19" w14:textId="77777777" w:rsidR="00F00CF9" w:rsidRPr="00F00CF9" w:rsidRDefault="00F00CF9" w:rsidP="00F00CF9"/>
    <w:p w14:paraId="185D82D3" w14:textId="77777777" w:rsidR="00F00CF9" w:rsidRDefault="00F00CF9" w:rsidP="00F00CF9">
      <w:pPr>
        <w:rPr>
          <w:b/>
          <w:color w:val="000000"/>
        </w:rPr>
      </w:pPr>
      <w:r w:rsidRPr="00F00CF9">
        <w:rPr>
          <w:b/>
          <w:color w:val="000000"/>
        </w:rPr>
        <w:t>Possible interview sources with view</w:t>
      </w:r>
      <w:r w:rsidR="0031595B">
        <w:rPr>
          <w:b/>
          <w:color w:val="000000"/>
        </w:rPr>
        <w:t>s</w:t>
      </w:r>
      <w:r w:rsidRPr="00F00CF9">
        <w:rPr>
          <w:b/>
          <w:color w:val="000000"/>
        </w:rPr>
        <w:t xml:space="preserve"> on the topic or issue</w:t>
      </w:r>
    </w:p>
    <w:tbl>
      <w:tblPr>
        <w:tblStyle w:val="TableGrid"/>
        <w:tblW w:w="0" w:type="auto"/>
        <w:tblLook w:val="04A0" w:firstRow="1" w:lastRow="0" w:firstColumn="1" w:lastColumn="0" w:noHBand="0" w:noVBand="1"/>
      </w:tblPr>
      <w:tblGrid>
        <w:gridCol w:w="3192"/>
        <w:gridCol w:w="3192"/>
        <w:gridCol w:w="3192"/>
      </w:tblGrid>
      <w:tr w:rsidR="0079294A" w:rsidRPr="0079294A" w14:paraId="6D9885FE" w14:textId="77777777" w:rsidTr="0079294A">
        <w:trPr>
          <w:trHeight w:val="305"/>
        </w:trPr>
        <w:tc>
          <w:tcPr>
            <w:tcW w:w="3192" w:type="dxa"/>
          </w:tcPr>
          <w:p w14:paraId="5670A5E7" w14:textId="77777777" w:rsidR="0079294A" w:rsidRPr="0079294A" w:rsidRDefault="0079294A" w:rsidP="0079294A">
            <w:pPr>
              <w:jc w:val="center"/>
              <w:rPr>
                <w:b/>
                <w:color w:val="000000"/>
              </w:rPr>
            </w:pPr>
            <w:r w:rsidRPr="0079294A">
              <w:rPr>
                <w:b/>
                <w:color w:val="000000"/>
              </w:rPr>
              <w:t>Source Name</w:t>
            </w:r>
          </w:p>
        </w:tc>
        <w:tc>
          <w:tcPr>
            <w:tcW w:w="3192" w:type="dxa"/>
          </w:tcPr>
          <w:p w14:paraId="3A99732C" w14:textId="77777777" w:rsidR="0079294A" w:rsidRPr="0079294A" w:rsidRDefault="0079294A" w:rsidP="0079294A">
            <w:pPr>
              <w:jc w:val="center"/>
              <w:rPr>
                <w:b/>
                <w:color w:val="000000"/>
              </w:rPr>
            </w:pPr>
            <w:r w:rsidRPr="0079294A">
              <w:rPr>
                <w:b/>
                <w:color w:val="000000"/>
              </w:rPr>
              <w:t>Affiliation</w:t>
            </w:r>
          </w:p>
        </w:tc>
        <w:tc>
          <w:tcPr>
            <w:tcW w:w="3192" w:type="dxa"/>
          </w:tcPr>
          <w:p w14:paraId="2BE43A2C" w14:textId="77777777" w:rsidR="0079294A" w:rsidRPr="0079294A" w:rsidRDefault="0079294A" w:rsidP="0079294A">
            <w:pPr>
              <w:jc w:val="center"/>
              <w:rPr>
                <w:b/>
                <w:color w:val="000000"/>
              </w:rPr>
            </w:pPr>
            <w:r w:rsidRPr="0079294A">
              <w:rPr>
                <w:b/>
                <w:color w:val="000000"/>
              </w:rPr>
              <w:t>Career/Expertise</w:t>
            </w:r>
          </w:p>
        </w:tc>
      </w:tr>
      <w:tr w:rsidR="0079294A" w14:paraId="5140A2B3" w14:textId="77777777" w:rsidTr="0079294A">
        <w:tc>
          <w:tcPr>
            <w:tcW w:w="3192" w:type="dxa"/>
          </w:tcPr>
          <w:p w14:paraId="0F596394" w14:textId="77777777" w:rsidR="0079294A" w:rsidRDefault="0079294A" w:rsidP="00F00CF9">
            <w:pPr>
              <w:rPr>
                <w:color w:val="000000"/>
              </w:rPr>
            </w:pPr>
          </w:p>
        </w:tc>
        <w:tc>
          <w:tcPr>
            <w:tcW w:w="3192" w:type="dxa"/>
          </w:tcPr>
          <w:p w14:paraId="734DD371" w14:textId="77777777" w:rsidR="0079294A" w:rsidRDefault="0079294A" w:rsidP="00F00CF9">
            <w:pPr>
              <w:rPr>
                <w:color w:val="000000"/>
              </w:rPr>
            </w:pPr>
          </w:p>
        </w:tc>
        <w:tc>
          <w:tcPr>
            <w:tcW w:w="3192" w:type="dxa"/>
          </w:tcPr>
          <w:p w14:paraId="0BB59C7A" w14:textId="77777777" w:rsidR="0079294A" w:rsidRDefault="0079294A" w:rsidP="00F00CF9">
            <w:pPr>
              <w:rPr>
                <w:color w:val="000000"/>
              </w:rPr>
            </w:pPr>
          </w:p>
        </w:tc>
      </w:tr>
      <w:tr w:rsidR="0079294A" w14:paraId="36672B27" w14:textId="77777777" w:rsidTr="0079294A">
        <w:tc>
          <w:tcPr>
            <w:tcW w:w="3192" w:type="dxa"/>
          </w:tcPr>
          <w:p w14:paraId="37AE9794" w14:textId="77777777" w:rsidR="0079294A" w:rsidRDefault="0079294A" w:rsidP="00F00CF9">
            <w:pPr>
              <w:rPr>
                <w:color w:val="000000"/>
              </w:rPr>
            </w:pPr>
          </w:p>
        </w:tc>
        <w:tc>
          <w:tcPr>
            <w:tcW w:w="3192" w:type="dxa"/>
          </w:tcPr>
          <w:p w14:paraId="3FF9C77B" w14:textId="77777777" w:rsidR="0079294A" w:rsidRDefault="0079294A" w:rsidP="00F00CF9">
            <w:pPr>
              <w:rPr>
                <w:color w:val="000000"/>
              </w:rPr>
            </w:pPr>
          </w:p>
        </w:tc>
        <w:tc>
          <w:tcPr>
            <w:tcW w:w="3192" w:type="dxa"/>
          </w:tcPr>
          <w:p w14:paraId="6C6694CB" w14:textId="77777777" w:rsidR="0079294A" w:rsidRDefault="0079294A" w:rsidP="00F00CF9">
            <w:pPr>
              <w:rPr>
                <w:color w:val="000000"/>
              </w:rPr>
            </w:pPr>
          </w:p>
        </w:tc>
      </w:tr>
      <w:tr w:rsidR="0079294A" w14:paraId="29D3B1AC" w14:textId="77777777" w:rsidTr="0079294A">
        <w:tc>
          <w:tcPr>
            <w:tcW w:w="3192" w:type="dxa"/>
          </w:tcPr>
          <w:p w14:paraId="2EEF574D" w14:textId="77777777" w:rsidR="0079294A" w:rsidRDefault="0079294A" w:rsidP="00F00CF9">
            <w:pPr>
              <w:rPr>
                <w:color w:val="000000"/>
              </w:rPr>
            </w:pPr>
          </w:p>
        </w:tc>
        <w:tc>
          <w:tcPr>
            <w:tcW w:w="3192" w:type="dxa"/>
          </w:tcPr>
          <w:p w14:paraId="2EF50089" w14:textId="77777777" w:rsidR="0079294A" w:rsidRDefault="0079294A" w:rsidP="00F00CF9">
            <w:pPr>
              <w:rPr>
                <w:color w:val="000000"/>
              </w:rPr>
            </w:pPr>
          </w:p>
        </w:tc>
        <w:tc>
          <w:tcPr>
            <w:tcW w:w="3192" w:type="dxa"/>
          </w:tcPr>
          <w:p w14:paraId="08226043" w14:textId="77777777" w:rsidR="0079294A" w:rsidRDefault="0079294A" w:rsidP="00F00CF9">
            <w:pPr>
              <w:rPr>
                <w:color w:val="000000"/>
              </w:rPr>
            </w:pPr>
          </w:p>
        </w:tc>
      </w:tr>
    </w:tbl>
    <w:p w14:paraId="3953EA54" w14:textId="77777777" w:rsidR="00F00CF9" w:rsidRDefault="00F00CF9" w:rsidP="00F00CF9">
      <w:pPr>
        <w:rPr>
          <w:color w:val="000000"/>
        </w:rPr>
      </w:pPr>
    </w:p>
    <w:p w14:paraId="63515FFF" w14:textId="77777777" w:rsidR="00F00CF9" w:rsidRPr="00F00CF9" w:rsidRDefault="00F00CF9" w:rsidP="00F00CF9">
      <w:pPr>
        <w:rPr>
          <w:b/>
          <w:color w:val="000000"/>
        </w:rPr>
      </w:pPr>
      <w:r w:rsidRPr="00F00CF9">
        <w:rPr>
          <w:b/>
          <w:color w:val="000000"/>
        </w:rPr>
        <w:t>Possible interview sources with an opposing point of view from the first list of sources on the topic or issue</w:t>
      </w:r>
    </w:p>
    <w:tbl>
      <w:tblPr>
        <w:tblStyle w:val="TableGrid"/>
        <w:tblW w:w="0" w:type="auto"/>
        <w:tblLook w:val="04A0" w:firstRow="1" w:lastRow="0" w:firstColumn="1" w:lastColumn="0" w:noHBand="0" w:noVBand="1"/>
      </w:tblPr>
      <w:tblGrid>
        <w:gridCol w:w="3192"/>
        <w:gridCol w:w="3192"/>
        <w:gridCol w:w="3192"/>
      </w:tblGrid>
      <w:tr w:rsidR="0079294A" w:rsidRPr="0079294A" w14:paraId="23C72A97" w14:textId="77777777" w:rsidTr="004D0173">
        <w:tc>
          <w:tcPr>
            <w:tcW w:w="3192" w:type="dxa"/>
          </w:tcPr>
          <w:p w14:paraId="43DC9E6A" w14:textId="77777777" w:rsidR="0079294A" w:rsidRPr="0079294A" w:rsidRDefault="0079294A" w:rsidP="0079294A">
            <w:pPr>
              <w:jc w:val="center"/>
              <w:rPr>
                <w:b/>
                <w:color w:val="000000"/>
              </w:rPr>
            </w:pPr>
            <w:r w:rsidRPr="0079294A">
              <w:rPr>
                <w:b/>
                <w:color w:val="000000"/>
              </w:rPr>
              <w:t>Source Name</w:t>
            </w:r>
          </w:p>
        </w:tc>
        <w:tc>
          <w:tcPr>
            <w:tcW w:w="3192" w:type="dxa"/>
          </w:tcPr>
          <w:p w14:paraId="01B62E1D" w14:textId="77777777" w:rsidR="0079294A" w:rsidRPr="0079294A" w:rsidRDefault="0079294A" w:rsidP="0079294A">
            <w:pPr>
              <w:jc w:val="center"/>
              <w:rPr>
                <w:b/>
                <w:color w:val="000000"/>
              </w:rPr>
            </w:pPr>
            <w:r w:rsidRPr="0079294A">
              <w:rPr>
                <w:b/>
                <w:color w:val="000000"/>
              </w:rPr>
              <w:t>Affiliation</w:t>
            </w:r>
          </w:p>
        </w:tc>
        <w:tc>
          <w:tcPr>
            <w:tcW w:w="3192" w:type="dxa"/>
          </w:tcPr>
          <w:p w14:paraId="4513CDB3" w14:textId="77777777" w:rsidR="0079294A" w:rsidRPr="0079294A" w:rsidRDefault="0079294A" w:rsidP="0079294A">
            <w:pPr>
              <w:jc w:val="center"/>
              <w:rPr>
                <w:b/>
                <w:color w:val="000000"/>
              </w:rPr>
            </w:pPr>
            <w:r w:rsidRPr="0079294A">
              <w:rPr>
                <w:b/>
                <w:color w:val="000000"/>
              </w:rPr>
              <w:t>Career/Expertise</w:t>
            </w:r>
          </w:p>
        </w:tc>
      </w:tr>
      <w:tr w:rsidR="0079294A" w14:paraId="06FFB971" w14:textId="77777777" w:rsidTr="004D0173">
        <w:tc>
          <w:tcPr>
            <w:tcW w:w="3192" w:type="dxa"/>
          </w:tcPr>
          <w:p w14:paraId="2AB9B62D" w14:textId="77777777" w:rsidR="0079294A" w:rsidRDefault="0079294A" w:rsidP="004D0173">
            <w:pPr>
              <w:rPr>
                <w:color w:val="000000"/>
              </w:rPr>
            </w:pPr>
          </w:p>
        </w:tc>
        <w:tc>
          <w:tcPr>
            <w:tcW w:w="3192" w:type="dxa"/>
          </w:tcPr>
          <w:p w14:paraId="318EB597" w14:textId="77777777" w:rsidR="0079294A" w:rsidRDefault="0079294A" w:rsidP="004D0173">
            <w:pPr>
              <w:rPr>
                <w:color w:val="000000"/>
              </w:rPr>
            </w:pPr>
          </w:p>
        </w:tc>
        <w:tc>
          <w:tcPr>
            <w:tcW w:w="3192" w:type="dxa"/>
          </w:tcPr>
          <w:p w14:paraId="4AD92225" w14:textId="77777777" w:rsidR="0079294A" w:rsidRDefault="0079294A" w:rsidP="004D0173">
            <w:pPr>
              <w:rPr>
                <w:color w:val="000000"/>
              </w:rPr>
            </w:pPr>
          </w:p>
        </w:tc>
      </w:tr>
      <w:tr w:rsidR="0079294A" w14:paraId="0513D1B4" w14:textId="77777777" w:rsidTr="004D0173">
        <w:tc>
          <w:tcPr>
            <w:tcW w:w="3192" w:type="dxa"/>
          </w:tcPr>
          <w:p w14:paraId="1B79C8EB" w14:textId="77777777" w:rsidR="0079294A" w:rsidRDefault="0079294A" w:rsidP="004D0173">
            <w:pPr>
              <w:rPr>
                <w:color w:val="000000"/>
              </w:rPr>
            </w:pPr>
          </w:p>
        </w:tc>
        <w:tc>
          <w:tcPr>
            <w:tcW w:w="3192" w:type="dxa"/>
          </w:tcPr>
          <w:p w14:paraId="2A1DA0EF" w14:textId="77777777" w:rsidR="0079294A" w:rsidRDefault="0079294A" w:rsidP="004D0173">
            <w:pPr>
              <w:rPr>
                <w:color w:val="000000"/>
              </w:rPr>
            </w:pPr>
          </w:p>
        </w:tc>
        <w:tc>
          <w:tcPr>
            <w:tcW w:w="3192" w:type="dxa"/>
          </w:tcPr>
          <w:p w14:paraId="4DB3C831" w14:textId="77777777" w:rsidR="0079294A" w:rsidRDefault="0079294A" w:rsidP="004D0173">
            <w:pPr>
              <w:rPr>
                <w:color w:val="000000"/>
              </w:rPr>
            </w:pPr>
          </w:p>
        </w:tc>
      </w:tr>
      <w:tr w:rsidR="0079294A" w14:paraId="6A00CC79" w14:textId="77777777" w:rsidTr="004D0173">
        <w:tc>
          <w:tcPr>
            <w:tcW w:w="3192" w:type="dxa"/>
          </w:tcPr>
          <w:p w14:paraId="646087F5" w14:textId="77777777" w:rsidR="0079294A" w:rsidRDefault="0079294A" w:rsidP="004D0173">
            <w:pPr>
              <w:rPr>
                <w:color w:val="000000"/>
              </w:rPr>
            </w:pPr>
          </w:p>
        </w:tc>
        <w:tc>
          <w:tcPr>
            <w:tcW w:w="3192" w:type="dxa"/>
          </w:tcPr>
          <w:p w14:paraId="664CAA3A" w14:textId="77777777" w:rsidR="0079294A" w:rsidRDefault="0079294A" w:rsidP="004D0173">
            <w:pPr>
              <w:rPr>
                <w:color w:val="000000"/>
              </w:rPr>
            </w:pPr>
          </w:p>
        </w:tc>
        <w:tc>
          <w:tcPr>
            <w:tcW w:w="3192" w:type="dxa"/>
          </w:tcPr>
          <w:p w14:paraId="262B6650" w14:textId="77777777" w:rsidR="0079294A" w:rsidRDefault="0079294A" w:rsidP="004D0173">
            <w:pPr>
              <w:rPr>
                <w:color w:val="000000"/>
              </w:rPr>
            </w:pPr>
          </w:p>
        </w:tc>
      </w:tr>
    </w:tbl>
    <w:p w14:paraId="3BB12DC0" w14:textId="77777777" w:rsidR="00F00CF9" w:rsidRPr="0079294A" w:rsidRDefault="00F00CF9" w:rsidP="0079294A">
      <w:pPr>
        <w:rPr>
          <w:b/>
          <w:color w:val="000000"/>
        </w:rPr>
      </w:pPr>
    </w:p>
    <w:p w14:paraId="1734F8E4" w14:textId="1D1EF156" w:rsidR="00F00CF9" w:rsidRPr="00F00CF9" w:rsidRDefault="00F00CF9" w:rsidP="00F00CF9">
      <w:pPr>
        <w:rPr>
          <w:b/>
          <w:color w:val="000000"/>
        </w:rPr>
      </w:pPr>
      <w:r w:rsidRPr="00F00CF9">
        <w:rPr>
          <w:b/>
          <w:color w:val="000000"/>
        </w:rPr>
        <w:t xml:space="preserve">Possible </w:t>
      </w:r>
      <w:r w:rsidR="00417A75">
        <w:rPr>
          <w:b/>
          <w:color w:val="000000"/>
        </w:rPr>
        <w:t xml:space="preserve">statistical or </w:t>
      </w:r>
      <w:r w:rsidR="00EC500E">
        <w:rPr>
          <w:b/>
          <w:color w:val="000000"/>
        </w:rPr>
        <w:t>factu</w:t>
      </w:r>
      <w:bookmarkStart w:id="0" w:name="_GoBack"/>
      <w:bookmarkEnd w:id="0"/>
      <w:r w:rsidR="00EC500E">
        <w:rPr>
          <w:b/>
          <w:color w:val="000000"/>
        </w:rPr>
        <w:t>al</w:t>
      </w:r>
      <w:r w:rsidR="00EC500E">
        <w:rPr>
          <w:b/>
          <w:color w:val="000000"/>
        </w:rPr>
        <w:t xml:space="preserve"> </w:t>
      </w:r>
      <w:r w:rsidR="00417A75">
        <w:rPr>
          <w:b/>
          <w:color w:val="000000"/>
        </w:rPr>
        <w:t xml:space="preserve">piece of information </w:t>
      </w:r>
      <w:r w:rsidR="009A2DCE">
        <w:rPr>
          <w:b/>
          <w:color w:val="000000"/>
        </w:rPr>
        <w:t>derived from public records, meetings, news conferences, etc.</w:t>
      </w:r>
    </w:p>
    <w:tbl>
      <w:tblPr>
        <w:tblStyle w:val="TableGrid"/>
        <w:tblW w:w="0" w:type="auto"/>
        <w:tblLook w:val="04A0" w:firstRow="1" w:lastRow="0" w:firstColumn="1" w:lastColumn="0" w:noHBand="0" w:noVBand="1"/>
      </w:tblPr>
      <w:tblGrid>
        <w:gridCol w:w="3192"/>
        <w:gridCol w:w="6366"/>
      </w:tblGrid>
      <w:tr w:rsidR="0079294A" w:rsidRPr="0079294A" w14:paraId="32124F5D" w14:textId="77777777" w:rsidTr="0079294A">
        <w:tc>
          <w:tcPr>
            <w:tcW w:w="3192" w:type="dxa"/>
          </w:tcPr>
          <w:p w14:paraId="663D0A02" w14:textId="77777777" w:rsidR="0079294A" w:rsidRPr="0079294A" w:rsidRDefault="0079294A" w:rsidP="0079294A">
            <w:pPr>
              <w:jc w:val="center"/>
              <w:rPr>
                <w:b/>
                <w:color w:val="000000"/>
              </w:rPr>
            </w:pPr>
            <w:r w:rsidRPr="0079294A">
              <w:rPr>
                <w:b/>
                <w:color w:val="000000"/>
              </w:rPr>
              <w:t>Journal Title</w:t>
            </w:r>
          </w:p>
        </w:tc>
        <w:tc>
          <w:tcPr>
            <w:tcW w:w="6366" w:type="dxa"/>
          </w:tcPr>
          <w:p w14:paraId="4EB5DDFF" w14:textId="77777777" w:rsidR="0079294A" w:rsidRPr="0079294A" w:rsidRDefault="0079294A" w:rsidP="0079294A">
            <w:pPr>
              <w:jc w:val="center"/>
              <w:rPr>
                <w:b/>
                <w:color w:val="000000"/>
              </w:rPr>
            </w:pPr>
            <w:r w:rsidRPr="0079294A">
              <w:rPr>
                <w:b/>
                <w:color w:val="000000"/>
              </w:rPr>
              <w:t>Area of Focus</w:t>
            </w:r>
          </w:p>
        </w:tc>
      </w:tr>
      <w:tr w:rsidR="0079294A" w14:paraId="60BFFF9C" w14:textId="77777777" w:rsidTr="0079294A">
        <w:tc>
          <w:tcPr>
            <w:tcW w:w="3192" w:type="dxa"/>
          </w:tcPr>
          <w:p w14:paraId="037B6075" w14:textId="77777777" w:rsidR="0079294A" w:rsidRDefault="0079294A" w:rsidP="004D0173">
            <w:pPr>
              <w:rPr>
                <w:color w:val="000000"/>
              </w:rPr>
            </w:pPr>
          </w:p>
        </w:tc>
        <w:tc>
          <w:tcPr>
            <w:tcW w:w="6366" w:type="dxa"/>
          </w:tcPr>
          <w:p w14:paraId="2F30086D" w14:textId="77777777" w:rsidR="0079294A" w:rsidRDefault="0079294A" w:rsidP="004D0173">
            <w:pPr>
              <w:rPr>
                <w:color w:val="000000"/>
              </w:rPr>
            </w:pPr>
          </w:p>
        </w:tc>
      </w:tr>
      <w:tr w:rsidR="0079294A" w14:paraId="44C1904F" w14:textId="77777777" w:rsidTr="0079294A">
        <w:tc>
          <w:tcPr>
            <w:tcW w:w="3192" w:type="dxa"/>
          </w:tcPr>
          <w:p w14:paraId="40BDDE7C" w14:textId="77777777" w:rsidR="0079294A" w:rsidRDefault="0079294A" w:rsidP="004D0173">
            <w:pPr>
              <w:rPr>
                <w:color w:val="000000"/>
              </w:rPr>
            </w:pPr>
          </w:p>
        </w:tc>
        <w:tc>
          <w:tcPr>
            <w:tcW w:w="6366" w:type="dxa"/>
          </w:tcPr>
          <w:p w14:paraId="4F0D1A94" w14:textId="77777777" w:rsidR="0079294A" w:rsidRDefault="0079294A" w:rsidP="004D0173">
            <w:pPr>
              <w:rPr>
                <w:color w:val="000000"/>
              </w:rPr>
            </w:pPr>
          </w:p>
        </w:tc>
      </w:tr>
      <w:tr w:rsidR="0079294A" w14:paraId="3B09A111" w14:textId="77777777" w:rsidTr="0079294A">
        <w:tc>
          <w:tcPr>
            <w:tcW w:w="3192" w:type="dxa"/>
          </w:tcPr>
          <w:p w14:paraId="50C9F9CB" w14:textId="77777777" w:rsidR="0079294A" w:rsidRDefault="0079294A" w:rsidP="004D0173">
            <w:pPr>
              <w:rPr>
                <w:color w:val="000000"/>
              </w:rPr>
            </w:pPr>
          </w:p>
        </w:tc>
        <w:tc>
          <w:tcPr>
            <w:tcW w:w="6366" w:type="dxa"/>
          </w:tcPr>
          <w:p w14:paraId="6F80CB71" w14:textId="77777777" w:rsidR="0079294A" w:rsidRDefault="0079294A" w:rsidP="004D0173">
            <w:pPr>
              <w:rPr>
                <w:color w:val="000000"/>
              </w:rPr>
            </w:pPr>
          </w:p>
        </w:tc>
      </w:tr>
    </w:tbl>
    <w:p w14:paraId="7B74DC1E" w14:textId="77777777" w:rsidR="00F00CF9" w:rsidRPr="0079294A" w:rsidRDefault="00F00CF9" w:rsidP="0079294A">
      <w:pPr>
        <w:pStyle w:val="ListParagraph"/>
        <w:rPr>
          <w:b/>
          <w:color w:val="000000"/>
        </w:rPr>
      </w:pPr>
    </w:p>
    <w:p w14:paraId="4D2D6E06" w14:textId="77777777" w:rsidR="00F00CF9" w:rsidRPr="00F00CF9" w:rsidRDefault="009A2DCE" w:rsidP="00F00CF9">
      <w:pPr>
        <w:rPr>
          <w:b/>
          <w:color w:val="000000"/>
        </w:rPr>
      </w:pPr>
      <w:r>
        <w:rPr>
          <w:b/>
          <w:color w:val="000000"/>
        </w:rPr>
        <w:t>Other</w:t>
      </w:r>
      <w:r w:rsidR="00F00CF9" w:rsidRPr="00F00CF9">
        <w:rPr>
          <w:b/>
          <w:color w:val="000000"/>
        </w:rPr>
        <w:t xml:space="preserve"> sources </w:t>
      </w:r>
      <w:r>
        <w:rPr>
          <w:b/>
          <w:color w:val="000000"/>
        </w:rPr>
        <w:t>of information</w:t>
      </w:r>
    </w:p>
    <w:tbl>
      <w:tblPr>
        <w:tblStyle w:val="TableGrid"/>
        <w:tblW w:w="0" w:type="auto"/>
        <w:tblLook w:val="04A0" w:firstRow="1" w:lastRow="0" w:firstColumn="1" w:lastColumn="0" w:noHBand="0" w:noVBand="1"/>
      </w:tblPr>
      <w:tblGrid>
        <w:gridCol w:w="3192"/>
        <w:gridCol w:w="6366"/>
      </w:tblGrid>
      <w:tr w:rsidR="0079294A" w:rsidRPr="0079294A" w14:paraId="2F57AECC" w14:textId="77777777" w:rsidTr="0079294A">
        <w:tc>
          <w:tcPr>
            <w:tcW w:w="3192" w:type="dxa"/>
          </w:tcPr>
          <w:p w14:paraId="62E2B139" w14:textId="77777777" w:rsidR="0079294A" w:rsidRPr="0079294A" w:rsidRDefault="0079294A" w:rsidP="0079294A">
            <w:pPr>
              <w:jc w:val="center"/>
              <w:rPr>
                <w:b/>
                <w:color w:val="000000"/>
              </w:rPr>
            </w:pPr>
            <w:r>
              <w:rPr>
                <w:b/>
                <w:color w:val="000000"/>
              </w:rPr>
              <w:t>Name of Author</w:t>
            </w:r>
          </w:p>
        </w:tc>
        <w:tc>
          <w:tcPr>
            <w:tcW w:w="6366" w:type="dxa"/>
          </w:tcPr>
          <w:p w14:paraId="2DB5B7C4" w14:textId="77777777" w:rsidR="0079294A" w:rsidRPr="0079294A" w:rsidRDefault="0079294A" w:rsidP="0079294A">
            <w:pPr>
              <w:jc w:val="center"/>
              <w:rPr>
                <w:b/>
                <w:color w:val="000000"/>
              </w:rPr>
            </w:pPr>
            <w:r w:rsidRPr="0079294A">
              <w:rPr>
                <w:b/>
                <w:color w:val="000000"/>
              </w:rPr>
              <w:t>Career/Expertise</w:t>
            </w:r>
          </w:p>
        </w:tc>
      </w:tr>
      <w:tr w:rsidR="0079294A" w14:paraId="49BF699F" w14:textId="77777777" w:rsidTr="0079294A">
        <w:tc>
          <w:tcPr>
            <w:tcW w:w="3192" w:type="dxa"/>
          </w:tcPr>
          <w:p w14:paraId="51D9A4B8" w14:textId="77777777" w:rsidR="0079294A" w:rsidRDefault="0079294A" w:rsidP="004D0173">
            <w:pPr>
              <w:rPr>
                <w:color w:val="000000"/>
              </w:rPr>
            </w:pPr>
          </w:p>
        </w:tc>
        <w:tc>
          <w:tcPr>
            <w:tcW w:w="6366" w:type="dxa"/>
          </w:tcPr>
          <w:p w14:paraId="2591142B" w14:textId="77777777" w:rsidR="0079294A" w:rsidRDefault="0079294A" w:rsidP="004D0173">
            <w:pPr>
              <w:rPr>
                <w:color w:val="000000"/>
              </w:rPr>
            </w:pPr>
          </w:p>
        </w:tc>
      </w:tr>
      <w:tr w:rsidR="0079294A" w14:paraId="33B70282" w14:textId="77777777" w:rsidTr="0079294A">
        <w:tc>
          <w:tcPr>
            <w:tcW w:w="3192" w:type="dxa"/>
          </w:tcPr>
          <w:p w14:paraId="4F43D4D9" w14:textId="77777777" w:rsidR="0079294A" w:rsidRDefault="0079294A" w:rsidP="004D0173">
            <w:pPr>
              <w:rPr>
                <w:color w:val="000000"/>
              </w:rPr>
            </w:pPr>
          </w:p>
        </w:tc>
        <w:tc>
          <w:tcPr>
            <w:tcW w:w="6366" w:type="dxa"/>
          </w:tcPr>
          <w:p w14:paraId="78496BBC" w14:textId="77777777" w:rsidR="0079294A" w:rsidRDefault="0079294A" w:rsidP="004D0173">
            <w:pPr>
              <w:rPr>
                <w:color w:val="000000"/>
              </w:rPr>
            </w:pPr>
          </w:p>
        </w:tc>
      </w:tr>
      <w:tr w:rsidR="0079294A" w14:paraId="36BD46A9" w14:textId="77777777" w:rsidTr="0079294A">
        <w:tc>
          <w:tcPr>
            <w:tcW w:w="3192" w:type="dxa"/>
          </w:tcPr>
          <w:p w14:paraId="0EE80EC5" w14:textId="77777777" w:rsidR="0079294A" w:rsidRDefault="0079294A" w:rsidP="004D0173">
            <w:pPr>
              <w:rPr>
                <w:color w:val="000000"/>
              </w:rPr>
            </w:pPr>
          </w:p>
        </w:tc>
        <w:tc>
          <w:tcPr>
            <w:tcW w:w="6366" w:type="dxa"/>
          </w:tcPr>
          <w:p w14:paraId="778B515D" w14:textId="77777777" w:rsidR="0079294A" w:rsidRDefault="0079294A" w:rsidP="004D0173">
            <w:pPr>
              <w:rPr>
                <w:color w:val="000000"/>
              </w:rPr>
            </w:pPr>
          </w:p>
        </w:tc>
      </w:tr>
    </w:tbl>
    <w:p w14:paraId="164C8E33" w14:textId="77777777" w:rsidR="00F00CF9" w:rsidRPr="0079294A" w:rsidRDefault="00F00CF9" w:rsidP="0079294A">
      <w:pPr>
        <w:pStyle w:val="ListParagraph"/>
        <w:rPr>
          <w:color w:val="000000"/>
        </w:rPr>
      </w:pPr>
    </w:p>
    <w:p w14:paraId="11F7F4F9" w14:textId="77777777" w:rsidR="00F00CF9" w:rsidRPr="00F00CF9" w:rsidRDefault="00F00CF9" w:rsidP="00F00CF9"/>
    <w:sectPr w:rsidR="00F00CF9" w:rsidRPr="00F00CF9">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8A07E" w15:done="0"/>
  <w15:commentEx w15:paraId="4B81CCA0" w15:done="0"/>
  <w15:commentEx w15:paraId="4D9401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783D7" w14:textId="77777777" w:rsidR="00E07967" w:rsidRDefault="00E07967" w:rsidP="001B1E23">
      <w:pPr>
        <w:spacing w:after="0" w:line="240" w:lineRule="auto"/>
      </w:pPr>
      <w:r>
        <w:separator/>
      </w:r>
    </w:p>
  </w:endnote>
  <w:endnote w:type="continuationSeparator" w:id="0">
    <w:p w14:paraId="1A386B5B" w14:textId="77777777" w:rsidR="00E07967" w:rsidRDefault="00E07967" w:rsidP="001B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4A7B" w14:textId="77777777" w:rsidR="001B1E23" w:rsidRDefault="001B1E23" w:rsidP="00B960B4">
    <w:pPr>
      <w:pStyle w:val="Footer"/>
      <w:jc w:val="right"/>
    </w:pPr>
    <w:r>
      <w:t xml:space="preserve">JRN </w:t>
    </w:r>
    <w:r w:rsidR="009A2DCE">
      <w:t>301</w:t>
    </w:r>
    <w:r w:rsidR="005F3454">
      <w:t>:</w:t>
    </w:r>
    <w:r>
      <w:t xml:space="preserve"> Week 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08BB4" w14:textId="77777777" w:rsidR="00E07967" w:rsidRDefault="00E07967" w:rsidP="001B1E23">
      <w:pPr>
        <w:spacing w:after="0" w:line="240" w:lineRule="auto"/>
      </w:pPr>
      <w:r>
        <w:separator/>
      </w:r>
    </w:p>
  </w:footnote>
  <w:footnote w:type="continuationSeparator" w:id="0">
    <w:p w14:paraId="6FBA0E85" w14:textId="77777777" w:rsidR="00E07967" w:rsidRDefault="00E07967" w:rsidP="001B1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527C7"/>
    <w:multiLevelType w:val="hybridMultilevel"/>
    <w:tmpl w:val="8DB2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A1A4E"/>
    <w:multiLevelType w:val="hybridMultilevel"/>
    <w:tmpl w:val="BEC40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C1E0C"/>
    <w:multiLevelType w:val="hybridMultilevel"/>
    <w:tmpl w:val="8DB2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A05A9D"/>
    <w:multiLevelType w:val="hybridMultilevel"/>
    <w:tmpl w:val="8DB2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35F81"/>
    <w:multiLevelType w:val="hybridMultilevel"/>
    <w:tmpl w:val="8DB2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ala, Jodi Gabriel">
    <w15:presenceInfo w15:providerId="AD" w15:userId="S-1-5-21-2772762706-2532696940-4046027116-33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E7"/>
    <w:rsid w:val="00002E34"/>
    <w:rsid w:val="000A34C1"/>
    <w:rsid w:val="000F783E"/>
    <w:rsid w:val="001A3E25"/>
    <w:rsid w:val="001B1E23"/>
    <w:rsid w:val="002B42E8"/>
    <w:rsid w:val="00300FC7"/>
    <w:rsid w:val="0031595B"/>
    <w:rsid w:val="003647E6"/>
    <w:rsid w:val="00387DFB"/>
    <w:rsid w:val="00415037"/>
    <w:rsid w:val="00417A75"/>
    <w:rsid w:val="00432BD3"/>
    <w:rsid w:val="004C2B84"/>
    <w:rsid w:val="004F59C1"/>
    <w:rsid w:val="00557E22"/>
    <w:rsid w:val="005B33DE"/>
    <w:rsid w:val="005F3454"/>
    <w:rsid w:val="006843A2"/>
    <w:rsid w:val="00694025"/>
    <w:rsid w:val="007465C5"/>
    <w:rsid w:val="0079294A"/>
    <w:rsid w:val="00834163"/>
    <w:rsid w:val="009945F4"/>
    <w:rsid w:val="009A2DCE"/>
    <w:rsid w:val="009B47D2"/>
    <w:rsid w:val="009D721E"/>
    <w:rsid w:val="00A425F4"/>
    <w:rsid w:val="00AA5373"/>
    <w:rsid w:val="00AB2379"/>
    <w:rsid w:val="00AE4A6E"/>
    <w:rsid w:val="00AE7C58"/>
    <w:rsid w:val="00B059FD"/>
    <w:rsid w:val="00B960B4"/>
    <w:rsid w:val="00C25565"/>
    <w:rsid w:val="00C551CF"/>
    <w:rsid w:val="00CC01FD"/>
    <w:rsid w:val="00D23C1B"/>
    <w:rsid w:val="00D526E7"/>
    <w:rsid w:val="00D96D39"/>
    <w:rsid w:val="00DE1A3E"/>
    <w:rsid w:val="00DE7E56"/>
    <w:rsid w:val="00E07967"/>
    <w:rsid w:val="00E42A4A"/>
    <w:rsid w:val="00EC500E"/>
    <w:rsid w:val="00F00CF9"/>
    <w:rsid w:val="00F64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5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CF9"/>
    <w:pPr>
      <w:ind w:left="720"/>
      <w:contextualSpacing/>
    </w:pPr>
  </w:style>
  <w:style w:type="table" w:styleId="TableGrid">
    <w:name w:val="Table Grid"/>
    <w:basedOn w:val="TableNormal"/>
    <w:uiPriority w:val="59"/>
    <w:rsid w:val="0079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E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E5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E7E56"/>
    <w:rPr>
      <w:sz w:val="18"/>
      <w:szCs w:val="18"/>
    </w:rPr>
  </w:style>
  <w:style w:type="paragraph" w:styleId="CommentText">
    <w:name w:val="annotation text"/>
    <w:basedOn w:val="Normal"/>
    <w:link w:val="CommentTextChar"/>
    <w:uiPriority w:val="99"/>
    <w:semiHidden/>
    <w:unhideWhenUsed/>
    <w:rsid w:val="00DE7E56"/>
    <w:pPr>
      <w:spacing w:line="240" w:lineRule="auto"/>
    </w:pPr>
    <w:rPr>
      <w:sz w:val="24"/>
      <w:szCs w:val="24"/>
    </w:rPr>
  </w:style>
  <w:style w:type="character" w:customStyle="1" w:styleId="CommentTextChar">
    <w:name w:val="Comment Text Char"/>
    <w:basedOn w:val="DefaultParagraphFont"/>
    <w:link w:val="CommentText"/>
    <w:uiPriority w:val="99"/>
    <w:semiHidden/>
    <w:rsid w:val="00DE7E56"/>
    <w:rPr>
      <w:sz w:val="24"/>
      <w:szCs w:val="24"/>
    </w:rPr>
  </w:style>
  <w:style w:type="paragraph" w:styleId="CommentSubject">
    <w:name w:val="annotation subject"/>
    <w:basedOn w:val="CommentText"/>
    <w:next w:val="CommentText"/>
    <w:link w:val="CommentSubjectChar"/>
    <w:uiPriority w:val="99"/>
    <w:semiHidden/>
    <w:unhideWhenUsed/>
    <w:rsid w:val="00DE7E56"/>
    <w:rPr>
      <w:b/>
      <w:bCs/>
      <w:sz w:val="20"/>
      <w:szCs w:val="20"/>
    </w:rPr>
  </w:style>
  <w:style w:type="character" w:customStyle="1" w:styleId="CommentSubjectChar">
    <w:name w:val="Comment Subject Char"/>
    <w:basedOn w:val="CommentTextChar"/>
    <w:link w:val="CommentSubject"/>
    <w:uiPriority w:val="99"/>
    <w:semiHidden/>
    <w:rsid w:val="00DE7E56"/>
    <w:rPr>
      <w:b/>
      <w:bCs/>
      <w:sz w:val="20"/>
      <w:szCs w:val="20"/>
    </w:rPr>
  </w:style>
  <w:style w:type="paragraph" w:styleId="Header">
    <w:name w:val="header"/>
    <w:basedOn w:val="Normal"/>
    <w:link w:val="HeaderChar"/>
    <w:uiPriority w:val="99"/>
    <w:unhideWhenUsed/>
    <w:rsid w:val="001B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23"/>
  </w:style>
  <w:style w:type="paragraph" w:styleId="Footer">
    <w:name w:val="footer"/>
    <w:basedOn w:val="Normal"/>
    <w:link w:val="FooterChar"/>
    <w:uiPriority w:val="99"/>
    <w:unhideWhenUsed/>
    <w:rsid w:val="001B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CF9"/>
    <w:pPr>
      <w:ind w:left="720"/>
      <w:contextualSpacing/>
    </w:pPr>
  </w:style>
  <w:style w:type="table" w:styleId="TableGrid">
    <w:name w:val="Table Grid"/>
    <w:basedOn w:val="TableNormal"/>
    <w:uiPriority w:val="59"/>
    <w:rsid w:val="0079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E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E56"/>
    <w:rPr>
      <w:rFonts w:ascii="Lucida Grande" w:hAnsi="Lucida Grande" w:cs="Lucida Grande"/>
      <w:sz w:val="18"/>
      <w:szCs w:val="18"/>
    </w:rPr>
  </w:style>
  <w:style w:type="character" w:styleId="CommentReference">
    <w:name w:val="annotation reference"/>
    <w:basedOn w:val="DefaultParagraphFont"/>
    <w:uiPriority w:val="99"/>
    <w:semiHidden/>
    <w:unhideWhenUsed/>
    <w:rsid w:val="00DE7E56"/>
    <w:rPr>
      <w:sz w:val="18"/>
      <w:szCs w:val="18"/>
    </w:rPr>
  </w:style>
  <w:style w:type="paragraph" w:styleId="CommentText">
    <w:name w:val="annotation text"/>
    <w:basedOn w:val="Normal"/>
    <w:link w:val="CommentTextChar"/>
    <w:uiPriority w:val="99"/>
    <w:semiHidden/>
    <w:unhideWhenUsed/>
    <w:rsid w:val="00DE7E56"/>
    <w:pPr>
      <w:spacing w:line="240" w:lineRule="auto"/>
    </w:pPr>
    <w:rPr>
      <w:sz w:val="24"/>
      <w:szCs w:val="24"/>
    </w:rPr>
  </w:style>
  <w:style w:type="character" w:customStyle="1" w:styleId="CommentTextChar">
    <w:name w:val="Comment Text Char"/>
    <w:basedOn w:val="DefaultParagraphFont"/>
    <w:link w:val="CommentText"/>
    <w:uiPriority w:val="99"/>
    <w:semiHidden/>
    <w:rsid w:val="00DE7E56"/>
    <w:rPr>
      <w:sz w:val="24"/>
      <w:szCs w:val="24"/>
    </w:rPr>
  </w:style>
  <w:style w:type="paragraph" w:styleId="CommentSubject">
    <w:name w:val="annotation subject"/>
    <w:basedOn w:val="CommentText"/>
    <w:next w:val="CommentText"/>
    <w:link w:val="CommentSubjectChar"/>
    <w:uiPriority w:val="99"/>
    <w:semiHidden/>
    <w:unhideWhenUsed/>
    <w:rsid w:val="00DE7E56"/>
    <w:rPr>
      <w:b/>
      <w:bCs/>
      <w:sz w:val="20"/>
      <w:szCs w:val="20"/>
    </w:rPr>
  </w:style>
  <w:style w:type="character" w:customStyle="1" w:styleId="CommentSubjectChar">
    <w:name w:val="Comment Subject Char"/>
    <w:basedOn w:val="CommentTextChar"/>
    <w:link w:val="CommentSubject"/>
    <w:uiPriority w:val="99"/>
    <w:semiHidden/>
    <w:rsid w:val="00DE7E56"/>
    <w:rPr>
      <w:b/>
      <w:bCs/>
      <w:sz w:val="20"/>
      <w:szCs w:val="20"/>
    </w:rPr>
  </w:style>
  <w:style w:type="paragraph" w:styleId="Header">
    <w:name w:val="header"/>
    <w:basedOn w:val="Normal"/>
    <w:link w:val="HeaderChar"/>
    <w:uiPriority w:val="99"/>
    <w:unhideWhenUsed/>
    <w:rsid w:val="001B1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23"/>
  </w:style>
  <w:style w:type="paragraph" w:styleId="Footer">
    <w:name w:val="footer"/>
    <w:basedOn w:val="Normal"/>
    <w:link w:val="FooterChar"/>
    <w:uiPriority w:val="99"/>
    <w:unhideWhenUsed/>
    <w:rsid w:val="001B1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5463">
      <w:bodyDiv w:val="1"/>
      <w:marLeft w:val="0"/>
      <w:marRight w:val="0"/>
      <w:marTop w:val="0"/>
      <w:marBottom w:val="0"/>
      <w:divBdr>
        <w:top w:val="none" w:sz="0" w:space="0" w:color="auto"/>
        <w:left w:val="none" w:sz="0" w:space="0" w:color="auto"/>
        <w:bottom w:val="none" w:sz="0" w:space="0" w:color="auto"/>
        <w:right w:val="none" w:sz="0" w:space="0" w:color="auto"/>
      </w:divBdr>
      <w:divsChild>
        <w:div w:id="282347538">
          <w:marLeft w:val="0"/>
          <w:marRight w:val="0"/>
          <w:marTop w:val="0"/>
          <w:marBottom w:val="0"/>
          <w:divBdr>
            <w:top w:val="none" w:sz="0" w:space="0" w:color="auto"/>
            <w:left w:val="none" w:sz="0" w:space="0" w:color="auto"/>
            <w:bottom w:val="none" w:sz="0" w:space="0" w:color="auto"/>
            <w:right w:val="none" w:sz="0" w:space="0" w:color="auto"/>
          </w:divBdr>
        </w:div>
      </w:divsChild>
    </w:div>
    <w:div w:id="1539314688">
      <w:bodyDiv w:val="1"/>
      <w:marLeft w:val="0"/>
      <w:marRight w:val="0"/>
      <w:marTop w:val="0"/>
      <w:marBottom w:val="0"/>
      <w:divBdr>
        <w:top w:val="none" w:sz="0" w:space="0" w:color="auto"/>
        <w:left w:val="none" w:sz="0" w:space="0" w:color="auto"/>
        <w:bottom w:val="none" w:sz="0" w:space="0" w:color="auto"/>
        <w:right w:val="none" w:sz="0" w:space="0" w:color="auto"/>
      </w:divBdr>
      <w:divsChild>
        <w:div w:id="928008072">
          <w:marLeft w:val="0"/>
          <w:marRight w:val="0"/>
          <w:marTop w:val="0"/>
          <w:marBottom w:val="0"/>
          <w:divBdr>
            <w:top w:val="none" w:sz="0" w:space="0" w:color="auto"/>
            <w:left w:val="none" w:sz="0" w:space="0" w:color="auto"/>
            <w:bottom w:val="none" w:sz="0" w:space="0" w:color="auto"/>
            <w:right w:val="none" w:sz="0" w:space="0" w:color="auto"/>
          </w:divBdr>
        </w:div>
      </w:divsChild>
    </w:div>
    <w:div w:id="1960798613">
      <w:bodyDiv w:val="1"/>
      <w:marLeft w:val="0"/>
      <w:marRight w:val="0"/>
      <w:marTop w:val="0"/>
      <w:marBottom w:val="0"/>
      <w:divBdr>
        <w:top w:val="none" w:sz="0" w:space="0" w:color="auto"/>
        <w:left w:val="none" w:sz="0" w:space="0" w:color="auto"/>
        <w:bottom w:val="none" w:sz="0" w:space="0" w:color="auto"/>
        <w:right w:val="none" w:sz="0" w:space="0" w:color="auto"/>
      </w:divBdr>
      <w:divsChild>
        <w:div w:id="212102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11" Type="http://schemas.microsoft.com/office/2011/relationships/commentsExtended" Target="commentsExtended.xml"/>
  <Relationship Id="rId12"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710</Words>
  <Characters>4047</Characters>
  <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