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320" w:rsidRDefault="00180320" w:rsidP="00131CAC">
      <w:pPr>
        <w:jc w:val="center"/>
        <w:rPr>
          <w:b/>
        </w:rPr>
      </w:pPr>
    </w:p>
    <w:p w:rsidR="000406A7" w:rsidRPr="00131CAC" w:rsidRDefault="009F790A" w:rsidP="00131CAC">
      <w:pPr>
        <w:jc w:val="center"/>
        <w:rPr>
          <w:b/>
        </w:rPr>
      </w:pPr>
      <w:r>
        <w:rPr>
          <w:b/>
        </w:rPr>
        <w:t>Tesla Motors</w:t>
      </w:r>
      <w:r w:rsidR="005D2C8B">
        <w:rPr>
          <w:b/>
        </w:rPr>
        <w:t xml:space="preserve"> – Case Analysis Questions (100</w:t>
      </w:r>
      <w:r w:rsidR="00D32377">
        <w:rPr>
          <w:b/>
        </w:rPr>
        <w:t xml:space="preserve"> points)</w:t>
      </w:r>
    </w:p>
    <w:p w:rsidR="000A356F" w:rsidRDefault="00540745" w:rsidP="002A5E9B">
      <w:pPr>
        <w:pStyle w:val="ListParagraph"/>
        <w:numPr>
          <w:ilvl w:val="0"/>
          <w:numId w:val="1"/>
        </w:numPr>
      </w:pPr>
      <w:r>
        <w:t xml:space="preserve">Many </w:t>
      </w:r>
      <w:r w:rsidR="000A356F">
        <w:t xml:space="preserve">analysts say that Tesla’s success lies in their internal resources and capabilities. In particular, management centered on Musk himself has received high marks as well as their ability to innovate and apply new technologies in their products. </w:t>
      </w:r>
    </w:p>
    <w:p w:rsidR="004E600C" w:rsidRDefault="000A356F" w:rsidP="005D2C8B">
      <w:pPr>
        <w:pStyle w:val="ListParagraph"/>
      </w:pPr>
      <w:r>
        <w:t>Please explain whether these two pass the four requirements</w:t>
      </w:r>
      <w:r w:rsidR="00225E23">
        <w:t xml:space="preserve"> (rare, valuable etc.)</w:t>
      </w:r>
      <w:bookmarkStart w:id="0" w:name="_GoBack"/>
      <w:bookmarkEnd w:id="0"/>
      <w:r>
        <w:t>, suggesting that they are indeed core competencie</w:t>
      </w:r>
      <w:r w:rsidR="005D2C8B">
        <w:t>s. When doing so, take into consideration that the</w:t>
      </w:r>
      <w:r>
        <w:t xml:space="preserve"> </w:t>
      </w:r>
      <w:r w:rsidR="00B04023">
        <w:t>relatively benign competition</w:t>
      </w:r>
      <w:r w:rsidR="005D2C8B">
        <w:t xml:space="preserve"> in all-electric sedans is about to change.</w:t>
      </w:r>
      <w:r w:rsidR="00BD285E">
        <w:t xml:space="preserve"> </w:t>
      </w:r>
      <w:r w:rsidR="009F790A">
        <w:t>BMW recently introduced the i3 and i8</w:t>
      </w:r>
      <w:r w:rsidR="00BD285E">
        <w:t xml:space="preserve"> and is likely</w:t>
      </w:r>
      <w:r w:rsidR="00B04023">
        <w:t xml:space="preserve"> working on a sedan</w:t>
      </w:r>
      <w:r w:rsidR="009F790A">
        <w:t xml:space="preserve"> while Porsche promis</w:t>
      </w:r>
      <w:r w:rsidR="00F373BE">
        <w:t>ed an all-electric sedan by the latest 2020</w:t>
      </w:r>
      <w:r w:rsidR="009F790A">
        <w:t xml:space="preserve"> (see article</w:t>
      </w:r>
      <w:r w:rsidR="00F373BE">
        <w:t xml:space="preserve">, </w:t>
      </w:r>
      <w:hyperlink r:id="rId5" w:history="1">
        <w:r w:rsidR="00F373BE" w:rsidRPr="005D2C8B">
          <w:rPr>
            <w:rStyle w:val="Hyperlink"/>
            <w:rFonts w:asciiTheme="minorHAnsi" w:hAnsiTheme="minorHAnsi" w:cstheme="minorBidi"/>
          </w:rPr>
          <w:t>http://blog.caranddriver.com/its-on-like-elon-porsches-mission-e-electric-sedan-headed-to-production/</w:t>
        </w:r>
      </w:hyperlink>
      <w:r w:rsidR="009F790A">
        <w:t xml:space="preserve">). </w:t>
      </w:r>
    </w:p>
    <w:p w:rsidR="000648D3" w:rsidRPr="002A4349" w:rsidRDefault="000648D3" w:rsidP="000648D3">
      <w:pPr>
        <w:pStyle w:val="ListParagraph"/>
      </w:pPr>
    </w:p>
    <w:p w:rsidR="00473131" w:rsidRDefault="0036763C" w:rsidP="00473131">
      <w:pPr>
        <w:pStyle w:val="ListParagraph"/>
        <w:numPr>
          <w:ilvl w:val="0"/>
          <w:numId w:val="1"/>
        </w:numPr>
      </w:pPr>
      <w:r>
        <w:t xml:space="preserve">Tesla is building a battery factory in Nevada with an enormous capacity far exceeding current and, some say, also exceeding future battery demand. Explain </w:t>
      </w:r>
      <w:r w:rsidR="00BD285E">
        <w:t>why you think Elon Musk is pursuing this factory and how it plays in with Tesla’s overall strategy.</w:t>
      </w:r>
    </w:p>
    <w:p w:rsidR="00225E23" w:rsidRDefault="00225E23" w:rsidP="00225E23">
      <w:pPr>
        <w:pStyle w:val="ListParagraph"/>
      </w:pPr>
    </w:p>
    <w:p w:rsidR="00225E23" w:rsidRDefault="00225E23" w:rsidP="00225E23">
      <w:pPr>
        <w:pStyle w:val="ListParagraph"/>
        <w:numPr>
          <w:ilvl w:val="0"/>
          <w:numId w:val="1"/>
        </w:numPr>
      </w:pPr>
      <w:r>
        <w:t>Tesla just finished merging</w:t>
      </w:r>
      <w:r>
        <w:t xml:space="preserve"> with another Elon Musk firm, </w:t>
      </w:r>
      <w:proofErr w:type="spellStart"/>
      <w:r>
        <w:t>SolarCity</w:t>
      </w:r>
      <w:proofErr w:type="spellEnd"/>
      <w:r>
        <w:t>. Explain</w:t>
      </w:r>
      <w:r>
        <w:t xml:space="preserve"> how this merger</w:t>
      </w:r>
      <w:r>
        <w:t xml:space="preserve"> plays in with Tesla’s overall strategy.</w:t>
      </w:r>
    </w:p>
    <w:p w:rsidR="00225E23" w:rsidRDefault="00225E23" w:rsidP="00225E23"/>
    <w:p w:rsidR="00246B1B" w:rsidRDefault="00246B1B" w:rsidP="00246B1B">
      <w:pPr>
        <w:pStyle w:val="ListParagraph"/>
      </w:pPr>
    </w:p>
    <w:p w:rsidR="000648D3" w:rsidRPr="002A4349" w:rsidRDefault="000648D3" w:rsidP="000648D3">
      <w:pPr>
        <w:pStyle w:val="ListParagraph"/>
      </w:pPr>
    </w:p>
    <w:p w:rsidR="000648D3" w:rsidRDefault="000648D3" w:rsidP="000648D3">
      <w:pPr>
        <w:spacing w:after="0" w:line="240" w:lineRule="auto"/>
        <w:contextualSpacing/>
      </w:pPr>
    </w:p>
    <w:p w:rsidR="000C42F2" w:rsidRDefault="000C42F2" w:rsidP="000C42F2">
      <w:pPr>
        <w:pStyle w:val="ListParagraph"/>
      </w:pPr>
    </w:p>
    <w:sectPr w:rsidR="000C42F2" w:rsidSect="00040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262E4"/>
    <w:multiLevelType w:val="hybridMultilevel"/>
    <w:tmpl w:val="0BE238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669B"/>
    <w:multiLevelType w:val="hybridMultilevel"/>
    <w:tmpl w:val="3E0A54C2"/>
    <w:lvl w:ilvl="0" w:tplc="09D48302">
      <w:start w:val="1"/>
      <w:numFmt w:val="bullet"/>
      <w:lvlText w:val=""/>
      <w:lvlJc w:val="left"/>
      <w:pPr>
        <w:tabs>
          <w:tab w:val="num" w:pos="720"/>
        </w:tabs>
        <w:ind w:left="720" w:hanging="360"/>
      </w:pPr>
      <w:rPr>
        <w:rFonts w:ascii="Wingdings" w:hAnsi="Wingdings" w:hint="default"/>
      </w:rPr>
    </w:lvl>
    <w:lvl w:ilvl="1" w:tplc="6128ADF4" w:tentative="1">
      <w:start w:val="1"/>
      <w:numFmt w:val="bullet"/>
      <w:lvlText w:val=""/>
      <w:lvlJc w:val="left"/>
      <w:pPr>
        <w:tabs>
          <w:tab w:val="num" w:pos="1440"/>
        </w:tabs>
        <w:ind w:left="1440" w:hanging="360"/>
      </w:pPr>
      <w:rPr>
        <w:rFonts w:ascii="Wingdings" w:hAnsi="Wingdings" w:hint="default"/>
      </w:rPr>
    </w:lvl>
    <w:lvl w:ilvl="2" w:tplc="02FCD7BC" w:tentative="1">
      <w:start w:val="1"/>
      <w:numFmt w:val="bullet"/>
      <w:lvlText w:val=""/>
      <w:lvlJc w:val="left"/>
      <w:pPr>
        <w:tabs>
          <w:tab w:val="num" w:pos="2160"/>
        </w:tabs>
        <w:ind w:left="2160" w:hanging="360"/>
      </w:pPr>
      <w:rPr>
        <w:rFonts w:ascii="Wingdings" w:hAnsi="Wingdings" w:hint="default"/>
      </w:rPr>
    </w:lvl>
    <w:lvl w:ilvl="3" w:tplc="F8B617E6" w:tentative="1">
      <w:start w:val="1"/>
      <w:numFmt w:val="bullet"/>
      <w:lvlText w:val=""/>
      <w:lvlJc w:val="left"/>
      <w:pPr>
        <w:tabs>
          <w:tab w:val="num" w:pos="2880"/>
        </w:tabs>
        <w:ind w:left="2880" w:hanging="360"/>
      </w:pPr>
      <w:rPr>
        <w:rFonts w:ascii="Wingdings" w:hAnsi="Wingdings" w:hint="default"/>
      </w:rPr>
    </w:lvl>
    <w:lvl w:ilvl="4" w:tplc="2BFE2BBC" w:tentative="1">
      <w:start w:val="1"/>
      <w:numFmt w:val="bullet"/>
      <w:lvlText w:val=""/>
      <w:lvlJc w:val="left"/>
      <w:pPr>
        <w:tabs>
          <w:tab w:val="num" w:pos="3600"/>
        </w:tabs>
        <w:ind w:left="3600" w:hanging="360"/>
      </w:pPr>
      <w:rPr>
        <w:rFonts w:ascii="Wingdings" w:hAnsi="Wingdings" w:hint="default"/>
      </w:rPr>
    </w:lvl>
    <w:lvl w:ilvl="5" w:tplc="2FAC6682" w:tentative="1">
      <w:start w:val="1"/>
      <w:numFmt w:val="bullet"/>
      <w:lvlText w:val=""/>
      <w:lvlJc w:val="left"/>
      <w:pPr>
        <w:tabs>
          <w:tab w:val="num" w:pos="4320"/>
        </w:tabs>
        <w:ind w:left="4320" w:hanging="360"/>
      </w:pPr>
      <w:rPr>
        <w:rFonts w:ascii="Wingdings" w:hAnsi="Wingdings" w:hint="default"/>
      </w:rPr>
    </w:lvl>
    <w:lvl w:ilvl="6" w:tplc="EC5E9264" w:tentative="1">
      <w:start w:val="1"/>
      <w:numFmt w:val="bullet"/>
      <w:lvlText w:val=""/>
      <w:lvlJc w:val="left"/>
      <w:pPr>
        <w:tabs>
          <w:tab w:val="num" w:pos="5040"/>
        </w:tabs>
        <w:ind w:left="5040" w:hanging="360"/>
      </w:pPr>
      <w:rPr>
        <w:rFonts w:ascii="Wingdings" w:hAnsi="Wingdings" w:hint="default"/>
      </w:rPr>
    </w:lvl>
    <w:lvl w:ilvl="7" w:tplc="80E0B2CA" w:tentative="1">
      <w:start w:val="1"/>
      <w:numFmt w:val="bullet"/>
      <w:lvlText w:val=""/>
      <w:lvlJc w:val="left"/>
      <w:pPr>
        <w:tabs>
          <w:tab w:val="num" w:pos="5760"/>
        </w:tabs>
        <w:ind w:left="5760" w:hanging="360"/>
      </w:pPr>
      <w:rPr>
        <w:rFonts w:ascii="Wingdings" w:hAnsi="Wingdings" w:hint="default"/>
      </w:rPr>
    </w:lvl>
    <w:lvl w:ilvl="8" w:tplc="85AA64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B2DED"/>
    <w:multiLevelType w:val="hybridMultilevel"/>
    <w:tmpl w:val="232478E6"/>
    <w:lvl w:ilvl="0" w:tplc="AC663622">
      <w:start w:val="1"/>
      <w:numFmt w:val="bullet"/>
      <w:lvlText w:val=""/>
      <w:lvlJc w:val="left"/>
      <w:pPr>
        <w:tabs>
          <w:tab w:val="num" w:pos="720"/>
        </w:tabs>
        <w:ind w:left="720" w:hanging="360"/>
      </w:pPr>
      <w:rPr>
        <w:rFonts w:ascii="Wingdings" w:hAnsi="Wingdings" w:hint="default"/>
      </w:rPr>
    </w:lvl>
    <w:lvl w:ilvl="1" w:tplc="2D686716">
      <w:start w:val="91"/>
      <w:numFmt w:val="bullet"/>
      <w:lvlText w:val=""/>
      <w:lvlJc w:val="left"/>
      <w:pPr>
        <w:tabs>
          <w:tab w:val="num" w:pos="1440"/>
        </w:tabs>
        <w:ind w:left="1440" w:hanging="360"/>
      </w:pPr>
      <w:rPr>
        <w:rFonts w:ascii="Wingdings" w:hAnsi="Wingdings" w:hint="default"/>
      </w:rPr>
    </w:lvl>
    <w:lvl w:ilvl="2" w:tplc="3F72625E" w:tentative="1">
      <w:start w:val="1"/>
      <w:numFmt w:val="bullet"/>
      <w:lvlText w:val=""/>
      <w:lvlJc w:val="left"/>
      <w:pPr>
        <w:tabs>
          <w:tab w:val="num" w:pos="2160"/>
        </w:tabs>
        <w:ind w:left="2160" w:hanging="360"/>
      </w:pPr>
      <w:rPr>
        <w:rFonts w:ascii="Wingdings" w:hAnsi="Wingdings" w:hint="default"/>
      </w:rPr>
    </w:lvl>
    <w:lvl w:ilvl="3" w:tplc="4E2E9E60" w:tentative="1">
      <w:start w:val="1"/>
      <w:numFmt w:val="bullet"/>
      <w:lvlText w:val=""/>
      <w:lvlJc w:val="left"/>
      <w:pPr>
        <w:tabs>
          <w:tab w:val="num" w:pos="2880"/>
        </w:tabs>
        <w:ind w:left="2880" w:hanging="360"/>
      </w:pPr>
      <w:rPr>
        <w:rFonts w:ascii="Wingdings" w:hAnsi="Wingdings" w:hint="default"/>
      </w:rPr>
    </w:lvl>
    <w:lvl w:ilvl="4" w:tplc="4F4EFD3E" w:tentative="1">
      <w:start w:val="1"/>
      <w:numFmt w:val="bullet"/>
      <w:lvlText w:val=""/>
      <w:lvlJc w:val="left"/>
      <w:pPr>
        <w:tabs>
          <w:tab w:val="num" w:pos="3600"/>
        </w:tabs>
        <w:ind w:left="3600" w:hanging="360"/>
      </w:pPr>
      <w:rPr>
        <w:rFonts w:ascii="Wingdings" w:hAnsi="Wingdings" w:hint="default"/>
      </w:rPr>
    </w:lvl>
    <w:lvl w:ilvl="5" w:tplc="F462E204" w:tentative="1">
      <w:start w:val="1"/>
      <w:numFmt w:val="bullet"/>
      <w:lvlText w:val=""/>
      <w:lvlJc w:val="left"/>
      <w:pPr>
        <w:tabs>
          <w:tab w:val="num" w:pos="4320"/>
        </w:tabs>
        <w:ind w:left="4320" w:hanging="360"/>
      </w:pPr>
      <w:rPr>
        <w:rFonts w:ascii="Wingdings" w:hAnsi="Wingdings" w:hint="default"/>
      </w:rPr>
    </w:lvl>
    <w:lvl w:ilvl="6" w:tplc="3DD0DC7C" w:tentative="1">
      <w:start w:val="1"/>
      <w:numFmt w:val="bullet"/>
      <w:lvlText w:val=""/>
      <w:lvlJc w:val="left"/>
      <w:pPr>
        <w:tabs>
          <w:tab w:val="num" w:pos="5040"/>
        </w:tabs>
        <w:ind w:left="5040" w:hanging="360"/>
      </w:pPr>
      <w:rPr>
        <w:rFonts w:ascii="Wingdings" w:hAnsi="Wingdings" w:hint="default"/>
      </w:rPr>
    </w:lvl>
    <w:lvl w:ilvl="7" w:tplc="238C2748" w:tentative="1">
      <w:start w:val="1"/>
      <w:numFmt w:val="bullet"/>
      <w:lvlText w:val=""/>
      <w:lvlJc w:val="left"/>
      <w:pPr>
        <w:tabs>
          <w:tab w:val="num" w:pos="5760"/>
        </w:tabs>
        <w:ind w:left="5760" w:hanging="360"/>
      </w:pPr>
      <w:rPr>
        <w:rFonts w:ascii="Wingdings" w:hAnsi="Wingdings" w:hint="default"/>
      </w:rPr>
    </w:lvl>
    <w:lvl w:ilvl="8" w:tplc="5B82006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131"/>
    <w:rsid w:val="000406A7"/>
    <w:rsid w:val="000648D3"/>
    <w:rsid w:val="000A356F"/>
    <w:rsid w:val="000C2706"/>
    <w:rsid w:val="000C42F2"/>
    <w:rsid w:val="00102B9C"/>
    <w:rsid w:val="00131CAC"/>
    <w:rsid w:val="001554B5"/>
    <w:rsid w:val="00180320"/>
    <w:rsid w:val="00225E23"/>
    <w:rsid w:val="00246B1B"/>
    <w:rsid w:val="002810FF"/>
    <w:rsid w:val="002A4349"/>
    <w:rsid w:val="00346510"/>
    <w:rsid w:val="0036763C"/>
    <w:rsid w:val="003B5055"/>
    <w:rsid w:val="0043085C"/>
    <w:rsid w:val="00473131"/>
    <w:rsid w:val="004E2593"/>
    <w:rsid w:val="004E600C"/>
    <w:rsid w:val="00540745"/>
    <w:rsid w:val="005526A2"/>
    <w:rsid w:val="005B2146"/>
    <w:rsid w:val="005D2C8B"/>
    <w:rsid w:val="00640B87"/>
    <w:rsid w:val="007169E8"/>
    <w:rsid w:val="00767CE7"/>
    <w:rsid w:val="00824C61"/>
    <w:rsid w:val="008809D3"/>
    <w:rsid w:val="008D6664"/>
    <w:rsid w:val="00926169"/>
    <w:rsid w:val="0099764D"/>
    <w:rsid w:val="009F790A"/>
    <w:rsid w:val="00A91E18"/>
    <w:rsid w:val="00A93CE7"/>
    <w:rsid w:val="00B04023"/>
    <w:rsid w:val="00B1542D"/>
    <w:rsid w:val="00BA5827"/>
    <w:rsid w:val="00BD285E"/>
    <w:rsid w:val="00BF6F86"/>
    <w:rsid w:val="00C53CE7"/>
    <w:rsid w:val="00D236DE"/>
    <w:rsid w:val="00D32377"/>
    <w:rsid w:val="00E208D5"/>
    <w:rsid w:val="00E71DED"/>
    <w:rsid w:val="00EB0746"/>
    <w:rsid w:val="00EF22D7"/>
    <w:rsid w:val="00F3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74ED3-0072-40E0-A9FB-B9BD5DE5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131"/>
    <w:pPr>
      <w:ind w:left="720"/>
      <w:contextualSpacing/>
    </w:pPr>
  </w:style>
  <w:style w:type="paragraph" w:styleId="BalloonText">
    <w:name w:val="Balloon Text"/>
    <w:basedOn w:val="Normal"/>
    <w:link w:val="BalloonTextChar"/>
    <w:uiPriority w:val="99"/>
    <w:semiHidden/>
    <w:unhideWhenUsed/>
    <w:rsid w:val="00EF2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2D7"/>
    <w:rPr>
      <w:rFonts w:ascii="Segoe UI" w:hAnsi="Segoe UI" w:cs="Segoe UI"/>
      <w:sz w:val="18"/>
      <w:szCs w:val="18"/>
    </w:rPr>
  </w:style>
  <w:style w:type="character" w:styleId="Hyperlink">
    <w:name w:val="Hyperlink"/>
    <w:basedOn w:val="DefaultParagraphFont"/>
    <w:uiPriority w:val="99"/>
    <w:unhideWhenUsed/>
    <w:rsid w:val="000648D3"/>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F373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741406">
      <w:bodyDiv w:val="1"/>
      <w:marLeft w:val="0"/>
      <w:marRight w:val="0"/>
      <w:marTop w:val="0"/>
      <w:marBottom w:val="0"/>
      <w:divBdr>
        <w:top w:val="none" w:sz="0" w:space="0" w:color="auto"/>
        <w:left w:val="none" w:sz="0" w:space="0" w:color="auto"/>
        <w:bottom w:val="none" w:sz="0" w:space="0" w:color="auto"/>
        <w:right w:val="none" w:sz="0" w:space="0" w:color="auto"/>
      </w:divBdr>
    </w:div>
    <w:div w:id="1434277001">
      <w:bodyDiv w:val="1"/>
      <w:marLeft w:val="0"/>
      <w:marRight w:val="0"/>
      <w:marTop w:val="0"/>
      <w:marBottom w:val="0"/>
      <w:divBdr>
        <w:top w:val="none" w:sz="0" w:space="0" w:color="auto"/>
        <w:left w:val="none" w:sz="0" w:space="0" w:color="auto"/>
        <w:bottom w:val="none" w:sz="0" w:space="0" w:color="auto"/>
        <w:right w:val="none" w:sz="0" w:space="0" w:color="auto"/>
      </w:divBdr>
      <w:divsChild>
        <w:div w:id="830295850">
          <w:marLeft w:val="547"/>
          <w:marRight w:val="0"/>
          <w:marTop w:val="134"/>
          <w:marBottom w:val="0"/>
          <w:divBdr>
            <w:top w:val="none" w:sz="0" w:space="0" w:color="auto"/>
            <w:left w:val="none" w:sz="0" w:space="0" w:color="auto"/>
            <w:bottom w:val="none" w:sz="0" w:space="0" w:color="auto"/>
            <w:right w:val="none" w:sz="0" w:space="0" w:color="auto"/>
          </w:divBdr>
        </w:div>
        <w:div w:id="1133450934">
          <w:marLeft w:val="1166"/>
          <w:marRight w:val="0"/>
          <w:marTop w:val="115"/>
          <w:marBottom w:val="0"/>
          <w:divBdr>
            <w:top w:val="none" w:sz="0" w:space="0" w:color="auto"/>
            <w:left w:val="none" w:sz="0" w:space="0" w:color="auto"/>
            <w:bottom w:val="none" w:sz="0" w:space="0" w:color="auto"/>
            <w:right w:val="none" w:sz="0" w:space="0" w:color="auto"/>
          </w:divBdr>
        </w:div>
      </w:divsChild>
    </w:div>
    <w:div w:id="1520045556">
      <w:bodyDiv w:val="1"/>
      <w:marLeft w:val="0"/>
      <w:marRight w:val="0"/>
      <w:marTop w:val="0"/>
      <w:marBottom w:val="0"/>
      <w:divBdr>
        <w:top w:val="none" w:sz="0" w:space="0" w:color="auto"/>
        <w:left w:val="none" w:sz="0" w:space="0" w:color="auto"/>
        <w:bottom w:val="none" w:sz="0" w:space="0" w:color="auto"/>
        <w:right w:val="none" w:sz="0" w:space="0" w:color="auto"/>
      </w:divBdr>
      <w:divsChild>
        <w:div w:id="103619392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blog.caranddriver.com/its-on-like-elon-porsches-mission-e-electric-sedan-headed-to-production/"/>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197</Words>
  <Characters>1126</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