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625" w:rsidRDefault="00CA090F">
      <w:r>
        <w:t>Essay</w:t>
      </w:r>
      <w:r w:rsidR="00F57A9F">
        <w:t xml:space="preserve"> Instructions for Making Up P</w:t>
      </w:r>
      <w:r>
        <w:t>oints</w:t>
      </w:r>
      <w:r w:rsidR="005F784C">
        <w:t>.</w:t>
      </w:r>
    </w:p>
    <w:p w:rsidR="00CA090F" w:rsidRDefault="00CA090F"/>
    <w:p w:rsidR="00267F29" w:rsidRDefault="00C0286E" w:rsidP="00267F29">
      <w:pPr>
        <w:widowControl w:val="0"/>
        <w:autoSpaceDE w:val="0"/>
        <w:autoSpaceDN w:val="0"/>
        <w:adjustRightInd w:val="0"/>
      </w:pPr>
      <w:r>
        <w:t>Write a five</w:t>
      </w:r>
      <w:r w:rsidR="00267F29">
        <w:t>-page review</w:t>
      </w:r>
      <w:r w:rsidR="00CA090F">
        <w:t xml:space="preserve"> essay ba</w:t>
      </w:r>
      <w:r w:rsidR="00267F29">
        <w:t xml:space="preserve">sed on the readings </w:t>
      </w:r>
      <w:r w:rsidR="00DA0D9D">
        <w:t>listed below.  As you read the material</w:t>
      </w:r>
      <w:r w:rsidR="00267F29">
        <w:t xml:space="preserve"> take notes and jot down your thoughts about the chapter/article.   Ask the following questions when organization your essay:  What is the key idea behind the chapter/article?  What evidence does the author put forward to support the idea?  What does the author know about the subject that we should consider in evaluating the work.  </w:t>
      </w:r>
      <w:r w:rsidR="00EE7A4C">
        <w:t xml:space="preserve">How do the various readings compare and contrast in their analysis?  What themes bind the various articles and chapters together?  And, what do the binding themes, based in research, reveal about the topic(s) covered?  </w:t>
      </w:r>
    </w:p>
    <w:p w:rsidR="00267F29" w:rsidRDefault="00267F29" w:rsidP="00267F29">
      <w:pPr>
        <w:widowControl w:val="0"/>
        <w:autoSpaceDE w:val="0"/>
        <w:autoSpaceDN w:val="0"/>
        <w:adjustRightInd w:val="0"/>
      </w:pPr>
    </w:p>
    <w:p w:rsidR="00267F29" w:rsidRDefault="00267F29" w:rsidP="00267F29">
      <w:pPr>
        <w:widowControl w:val="0"/>
        <w:autoSpaceDE w:val="0"/>
        <w:autoSpaceDN w:val="0"/>
        <w:adjustRightInd w:val="0"/>
      </w:pPr>
      <w:r>
        <w:t xml:space="preserve">Develop a thesis statement or controlling statement to guide the essay.  The thesis should reflect the key ideas/concepts covered in the readings.  Start with an introduction that gives the background to the work. Identify the academic discipline of the work.  Give the title, author and date of the work.  </w:t>
      </w:r>
    </w:p>
    <w:p w:rsidR="00267F29" w:rsidRDefault="00267F29" w:rsidP="00267F29">
      <w:pPr>
        <w:widowControl w:val="0"/>
        <w:autoSpaceDE w:val="0"/>
        <w:autoSpaceDN w:val="0"/>
        <w:adjustRightInd w:val="0"/>
      </w:pPr>
    </w:p>
    <w:p w:rsidR="00CA090F" w:rsidRDefault="00CA090F" w:rsidP="00267F29">
      <w:r>
        <w:t xml:space="preserve">The essay must cover the central themes, concepts and evidence covered in the readings.  </w:t>
      </w:r>
    </w:p>
    <w:p w:rsidR="00CA090F" w:rsidRDefault="00CA090F"/>
    <w:p w:rsidR="00CA090F" w:rsidRDefault="00CA090F">
      <w:r>
        <w:t>Criteria</w:t>
      </w:r>
      <w:r w:rsidR="00C0286E">
        <w:t xml:space="preserve"> for the 50</w:t>
      </w:r>
      <w:r>
        <w:t xml:space="preserve"> points:</w:t>
      </w:r>
    </w:p>
    <w:p w:rsidR="00CA090F" w:rsidRDefault="00B54615">
      <w:r>
        <w:t>____ Five</w:t>
      </w:r>
      <w:r w:rsidR="00CA090F">
        <w:t xml:space="preserve"> pages with ¼ page</w:t>
      </w:r>
    </w:p>
    <w:p w:rsidR="00CA090F" w:rsidRDefault="00CA090F">
      <w:r>
        <w:t>____Double-Spaced, 12 Times font.</w:t>
      </w:r>
    </w:p>
    <w:p w:rsidR="00CA090F" w:rsidRDefault="00CA090F">
      <w:r>
        <w:t>____Essay covers ma</w:t>
      </w:r>
      <w:r w:rsidR="005F784C">
        <w:t>jor themes and concepts covered in readings.</w:t>
      </w:r>
    </w:p>
    <w:p w:rsidR="00CA090F" w:rsidRDefault="00CA090F"/>
    <w:p w:rsidR="00FB550B" w:rsidRDefault="00C83307" w:rsidP="00FB550B">
      <w:pPr>
        <w:widowControl w:val="0"/>
        <w:autoSpaceDE w:val="0"/>
        <w:autoSpaceDN w:val="0"/>
        <w:adjustRightInd w:val="0"/>
        <w:spacing w:after="240"/>
        <w:rPr>
          <w:rFonts w:cs="Times"/>
          <w:sz w:val="24"/>
        </w:rPr>
      </w:pPr>
      <w:r>
        <w:t>Reading to Cover in Essay</w:t>
      </w:r>
      <w:r w:rsidR="00DA0D9D">
        <w:t xml:space="preserve"> (check </w:t>
      </w:r>
      <w:bookmarkStart w:id="0" w:name="_GoBack"/>
      <w:bookmarkEnd w:id="0"/>
      <w:proofErr w:type="spellStart"/>
      <w:r w:rsidR="00DA0D9D">
        <w:t>iLearn</w:t>
      </w:r>
      <w:proofErr w:type="spellEnd"/>
      <w:r w:rsidR="00DA0D9D">
        <w:t xml:space="preserve"> </w:t>
      </w:r>
      <w:proofErr w:type="spellStart"/>
      <w:r w:rsidR="00DA0D9D">
        <w:t>eReserves</w:t>
      </w:r>
      <w:proofErr w:type="spellEnd"/>
      <w:r w:rsidR="00DA0D9D">
        <w:t xml:space="preserve"> for articles)</w:t>
      </w:r>
      <w:r w:rsidR="00F57A9F">
        <w:rPr>
          <w:rFonts w:cs="Times"/>
          <w:sz w:val="26"/>
          <w:szCs w:val="26"/>
        </w:rPr>
        <w:t xml:space="preserve">:  </w:t>
      </w:r>
    </w:p>
    <w:p w:rsidR="002C4387" w:rsidRPr="002C4387" w:rsidRDefault="002C4387" w:rsidP="002C4387">
      <w:pPr>
        <w:pStyle w:val="5"/>
        <w:numPr>
          <w:ilvl w:val="0"/>
          <w:numId w:val="1"/>
        </w:numPr>
        <w:spacing w:before="150" w:after="150"/>
        <w:rPr>
          <w:rFonts w:ascii="Times" w:eastAsia="Times New Roman" w:hAnsi="Times" w:cs="Times New Roman"/>
          <w:sz w:val="24"/>
        </w:rPr>
      </w:pPr>
      <w:r>
        <w:rPr>
          <w:rFonts w:ascii="Times" w:eastAsia="Times New Roman" w:hAnsi="Times"/>
          <w:bCs/>
          <w:color w:val="1C1325"/>
          <w:sz w:val="21"/>
          <w:szCs w:val="21"/>
        </w:rPr>
        <w:t xml:space="preserve"> </w:t>
      </w:r>
      <w:proofErr w:type="spellStart"/>
      <w:r w:rsidRPr="002C4387">
        <w:rPr>
          <w:rFonts w:ascii="Times" w:eastAsia="Times New Roman" w:hAnsi="Times"/>
          <w:bCs/>
          <w:color w:val="1C1325"/>
          <w:sz w:val="21"/>
          <w:szCs w:val="21"/>
        </w:rPr>
        <w:t>Pagels</w:t>
      </w:r>
      <w:proofErr w:type="spellEnd"/>
      <w:r w:rsidRPr="002C4387">
        <w:rPr>
          <w:rFonts w:ascii="Times" w:eastAsia="Times New Roman" w:hAnsi="Times"/>
          <w:bCs/>
          <w:color w:val="1C1325"/>
          <w:sz w:val="21"/>
          <w:szCs w:val="21"/>
        </w:rPr>
        <w:t>, “The Book of Genesis and Introduction</w:t>
      </w:r>
      <w:r>
        <w:rPr>
          <w:rFonts w:ascii="Times" w:eastAsia="Times New Roman" w:hAnsi="Times"/>
          <w:bCs/>
          <w:color w:val="1C1325"/>
          <w:sz w:val="21"/>
          <w:szCs w:val="21"/>
        </w:rPr>
        <w:t xml:space="preserve">” </w:t>
      </w:r>
      <w:r w:rsidRPr="002C4387">
        <w:rPr>
          <w:rFonts w:ascii="Times" w:eastAsia="Times New Roman" w:hAnsi="Times"/>
          <w:bCs/>
          <w:color w:val="1C1325"/>
          <w:sz w:val="21"/>
          <w:szCs w:val="21"/>
        </w:rPr>
        <w:t>from </w:t>
      </w:r>
      <w:r w:rsidRPr="002C4387">
        <w:rPr>
          <w:rFonts w:ascii="Times" w:eastAsia="Times New Roman" w:hAnsi="Times"/>
          <w:bCs/>
          <w:i/>
          <w:iCs/>
          <w:color w:val="1C1325"/>
          <w:sz w:val="21"/>
          <w:szCs w:val="21"/>
        </w:rPr>
        <w:t>Adam, Eve and the Serpent</w:t>
      </w:r>
    </w:p>
    <w:p w:rsidR="002C4387" w:rsidRPr="002C4387" w:rsidRDefault="002C4387" w:rsidP="002C4387">
      <w:pPr>
        <w:pStyle w:val="5"/>
        <w:numPr>
          <w:ilvl w:val="0"/>
          <w:numId w:val="1"/>
        </w:numPr>
        <w:spacing w:before="150" w:after="150"/>
        <w:rPr>
          <w:rFonts w:ascii="Times" w:eastAsia="Times New Roman" w:hAnsi="Times"/>
          <w:color w:val="1C1325"/>
          <w:sz w:val="21"/>
          <w:szCs w:val="21"/>
        </w:rPr>
      </w:pPr>
      <w:proofErr w:type="spellStart"/>
      <w:r w:rsidRPr="002C4387">
        <w:rPr>
          <w:rFonts w:ascii="Times" w:eastAsia="Times New Roman" w:hAnsi="Times"/>
          <w:bCs/>
          <w:color w:val="1C1325"/>
          <w:sz w:val="21"/>
          <w:szCs w:val="21"/>
        </w:rPr>
        <w:t>Pagels</w:t>
      </w:r>
      <w:proofErr w:type="spellEnd"/>
      <w:r w:rsidRPr="002C4387">
        <w:rPr>
          <w:rFonts w:ascii="Times" w:eastAsia="Times New Roman" w:hAnsi="Times"/>
          <w:bCs/>
          <w:color w:val="1C1325"/>
          <w:sz w:val="21"/>
          <w:szCs w:val="21"/>
        </w:rPr>
        <w:t>, “The Kingdom of God is at Hand” from </w:t>
      </w:r>
      <w:r w:rsidRPr="002C4387">
        <w:rPr>
          <w:rFonts w:ascii="Times" w:eastAsia="Times New Roman" w:hAnsi="Times"/>
          <w:bCs/>
          <w:i/>
          <w:iCs/>
          <w:color w:val="1C1325"/>
          <w:sz w:val="21"/>
          <w:szCs w:val="21"/>
        </w:rPr>
        <w:t>Adam, Eve and the Serpent </w:t>
      </w:r>
      <w:r w:rsidRPr="002C4387">
        <w:rPr>
          <w:rFonts w:ascii="Times" w:eastAsia="Times New Roman" w:hAnsi="Times"/>
          <w:bCs/>
          <w:color w:val="1C1325"/>
          <w:sz w:val="21"/>
          <w:szCs w:val="21"/>
        </w:rPr>
        <w:t>pages 3-31</w:t>
      </w:r>
      <w:r w:rsidRPr="002C4387">
        <w:rPr>
          <w:rFonts w:ascii="Times" w:eastAsia="Times New Roman" w:hAnsi="Times"/>
          <w:bCs/>
          <w:i/>
          <w:iCs/>
          <w:color w:val="1C1325"/>
          <w:sz w:val="21"/>
          <w:szCs w:val="21"/>
        </w:rPr>
        <w:t>. </w:t>
      </w:r>
    </w:p>
    <w:p w:rsidR="00D25FB8" w:rsidRDefault="00D25FB8" w:rsidP="00D25FB8">
      <w:pPr>
        <w:rPr>
          <w:rFonts w:ascii="Times New Roman" w:hAnsi="Times New Roman" w:cs="Times New Roman"/>
          <w:szCs w:val="20"/>
        </w:rPr>
      </w:pPr>
    </w:p>
    <w:p w:rsidR="005F784C" w:rsidRDefault="005F784C">
      <w:r>
        <w:t xml:space="preserve"> </w:t>
      </w:r>
    </w:p>
    <w:sectPr w:rsidR="005F784C" w:rsidSect="00B8662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1992"/>
    <w:multiLevelType w:val="hybridMultilevel"/>
    <w:tmpl w:val="04B27A80"/>
    <w:lvl w:ilvl="0" w:tplc="76423E50">
      <w:start w:val="1"/>
      <w:numFmt w:val="decimal"/>
      <w:lvlText w:val="%1."/>
      <w:lvlJc w:val="left"/>
      <w:pPr>
        <w:ind w:left="720" w:hanging="360"/>
      </w:pPr>
      <w:rPr>
        <w:rFonts w:cstheme="majorBidi" w:hint="default"/>
        <w:color w:val="1C1325"/>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useFELayout/>
  </w:compat>
  <w:rsids>
    <w:rsidRoot w:val="00CA090F"/>
    <w:rsid w:val="001E6A45"/>
    <w:rsid w:val="002421D1"/>
    <w:rsid w:val="002444D6"/>
    <w:rsid w:val="00267F29"/>
    <w:rsid w:val="002C4387"/>
    <w:rsid w:val="002F761A"/>
    <w:rsid w:val="003E338C"/>
    <w:rsid w:val="004A23B7"/>
    <w:rsid w:val="004F4A32"/>
    <w:rsid w:val="00565332"/>
    <w:rsid w:val="005F784C"/>
    <w:rsid w:val="00613264"/>
    <w:rsid w:val="00946B94"/>
    <w:rsid w:val="00B54615"/>
    <w:rsid w:val="00B55590"/>
    <w:rsid w:val="00B65B6B"/>
    <w:rsid w:val="00B86625"/>
    <w:rsid w:val="00C0286E"/>
    <w:rsid w:val="00C83307"/>
    <w:rsid w:val="00CA090F"/>
    <w:rsid w:val="00D25FB8"/>
    <w:rsid w:val="00DA0D9D"/>
    <w:rsid w:val="00DF1971"/>
    <w:rsid w:val="00EE7A4C"/>
    <w:rsid w:val="00F57A9F"/>
    <w:rsid w:val="00F97C7C"/>
    <w:rsid w:val="00FB550B"/>
    <w:rsid w:val="00FD744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4D6"/>
    <w:rPr>
      <w:rFonts w:ascii="Times" w:hAnsi="Times"/>
      <w:sz w:val="20"/>
    </w:rPr>
  </w:style>
  <w:style w:type="paragraph" w:styleId="1">
    <w:name w:val="heading 1"/>
    <w:basedOn w:val="a"/>
    <w:next w:val="a"/>
    <w:link w:val="1Char"/>
    <w:autoRedefine/>
    <w:uiPriority w:val="9"/>
    <w:qFormat/>
    <w:rsid w:val="00F97C7C"/>
    <w:pPr>
      <w:keepNext/>
      <w:keepLines/>
      <w:tabs>
        <w:tab w:val="left" w:pos="2160"/>
        <w:tab w:val="left" w:pos="5220"/>
      </w:tabs>
      <w:spacing w:before="240"/>
      <w:contextualSpacing/>
      <w:outlineLvl w:val="0"/>
    </w:pPr>
    <w:rPr>
      <w:rFonts w:ascii="Times New Roman" w:eastAsiaTheme="majorEastAsia" w:hAnsi="Times New Roman" w:cstheme="majorBidi"/>
      <w:b/>
      <w:bCs/>
      <w:sz w:val="24"/>
      <w:szCs w:val="32"/>
    </w:rPr>
  </w:style>
  <w:style w:type="paragraph" w:styleId="2">
    <w:name w:val="heading 2"/>
    <w:basedOn w:val="a"/>
    <w:next w:val="a"/>
    <w:link w:val="2Char"/>
    <w:autoRedefine/>
    <w:uiPriority w:val="9"/>
    <w:semiHidden/>
    <w:unhideWhenUsed/>
    <w:qFormat/>
    <w:rsid w:val="002444D6"/>
    <w:pPr>
      <w:keepNext/>
      <w:keepLines/>
      <w:spacing w:before="200"/>
      <w:outlineLvl w:val="1"/>
    </w:pPr>
    <w:rPr>
      <w:rFonts w:eastAsiaTheme="majorEastAsia" w:cstheme="majorBidi"/>
      <w:b/>
      <w:bCs/>
      <w:color w:val="4F81BD" w:themeColor="accent1"/>
      <w:sz w:val="26"/>
      <w:szCs w:val="26"/>
    </w:rPr>
  </w:style>
  <w:style w:type="paragraph" w:styleId="3">
    <w:name w:val="heading 3"/>
    <w:basedOn w:val="a"/>
    <w:next w:val="a"/>
    <w:link w:val="3Char"/>
    <w:autoRedefine/>
    <w:uiPriority w:val="9"/>
    <w:semiHidden/>
    <w:unhideWhenUsed/>
    <w:qFormat/>
    <w:rsid w:val="002444D6"/>
    <w:pPr>
      <w:keepNext/>
      <w:keepLines/>
      <w:spacing w:before="200"/>
      <w:outlineLvl w:val="2"/>
    </w:pPr>
    <w:rPr>
      <w:rFonts w:eastAsiaTheme="majorEastAsia" w:cstheme="majorBidi"/>
      <w:b/>
      <w:bCs/>
      <w:color w:val="4F81BD" w:themeColor="accent1"/>
    </w:rPr>
  </w:style>
  <w:style w:type="paragraph" w:styleId="4">
    <w:name w:val="heading 4"/>
    <w:basedOn w:val="a"/>
    <w:next w:val="a"/>
    <w:link w:val="4Char"/>
    <w:autoRedefine/>
    <w:uiPriority w:val="9"/>
    <w:semiHidden/>
    <w:unhideWhenUsed/>
    <w:qFormat/>
    <w:rsid w:val="002444D6"/>
    <w:pPr>
      <w:keepNext/>
      <w:keepLines/>
      <w:spacing w:before="200"/>
      <w:outlineLvl w:val="3"/>
    </w:pPr>
    <w:rPr>
      <w:rFonts w:eastAsiaTheme="majorEastAsia" w:cstheme="majorBidi"/>
      <w:b/>
      <w:bCs/>
      <w:i/>
      <w:iCs/>
      <w:color w:val="4F81BD" w:themeColor="accent1"/>
    </w:rPr>
  </w:style>
  <w:style w:type="paragraph" w:styleId="5">
    <w:name w:val="heading 5"/>
    <w:basedOn w:val="a"/>
    <w:next w:val="a"/>
    <w:link w:val="5Char"/>
    <w:uiPriority w:val="9"/>
    <w:unhideWhenUsed/>
    <w:qFormat/>
    <w:rsid w:val="002C4387"/>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F97C7C"/>
    <w:rPr>
      <w:rFonts w:ascii="Times New Roman" w:eastAsiaTheme="majorEastAsia" w:hAnsi="Times New Roman" w:cstheme="majorBidi"/>
      <w:b/>
      <w:bCs/>
      <w:szCs w:val="32"/>
    </w:rPr>
  </w:style>
  <w:style w:type="character" w:customStyle="1" w:styleId="2Char">
    <w:name w:val="عنوان 2 Char"/>
    <w:basedOn w:val="a0"/>
    <w:link w:val="2"/>
    <w:uiPriority w:val="9"/>
    <w:semiHidden/>
    <w:rsid w:val="002444D6"/>
    <w:rPr>
      <w:rFonts w:ascii="Times" w:eastAsiaTheme="majorEastAsia" w:hAnsi="Times" w:cstheme="majorBidi"/>
      <w:b/>
      <w:bCs/>
      <w:color w:val="4F81BD" w:themeColor="accent1"/>
      <w:sz w:val="26"/>
      <w:szCs w:val="26"/>
    </w:rPr>
  </w:style>
  <w:style w:type="character" w:customStyle="1" w:styleId="3Char">
    <w:name w:val="عنوان 3 Char"/>
    <w:basedOn w:val="a0"/>
    <w:link w:val="3"/>
    <w:uiPriority w:val="9"/>
    <w:semiHidden/>
    <w:rsid w:val="002444D6"/>
    <w:rPr>
      <w:rFonts w:ascii="Times" w:eastAsiaTheme="majorEastAsia" w:hAnsi="Times" w:cstheme="majorBidi"/>
      <w:b/>
      <w:bCs/>
      <w:color w:val="4F81BD" w:themeColor="accent1"/>
      <w:sz w:val="20"/>
    </w:rPr>
  </w:style>
  <w:style w:type="character" w:customStyle="1" w:styleId="4Char">
    <w:name w:val="عنوان 4 Char"/>
    <w:basedOn w:val="a0"/>
    <w:link w:val="4"/>
    <w:uiPriority w:val="9"/>
    <w:semiHidden/>
    <w:rsid w:val="002444D6"/>
    <w:rPr>
      <w:rFonts w:ascii="Times" w:eastAsiaTheme="majorEastAsia" w:hAnsi="Times" w:cstheme="majorBidi"/>
      <w:b/>
      <w:bCs/>
      <w:i/>
      <w:iCs/>
      <w:color w:val="4F81BD" w:themeColor="accent1"/>
      <w:sz w:val="20"/>
    </w:rPr>
  </w:style>
  <w:style w:type="character" w:styleId="Hyperlink">
    <w:name w:val="Hyperlink"/>
    <w:basedOn w:val="a0"/>
    <w:uiPriority w:val="99"/>
    <w:unhideWhenUsed/>
    <w:rsid w:val="005F784C"/>
    <w:rPr>
      <w:color w:val="0000FF" w:themeColor="hyperlink"/>
      <w:u w:val="single"/>
    </w:rPr>
  </w:style>
  <w:style w:type="table" w:styleId="a3">
    <w:name w:val="Table Grid"/>
    <w:basedOn w:val="a1"/>
    <w:uiPriority w:val="59"/>
    <w:rsid w:val="00EE7A4C"/>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عنوان 5 Char"/>
    <w:basedOn w:val="a0"/>
    <w:link w:val="5"/>
    <w:uiPriority w:val="9"/>
    <w:rsid w:val="002C4387"/>
    <w:rPr>
      <w:rFonts w:asciiTheme="majorHAnsi" w:eastAsiaTheme="majorEastAsia" w:hAnsiTheme="majorHAnsi" w:cstheme="majorBidi"/>
      <w:color w:val="365F91" w:themeColor="accent1" w:themeShade="BF"/>
      <w:sz w:val="20"/>
    </w:rPr>
  </w:style>
  <w:style w:type="character" w:customStyle="1" w:styleId="apple-converted-space">
    <w:name w:val="apple-converted-space"/>
    <w:basedOn w:val="a0"/>
    <w:rsid w:val="002C4387"/>
  </w:style>
</w:styles>
</file>

<file path=word/webSettings.xml><?xml version="1.0" encoding="utf-8"?>
<w:webSettings xmlns:r="http://schemas.openxmlformats.org/officeDocument/2006/relationships" xmlns:w="http://schemas.openxmlformats.org/wordprocessingml/2006/main">
  <w:divs>
    <w:div w:id="819810874">
      <w:bodyDiv w:val="1"/>
      <w:marLeft w:val="0"/>
      <w:marRight w:val="0"/>
      <w:marTop w:val="0"/>
      <w:marBottom w:val="0"/>
      <w:divBdr>
        <w:top w:val="none" w:sz="0" w:space="0" w:color="auto"/>
        <w:left w:val="none" w:sz="0" w:space="0" w:color="auto"/>
        <w:bottom w:val="none" w:sz="0" w:space="0" w:color="auto"/>
        <w:right w:val="none" w:sz="0" w:space="0" w:color="auto"/>
      </w:divBdr>
    </w:div>
    <w:div w:id="1160730880">
      <w:bodyDiv w:val="1"/>
      <w:marLeft w:val="0"/>
      <w:marRight w:val="0"/>
      <w:marTop w:val="0"/>
      <w:marBottom w:val="0"/>
      <w:divBdr>
        <w:top w:val="none" w:sz="0" w:space="0" w:color="auto"/>
        <w:left w:val="none" w:sz="0" w:space="0" w:color="auto"/>
        <w:bottom w:val="none" w:sz="0" w:space="0" w:color="auto"/>
        <w:right w:val="none" w:sz="0" w:space="0" w:color="auto"/>
      </w:divBdr>
    </w:div>
    <w:div w:id="2064865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220</Words>
  <Characters>1257</Characters>
  <Application/>
  <DocSecurity>0</DocSecurity>
  <Lines>10</Lines>
  <Paragraphs>2</Paragraphs>
  <ScaleCrop>false</ScaleCrop>
  <Company/>
  <LinksUpToDate>false</LinksUpToDate>
  <CharactersWithSpaces>1475</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