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rPr>
          <w:sz w:val="40"/>
          <w:szCs w:val="40"/>
        </w:rPr>
      </w:pPr>
      <w:bookmarkStart w:colFirst="0" w:colLast="0" w:name="_1fob9te" w:id="0"/>
      <w:bookmarkEnd w:id="0"/>
      <w:r w:rsidDel="00000000" w:rsidR="00000000" w:rsidRPr="00000000">
        <w:rPr>
          <w:sz w:val="40"/>
          <w:szCs w:val="40"/>
          <w:rtl w:val="0"/>
        </w:rPr>
        <w:t xml:space="preserve">Planet Hunters Worksheet</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Directions: Visit </w:t>
      </w:r>
      <w:hyperlink r:id="rId5">
        <w:r w:rsidDel="00000000" w:rsidR="00000000" w:rsidRPr="00000000">
          <w:rPr>
            <w:color w:val="1155cc"/>
            <w:u w:val="single"/>
            <w:rtl w:val="0"/>
          </w:rPr>
          <w:t xml:space="preserve">Planet Hunters</w:t>
        </w:r>
      </w:hyperlink>
      <w:r w:rsidDel="00000000" w:rsidR="00000000" w:rsidRPr="00000000">
        <w:rPr>
          <w:rtl w:val="0"/>
        </w:rPr>
        <w:t xml:space="preserve"> (opens in new window). Click on the About link and familiarize yourself with the mission of Planet Hunters.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numPr>
          <w:ilvl w:val="0"/>
          <w:numId w:val="5"/>
        </w:numPr>
        <w:pBdr/>
        <w:ind w:left="360" w:hanging="360"/>
        <w:contextualSpacing w:val="1"/>
        <w:rPr>
          <w:u w:val="none"/>
        </w:rPr>
      </w:pPr>
      <w:r w:rsidDel="00000000" w:rsidR="00000000" w:rsidRPr="00000000">
        <w:rPr>
          <w:rtl w:val="0"/>
        </w:rPr>
        <w:t xml:space="preserve">Summarize briefly, in your own words, what Planet Hunters is doing:</w:t>
      </w:r>
    </w:p>
    <w:tbl>
      <w:tblPr>
        <w:tblStyle w:val="Table1"/>
        <w:bidiVisual w:val="0"/>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940" w:hRule="atLeast"/>
        </w:trPr>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pPr>
            <w:r w:rsidDel="00000000" w:rsidR="00000000" w:rsidRPr="00000000">
              <w:rPr>
                <w:rtl w:val="0"/>
              </w:rPr>
            </w:r>
          </w:p>
        </w:tc>
      </w:tr>
    </w:tbl>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Next, click on the Get Started link. Progress through the tutorial and respond to the following questions as you do.</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numPr>
          <w:ilvl w:val="0"/>
          <w:numId w:val="3"/>
        </w:numPr>
        <w:pBdr/>
        <w:ind w:left="360" w:hanging="360"/>
        <w:contextualSpacing w:val="1"/>
        <w:rPr>
          <w:u w:val="none"/>
        </w:rPr>
      </w:pPr>
      <w:r w:rsidDel="00000000" w:rsidR="00000000" w:rsidRPr="00000000">
        <w:rPr>
          <w:rtl w:val="0"/>
        </w:rPr>
        <w:t xml:space="preserve">What do the points on the light curve represent?</w:t>
      </w:r>
    </w:p>
    <w:tbl>
      <w:tblPr>
        <w:tblStyle w:val="Table2"/>
        <w:bidiVisual w:val="0"/>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960" w:hRule="atLeast"/>
        </w:trPr>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pPr>
            <w:r w:rsidDel="00000000" w:rsidR="00000000" w:rsidRPr="00000000">
              <w:rPr>
                <w:rtl w:val="0"/>
              </w:rPr>
            </w:r>
          </w:p>
        </w:tc>
      </w:tr>
    </w:tbl>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numPr>
          <w:ilvl w:val="0"/>
          <w:numId w:val="2"/>
        </w:numPr>
        <w:pBdr/>
        <w:ind w:left="360" w:hanging="360"/>
        <w:contextualSpacing w:val="1"/>
        <w:rPr>
          <w:u w:val="none"/>
        </w:rPr>
      </w:pPr>
      <w:r w:rsidDel="00000000" w:rsidR="00000000" w:rsidRPr="00000000">
        <w:rPr>
          <w:rtl w:val="0"/>
        </w:rPr>
        <w:t xml:space="preserve">Describe what the x and y axes on the plot represent:</w:t>
      </w:r>
    </w:p>
    <w:tbl>
      <w:tblPr>
        <w:tblStyle w:val="Table3"/>
        <w:bidiVisual w:val="0"/>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960" w:hRule="atLeast"/>
        </w:trPr>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pPr>
            <w:r w:rsidDel="00000000" w:rsidR="00000000" w:rsidRPr="00000000">
              <w:rPr>
                <w:rtl w:val="0"/>
              </w:rPr>
            </w:r>
          </w:p>
        </w:tc>
      </w:tr>
    </w:tbl>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numPr>
          <w:ilvl w:val="0"/>
          <w:numId w:val="1"/>
        </w:numPr>
        <w:pBdr/>
        <w:ind w:left="360" w:hanging="360"/>
        <w:contextualSpacing w:val="1"/>
        <w:rPr>
          <w:u w:val="none"/>
        </w:rPr>
      </w:pPr>
      <w:r w:rsidDel="00000000" w:rsidR="00000000" w:rsidRPr="00000000">
        <w:rPr>
          <w:rtl w:val="0"/>
        </w:rPr>
        <w:t xml:space="preserve">When the tutorial asks you to spot the transits, place a box over each one as instructed. When you are done, take a screenshot (Snipping Tool in Windows or Cmd+Shft+4 on Mac) and insert it here.</w:t>
      </w:r>
    </w:p>
    <w:tbl>
      <w:tblPr>
        <w:tblStyle w:val="Table4"/>
        <w:bidiVisual w:val="0"/>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960" w:hRule="atLeast"/>
        </w:trPr>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pPr>
            <w:r w:rsidDel="00000000" w:rsidR="00000000" w:rsidRPr="00000000">
              <w:rPr>
                <w:rtl w:val="0"/>
              </w:rPr>
            </w:r>
          </w:p>
        </w:tc>
      </w:tr>
    </w:tbl>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When you are done, click the “Finished” button and being classifying! Review at least five light curves to see if you find any transits! Transit events are quite rare so chances are you won’t find any.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numPr>
          <w:ilvl w:val="0"/>
          <w:numId w:val="4"/>
        </w:numPr>
        <w:pBdr/>
        <w:ind w:left="360" w:hanging="360"/>
        <w:contextualSpacing w:val="1"/>
        <w:rPr>
          <w:u w:val="none"/>
        </w:rPr>
      </w:pPr>
      <w:r w:rsidDel="00000000" w:rsidR="00000000" w:rsidRPr="00000000">
        <w:rPr>
          <w:rtl w:val="0"/>
        </w:rPr>
        <w:t xml:space="preserve">Take a screenshot of each of the five light curves and insert it below. If you find a transit event, make sure to mark it before you take the screenshot! </w:t>
      </w:r>
    </w:p>
    <w:tbl>
      <w:tblPr>
        <w:tblStyle w:val="Table5"/>
        <w:bidiVisual w:val="0"/>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pPr>
            <w:r w:rsidDel="00000000" w:rsidR="00000000" w:rsidRPr="00000000">
              <w:rPr>
                <w:rtl w:val="0"/>
              </w:rPr>
            </w:r>
          </w:p>
        </w:tc>
      </w:tr>
    </w:tbl>
    <w:p w:rsidR="00000000" w:rsidDel="00000000" w:rsidP="00000000" w:rsidRDefault="00000000" w:rsidRPr="00000000">
      <w:pPr>
        <w:pBd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4"/>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lvl w:ilvl="0">
      <w:start w:val="3"/>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lvl w:ilvl="0">
      <w:start w:val="2"/>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lvl w:ilvl="0">
      <w:start w:val="5"/>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0"/>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pBdr/>
      <w:spacing w:after="120" w:before="400" w:line="276" w:lineRule="auto"/>
      <w:ind w:left="0" w:right="0" w:firstLine="0"/>
      <w:jc w:val="left"/>
    </w:pPr>
    <w:rPr>
      <w:rFonts w:ascii="Arial" w:cs="Arial" w:eastAsia="Arial" w:hAnsi="Arial"/>
      <w:b w:val="0"/>
      <w:i w:val="0"/>
      <w:smallCaps w:val="0"/>
      <w:strike w:val="0"/>
      <w:color w:val="000000"/>
      <w:sz w:val="40"/>
      <w:szCs w:val="40"/>
      <w:u w:val="none"/>
      <w:vertAlign w:val="baseline"/>
    </w:rPr>
  </w:style>
  <w:style w:type="paragraph" w:styleId="Heading2">
    <w:name w:val="heading 2"/>
    <w:basedOn w:val="Normal"/>
    <w:next w:val="Normal"/>
    <w:pPr>
      <w:keepNext w:val="1"/>
      <w:keepLines w:val="1"/>
      <w:widowControl w:val="0"/>
      <w:pBdr/>
      <w:spacing w:after="120" w:before="360" w:line="276" w:lineRule="auto"/>
      <w:ind w:left="0" w:right="0" w:firstLine="0"/>
      <w:jc w:val="left"/>
    </w:pPr>
    <w:rPr>
      <w:rFonts w:ascii="Arial" w:cs="Arial" w:eastAsia="Arial" w:hAnsi="Arial"/>
      <w:b w:val="0"/>
      <w:i w:val="0"/>
      <w:smallCaps w:val="0"/>
      <w:strike w:val="0"/>
      <w:color w:val="000000"/>
      <w:sz w:val="32"/>
      <w:szCs w:val="32"/>
      <w:u w:val="none"/>
      <w:vertAlign w:val="baseline"/>
    </w:rPr>
  </w:style>
  <w:style w:type="paragraph" w:styleId="Heading3">
    <w:name w:val="heading 3"/>
    <w:basedOn w:val="Normal"/>
    <w:next w:val="Normal"/>
    <w:pPr>
      <w:keepNext w:val="1"/>
      <w:keepLines w:val="1"/>
      <w:widowControl w:val="0"/>
      <w:pBdr/>
      <w:spacing w:after="80" w:before="320" w:line="276" w:lineRule="auto"/>
      <w:ind w:left="0" w:right="0" w:firstLine="0"/>
      <w:jc w:val="left"/>
    </w:pPr>
    <w:rPr>
      <w:rFonts w:ascii="Arial" w:cs="Arial" w:eastAsia="Arial" w:hAnsi="Arial"/>
      <w:b w:val="0"/>
      <w:i w:val="0"/>
      <w:smallCaps w:val="0"/>
      <w:strike w:val="0"/>
      <w:color w:val="434343"/>
      <w:sz w:val="28"/>
      <w:szCs w:val="28"/>
      <w:u w:val="none"/>
      <w:vertAlign w:val="baseline"/>
    </w:rPr>
  </w:style>
  <w:style w:type="paragraph" w:styleId="Heading4">
    <w:name w:val="heading 4"/>
    <w:basedOn w:val="Normal"/>
    <w:next w:val="Normal"/>
    <w:pPr>
      <w:keepNext w:val="1"/>
      <w:keepLines w:val="1"/>
      <w:widowControl w:val="0"/>
      <w:pBdr/>
      <w:spacing w:after="80" w:before="280" w:line="276" w:lineRule="auto"/>
      <w:ind w:left="0" w:right="0" w:firstLine="0"/>
      <w:jc w:val="left"/>
    </w:pPr>
    <w:rPr>
      <w:rFonts w:ascii="Arial" w:cs="Arial" w:eastAsia="Arial" w:hAnsi="Arial"/>
      <w:b w:val="0"/>
      <w:i w:val="0"/>
      <w:smallCaps w:val="0"/>
      <w:strike w:val="0"/>
      <w:color w:val="666666"/>
      <w:sz w:val="24"/>
      <w:szCs w:val="24"/>
      <w:u w:val="none"/>
      <w:vertAlign w:val="baseline"/>
    </w:rPr>
  </w:style>
  <w:style w:type="paragraph" w:styleId="Heading5">
    <w:name w:val="heading 5"/>
    <w:basedOn w:val="Normal"/>
    <w:next w:val="Normal"/>
    <w:pPr>
      <w:keepNext w:val="1"/>
      <w:keepLines w:val="1"/>
      <w:widowControl w:val="0"/>
      <w:pBdr/>
      <w:spacing w:after="80" w:before="240" w:line="276" w:lineRule="auto"/>
      <w:ind w:left="0" w:right="0" w:firstLine="0"/>
      <w:jc w:val="left"/>
    </w:pPr>
    <w:rPr>
      <w:rFonts w:ascii="Arial" w:cs="Arial" w:eastAsia="Arial" w:hAnsi="Arial"/>
      <w:b w:val="0"/>
      <w:i w:val="0"/>
      <w:smallCaps w:val="0"/>
      <w:strike w:val="0"/>
      <w:color w:val="666666"/>
      <w:sz w:val="22"/>
      <w:szCs w:val="22"/>
      <w:u w:val="none"/>
      <w:vertAlign w:val="baseline"/>
    </w:rPr>
  </w:style>
  <w:style w:type="paragraph" w:styleId="Heading6">
    <w:name w:val="heading 6"/>
    <w:basedOn w:val="Normal"/>
    <w:next w:val="Normal"/>
    <w:pPr>
      <w:keepNext w:val="1"/>
      <w:keepLines w:val="1"/>
      <w:widowControl w:val="0"/>
      <w:pBdr/>
      <w:spacing w:after="80" w:before="240" w:line="276" w:lineRule="auto"/>
      <w:ind w:left="0" w:right="0" w:firstLine="0"/>
      <w:jc w:val="left"/>
    </w:pPr>
    <w:rPr>
      <w:rFonts w:ascii="Arial" w:cs="Arial" w:eastAsia="Arial" w:hAnsi="Arial"/>
      <w:b w:val="0"/>
      <w:i w:val="1"/>
      <w:smallCaps w:val="0"/>
      <w:strike w:val="0"/>
      <w:color w:val="666666"/>
      <w:sz w:val="22"/>
      <w:szCs w:val="22"/>
      <w:u w:val="none"/>
      <w:vertAlign w:val="baseline"/>
    </w:rPr>
  </w:style>
  <w:style w:type="paragraph" w:styleId="Title">
    <w:name w:val="Title"/>
    <w:basedOn w:val="Normal"/>
    <w:next w:val="Normal"/>
    <w:pPr>
      <w:keepNext w:val="1"/>
      <w:keepLines w:val="1"/>
      <w:widowControl w:val="0"/>
      <w:pBdr/>
      <w:spacing w:after="60" w:before="0" w:line="276" w:lineRule="auto"/>
      <w:ind w:left="0" w:right="0" w:firstLine="0"/>
      <w:jc w:val="left"/>
    </w:pPr>
    <w:rPr>
      <w:rFonts w:ascii="Arial" w:cs="Arial" w:eastAsia="Arial" w:hAnsi="Arial"/>
      <w:b w:val="0"/>
      <w:i w:val="0"/>
      <w:smallCaps w:val="0"/>
      <w:strike w:val="0"/>
      <w:color w:val="000000"/>
      <w:sz w:val="52"/>
      <w:szCs w:val="52"/>
      <w:u w:val="none"/>
      <w:vertAlign w:val="baseline"/>
    </w:rPr>
  </w:style>
  <w:style w:type="paragraph" w:styleId="Subtitle">
    <w:name w:val="Subtitle"/>
    <w:basedOn w:val="Normal"/>
    <w:next w:val="Normal"/>
    <w:pPr>
      <w:keepNext w:val="1"/>
      <w:keepLines w:val="1"/>
      <w:widowControl w:val="0"/>
      <w:pBdr/>
      <w:spacing w:after="320" w:before="0" w:line="276" w:lineRule="auto"/>
      <w:ind w:left="0" w:right="0" w:firstLine="0"/>
      <w:jc w:val="left"/>
    </w:pPr>
    <w:rPr>
      <w:rFonts w:ascii="Arial" w:cs="Arial" w:eastAsia="Arial" w:hAnsi="Arial"/>
      <w:b w:val="0"/>
      <w:i w:val="0"/>
      <w:smallCaps w:val="0"/>
      <w:strike w:val="0"/>
      <w:color w:val="666666"/>
      <w:sz w:val="30"/>
      <w:szCs w:val="30"/>
      <w:u w:val="none"/>
      <w:vertAlign w:val="baseline"/>
    </w:rPr>
  </w:style>
  <w:style w:type="table" w:styleId="Table1">
    <w:basedOn w:val="TableNormal"/>
    <w:pPr>
      <w:pBd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pPr>
      <w:pBd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pPr>
      <w:pBd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pPr>
      <w:pBd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
    <w:basedOn w:val="TableNormal"/>
    <w:pPr>
      <w:pBd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www.planethunters.org" TargetMode="External"/></Relationships>
</file>