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0" w:type="dxa"/>
        <w:tblCellSpacing w:w="0" w:type="dxa"/>
        <w:tblCellMar>
          <w:left w:w="0" w:type="dxa"/>
          <w:right w:w="0" w:type="dxa"/>
        </w:tblCellMar>
        <w:tblLook w:val="04A0" w:firstRow="1" w:lastRow="0" w:firstColumn="1" w:lastColumn="0" w:noHBand="0" w:noVBand="1"/>
      </w:tblPr>
      <w:tblGrid>
        <w:gridCol w:w="9300"/>
      </w:tblGrid>
      <w:tr w:rsidR="00550A61" w:rsidRPr="00550A61" w:rsidTr="00550A61">
        <w:trPr>
          <w:tblCellSpacing w:w="0" w:type="dxa"/>
        </w:trPr>
        <w:tc>
          <w:tcPr>
            <w:tcW w:w="5000" w:type="pct"/>
            <w:vAlign w:val="center"/>
            <w:hideMark/>
          </w:tcPr>
          <w:p w:rsidR="00550A61" w:rsidRPr="00550A61" w:rsidRDefault="00550A61" w:rsidP="00550A61">
            <w:pPr>
              <w:spacing w:after="0" w:line="240" w:lineRule="auto"/>
              <w:jc w:val="both"/>
              <w:rPr>
                <w:rFonts w:ascii="Times New Roman" w:eastAsia="Times New Roman" w:hAnsi="Times New Roman" w:cs="Times New Roman"/>
                <w:color w:val="000000"/>
                <w:sz w:val="20"/>
                <w:szCs w:val="20"/>
              </w:rPr>
            </w:pPr>
            <w:proofErr w:type="spellStart"/>
            <w:r w:rsidRPr="00550A61">
              <w:rPr>
                <w:rFonts w:ascii="Times New Roman" w:eastAsia="Times New Roman" w:hAnsi="Times New Roman" w:cs="Times New Roman"/>
                <w:color w:val="000000"/>
                <w:sz w:val="20"/>
                <w:szCs w:val="20"/>
              </w:rPr>
              <w:t>Maslyn</w:t>
            </w:r>
            <w:proofErr w:type="spellEnd"/>
            <w:r w:rsidRPr="00550A61">
              <w:rPr>
                <w:rFonts w:ascii="Times New Roman" w:eastAsia="Times New Roman" w:hAnsi="Times New Roman" w:cs="Times New Roman"/>
                <w:color w:val="000000"/>
                <w:sz w:val="20"/>
                <w:szCs w:val="20"/>
              </w:rPr>
              <w:t xml:space="preserve"> Corp. has an EBIT of $1,010,000 per year that is expected to continue in perpetuity. The unlevered cost of equity for the company is 15 percent, and the corporate tax rate is 35 percent. The company also has a perpetual bond issue outstanding with a market value of $1.99 million.</w: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550A61" w:rsidRPr="00550A61" w:rsidTr="00550A61">
        <w:trPr>
          <w:tblCellSpacing w:w="0" w:type="dxa"/>
        </w:trPr>
        <w:tc>
          <w:tcPr>
            <w:tcW w:w="5000" w:type="pct"/>
            <w:vAlign w:val="center"/>
            <w:hideMark/>
          </w:tcPr>
          <w:p w:rsidR="00550A61" w:rsidRPr="00550A61" w:rsidRDefault="00550A61" w:rsidP="00550A61">
            <w:pPr>
              <w:spacing w:after="0" w:line="240" w:lineRule="auto"/>
              <w:jc w:val="both"/>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What is the value of the company?</w:t>
            </w:r>
            <w:r w:rsidRPr="00550A61">
              <w:rPr>
                <w:rFonts w:ascii="Times New Roman" w:eastAsia="Times New Roman" w:hAnsi="Times New Roman" w:cs="Times New Roman"/>
                <w:color w:val="FF0000"/>
                <w:sz w:val="20"/>
                <w:szCs w:val="20"/>
              </w:rPr>
              <w:t xml:space="preserve"> </w:t>
            </w:r>
          </w:p>
        </w:tc>
      </w:tr>
    </w:tbl>
    <w:p w:rsidR="00E45EC1" w:rsidRDefault="00E45EC1">
      <w:pPr>
        <w:pBdr>
          <w:bottom w:val="single" w:sz="6" w:space="1" w:color="auto"/>
        </w:pBdr>
      </w:pPr>
    </w:p>
    <w:tbl>
      <w:tblPr>
        <w:tblW w:w="9300" w:type="dxa"/>
        <w:tblCellSpacing w:w="0" w:type="dxa"/>
        <w:tblCellMar>
          <w:left w:w="0" w:type="dxa"/>
          <w:right w:w="0" w:type="dxa"/>
        </w:tblCellMar>
        <w:tblLook w:val="04A0" w:firstRow="1" w:lastRow="0" w:firstColumn="1" w:lastColumn="0" w:noHBand="0" w:noVBand="1"/>
      </w:tblPr>
      <w:tblGrid>
        <w:gridCol w:w="9300"/>
      </w:tblGrid>
      <w:tr w:rsidR="00550A61" w:rsidRPr="00550A61" w:rsidTr="00550A61">
        <w:trPr>
          <w:tblCellSpacing w:w="0" w:type="dxa"/>
        </w:trPr>
        <w:tc>
          <w:tcPr>
            <w:tcW w:w="5000" w:type="pct"/>
            <w:vAlign w:val="center"/>
            <w:hideMark/>
          </w:tcPr>
          <w:p w:rsidR="00550A61" w:rsidRPr="00550A61" w:rsidRDefault="00550A61" w:rsidP="00550A61">
            <w:pPr>
              <w:spacing w:after="0" w:line="240" w:lineRule="auto"/>
              <w:jc w:val="both"/>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Tom Scott is the owner, president, and primary salesperson for Scott Manufacturing. Because of this, the company's profits are driven by the amount of work Tom does. If he works 40 hours each week, the company's EBIT will be $560,000 per year; if he works a 50-hour week, the company's EBIT will be $645,000 per year. The company is currently worth $3.30 million. The company needs a cash infusion of $1.40 million, and it can issue equity or issue debt with an interest rate of 8 percent. Assume there are no corporate taxes.</w: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550A61" w:rsidRPr="00550A61" w:rsidTr="00550A61">
        <w:trPr>
          <w:tblCellSpacing w:w="0" w:type="dxa"/>
        </w:trPr>
        <w:tc>
          <w:tcPr>
            <w:tcW w:w="150" w:type="pct"/>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b/>
                <w:bCs/>
                <w:color w:val="000000"/>
                <w:sz w:val="20"/>
                <w:szCs w:val="20"/>
              </w:rPr>
              <w:t>a.</w:t>
            </w:r>
          </w:p>
        </w:tc>
        <w:tc>
          <w:tcPr>
            <w:tcW w:w="4850" w:type="pct"/>
            <w:vAlign w:val="center"/>
            <w:hideMark/>
          </w:tcPr>
          <w:p w:rsidR="00550A61" w:rsidRPr="00550A61" w:rsidRDefault="00550A61" w:rsidP="00550A61">
            <w:pPr>
              <w:spacing w:after="0" w:line="240" w:lineRule="auto"/>
              <w:jc w:val="both"/>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What are the cash flows to Tom under each scenario? </w:t>
            </w:r>
          </w:p>
        </w:tc>
      </w:tr>
      <w:tr w:rsidR="00550A61" w:rsidRPr="00550A61" w:rsidTr="00550A61">
        <w:trPr>
          <w:tblCellSpacing w:w="0" w:type="dxa"/>
        </w:trPr>
        <w:tc>
          <w:tcPr>
            <w:tcW w:w="150" w:type="pct"/>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p>
        </w:tc>
        <w:tc>
          <w:tcPr>
            <w:tcW w:w="4850" w:type="pct"/>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b/>
                <w:bCs/>
                <w:color w:val="000000"/>
                <w:sz w:val="20"/>
                <w:szCs w:val="20"/>
              </w:rPr>
              <w:t>Scenario-1</w:t>
            </w:r>
          </w:p>
        </w:tc>
      </w:tr>
      <w:tr w:rsidR="00550A61" w:rsidRPr="00550A61" w:rsidTr="00550A61">
        <w:trPr>
          <w:tblCellSpacing w:w="0" w:type="dxa"/>
        </w:trPr>
        <w:tc>
          <w:tcPr>
            <w:tcW w:w="150" w:type="pct"/>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w:t>
            </w:r>
          </w:p>
        </w:tc>
        <w:tc>
          <w:tcPr>
            <w:tcW w:w="4850" w:type="pct"/>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i/>
                <w:iCs/>
                <w:color w:val="000000"/>
                <w:sz w:val="20"/>
                <w:szCs w:val="20"/>
              </w:rPr>
              <w:t>Debt issue:</w: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1500"/>
        <w:gridCol w:w="2250"/>
      </w:tblGrid>
      <w:tr w:rsidR="00550A61" w:rsidRPr="00550A61" w:rsidTr="00550A61">
        <w:trPr>
          <w:tblCellSpacing w:w="0" w:type="dxa"/>
        </w:trPr>
        <w:tc>
          <w:tcPr>
            <w:tcW w:w="2000" w:type="pct"/>
            <w:shd w:val="clear" w:color="auto" w:fill="D7DCE6"/>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w:t>
            </w:r>
          </w:p>
        </w:tc>
        <w:tc>
          <w:tcPr>
            <w:tcW w:w="3000" w:type="pct"/>
            <w:shd w:val="clear" w:color="auto" w:fill="D7DCE6"/>
            <w:vAlign w:val="center"/>
            <w:hideMark/>
          </w:tcPr>
          <w:p w:rsidR="00550A61" w:rsidRPr="00550A61" w:rsidRDefault="00550A61" w:rsidP="00550A61">
            <w:pPr>
              <w:spacing w:after="0" w:line="240" w:lineRule="auto"/>
              <w:jc w:val="center"/>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Cash flows  </w:t>
            </w:r>
          </w:p>
        </w:tc>
      </w:tr>
      <w:tr w:rsidR="00550A61" w:rsidRPr="00550A61" w:rsidTr="00550A61">
        <w:trPr>
          <w:tblCellSpacing w:w="0" w:type="dxa"/>
        </w:trPr>
        <w:tc>
          <w:tcPr>
            <w:tcW w:w="2000" w:type="pct"/>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40-hour week</w:t>
            </w:r>
          </w:p>
        </w:tc>
        <w:tc>
          <w:tcPr>
            <w:tcW w:w="3000" w:type="pct"/>
            <w:vAlign w:val="center"/>
            <w:hideMark/>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 </w:t>
            </w:r>
            <w:r w:rsidRPr="00550A61">
              <w:rPr>
                <w:rFonts w:ascii="Times New Roman" w:eastAsia="Times New Roman" w:hAnsi="Times New Roman" w:cs="Times New Roman"/>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8.25pt;height:18pt" o:ole="">
                  <v:imagedata r:id="rId5" o:title=""/>
                </v:shape>
                <w:control r:id="rId6" w:name="DefaultOcxName" w:shapeid="_x0000_i1038"/>
              </w:object>
            </w:r>
            <w:r w:rsidRPr="00550A61">
              <w:rPr>
                <w:rFonts w:ascii="Times New Roman" w:eastAsia="Times New Roman" w:hAnsi="Times New Roman" w:cs="Times New Roman"/>
                <w:color w:val="000000"/>
                <w:sz w:val="20"/>
                <w:szCs w:val="20"/>
              </w:rPr>
              <w:t> </w:t>
            </w:r>
          </w:p>
        </w:tc>
      </w:tr>
      <w:tr w:rsidR="00550A61" w:rsidRPr="00550A61" w:rsidTr="00550A61">
        <w:trPr>
          <w:tblCellSpacing w:w="0" w:type="dxa"/>
        </w:trPr>
        <w:tc>
          <w:tcPr>
            <w:tcW w:w="2000" w:type="pct"/>
            <w:shd w:val="clear" w:color="auto" w:fill="F7F7F7"/>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50-hour week</w:t>
            </w:r>
          </w:p>
        </w:tc>
        <w:tc>
          <w:tcPr>
            <w:tcW w:w="3000" w:type="pct"/>
            <w:shd w:val="clear" w:color="auto" w:fill="F7F7F7"/>
            <w:vAlign w:val="center"/>
            <w:hideMark/>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 </w:t>
            </w:r>
            <w:r w:rsidRPr="00550A61">
              <w:rPr>
                <w:rFonts w:ascii="Times New Roman" w:eastAsia="Times New Roman" w:hAnsi="Times New Roman" w:cs="Times New Roman"/>
                <w:color w:val="000000"/>
                <w:sz w:val="20"/>
                <w:szCs w:val="20"/>
              </w:rPr>
              <w:object w:dxaOrig="1440" w:dyaOrig="1440">
                <v:shape id="_x0000_i1037" type="#_x0000_t75" style="width:38.25pt;height:18pt" o:ole="">
                  <v:imagedata r:id="rId5" o:title=""/>
                </v:shape>
                <w:control r:id="rId7" w:name="DefaultOcxName1" w:shapeid="_x0000_i1037"/>
              </w:object>
            </w:r>
            <w:r w:rsidRPr="00550A61">
              <w:rPr>
                <w:rFonts w:ascii="Times New Roman" w:eastAsia="Times New Roman" w:hAnsi="Times New Roman" w:cs="Times New Roman"/>
                <w:color w:val="000000"/>
                <w:sz w:val="20"/>
                <w:szCs w:val="20"/>
              </w:rPr>
              <w:t> </w:t>
            </w:r>
          </w:p>
        </w:tc>
      </w:tr>
      <w:tr w:rsidR="00550A61" w:rsidRPr="00550A61" w:rsidTr="00550A61">
        <w:trPr>
          <w:tblCellSpacing w:w="0" w:type="dxa"/>
        </w:trPr>
        <w:tc>
          <w:tcPr>
            <w:tcW w:w="0" w:type="auto"/>
            <w:gridSpan w:val="2"/>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pict>
                <v:rect id="_x0000_i1025" style="width:468pt;height:3.75pt" o:hrstd="t" o:hrnoshade="t" o:hr="t" fillcolor="#d7dce6" stroked="f"/>
              </w:pic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550A61" w:rsidRPr="00550A61" w:rsidTr="00550A61">
        <w:trPr>
          <w:tblCellSpacing w:w="0" w:type="dxa"/>
        </w:trPr>
        <w:tc>
          <w:tcPr>
            <w:tcW w:w="150" w:type="pct"/>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w:t>
            </w:r>
          </w:p>
        </w:tc>
        <w:tc>
          <w:tcPr>
            <w:tcW w:w="4850" w:type="pct"/>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b/>
                <w:bCs/>
                <w:color w:val="000000"/>
                <w:sz w:val="20"/>
                <w:szCs w:val="20"/>
              </w:rPr>
              <w:t>Scenario-2</w:t>
            </w:r>
          </w:p>
        </w:tc>
      </w:tr>
      <w:tr w:rsidR="00550A61" w:rsidRPr="00550A61" w:rsidTr="00550A61">
        <w:trPr>
          <w:tblCellSpacing w:w="0" w:type="dxa"/>
        </w:trPr>
        <w:tc>
          <w:tcPr>
            <w:tcW w:w="150" w:type="pct"/>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w:t>
            </w:r>
          </w:p>
        </w:tc>
        <w:tc>
          <w:tcPr>
            <w:tcW w:w="4850" w:type="pct"/>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i/>
                <w:iCs/>
                <w:color w:val="000000"/>
                <w:sz w:val="20"/>
                <w:szCs w:val="20"/>
              </w:rPr>
              <w:t>Equity issue:</w: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w:t>
      </w:r>
      <w:r w:rsidRPr="00550A61">
        <w:rPr>
          <w:rFonts w:ascii="Times New Roman" w:eastAsia="Times New Roman" w:hAnsi="Times New Roman" w:cs="Times New Roman"/>
          <w:color w:val="333333"/>
          <w:sz w:val="21"/>
          <w:szCs w:val="21"/>
        </w:rPr>
        <w:br/>
        <w:t> </w:t>
      </w:r>
    </w:p>
    <w:tbl>
      <w:tblPr>
        <w:tblW w:w="3750" w:type="dxa"/>
        <w:tblCellSpacing w:w="0" w:type="dxa"/>
        <w:tblInd w:w="300" w:type="dxa"/>
        <w:tblCellMar>
          <w:left w:w="0" w:type="dxa"/>
          <w:right w:w="0" w:type="dxa"/>
        </w:tblCellMar>
        <w:tblLook w:val="04A0" w:firstRow="1" w:lastRow="0" w:firstColumn="1" w:lastColumn="0" w:noHBand="0" w:noVBand="1"/>
      </w:tblPr>
      <w:tblGrid>
        <w:gridCol w:w="1500"/>
        <w:gridCol w:w="2250"/>
      </w:tblGrid>
      <w:tr w:rsidR="00550A61" w:rsidRPr="00550A61" w:rsidTr="00550A61">
        <w:trPr>
          <w:tblCellSpacing w:w="0" w:type="dxa"/>
        </w:trPr>
        <w:tc>
          <w:tcPr>
            <w:tcW w:w="2000" w:type="pct"/>
            <w:shd w:val="clear" w:color="auto" w:fill="D7DCE6"/>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w:t>
            </w:r>
          </w:p>
        </w:tc>
        <w:tc>
          <w:tcPr>
            <w:tcW w:w="3000" w:type="pct"/>
            <w:shd w:val="clear" w:color="auto" w:fill="D7DCE6"/>
            <w:vAlign w:val="center"/>
            <w:hideMark/>
          </w:tcPr>
          <w:p w:rsidR="00550A61" w:rsidRPr="00550A61" w:rsidRDefault="00550A61" w:rsidP="00550A61">
            <w:pPr>
              <w:spacing w:after="0" w:line="240" w:lineRule="auto"/>
              <w:jc w:val="center"/>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Cash flows  </w:t>
            </w:r>
          </w:p>
        </w:tc>
      </w:tr>
      <w:tr w:rsidR="00550A61" w:rsidRPr="00550A61" w:rsidTr="00550A61">
        <w:trPr>
          <w:tblCellSpacing w:w="0" w:type="dxa"/>
        </w:trPr>
        <w:tc>
          <w:tcPr>
            <w:tcW w:w="2000" w:type="pct"/>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40-hour week</w:t>
            </w:r>
          </w:p>
        </w:tc>
        <w:tc>
          <w:tcPr>
            <w:tcW w:w="3000" w:type="pct"/>
            <w:vAlign w:val="center"/>
            <w:hideMark/>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 </w:t>
            </w:r>
            <w:r w:rsidRPr="00550A61">
              <w:rPr>
                <w:rFonts w:ascii="Times New Roman" w:eastAsia="Times New Roman" w:hAnsi="Times New Roman" w:cs="Times New Roman"/>
                <w:color w:val="000000"/>
                <w:sz w:val="20"/>
                <w:szCs w:val="20"/>
              </w:rPr>
              <w:object w:dxaOrig="1440" w:dyaOrig="1440">
                <v:shape id="_x0000_i1036" type="#_x0000_t75" style="width:38.25pt;height:18pt" o:ole="">
                  <v:imagedata r:id="rId5" o:title=""/>
                </v:shape>
                <w:control r:id="rId8" w:name="DefaultOcxName2" w:shapeid="_x0000_i1036"/>
              </w:object>
            </w:r>
            <w:r w:rsidRPr="00550A61">
              <w:rPr>
                <w:rFonts w:ascii="Times New Roman" w:eastAsia="Times New Roman" w:hAnsi="Times New Roman" w:cs="Times New Roman"/>
                <w:color w:val="000000"/>
                <w:sz w:val="20"/>
                <w:szCs w:val="20"/>
              </w:rPr>
              <w:t> </w:t>
            </w:r>
          </w:p>
        </w:tc>
      </w:tr>
      <w:tr w:rsidR="00550A61" w:rsidRPr="00550A61" w:rsidTr="00550A61">
        <w:trPr>
          <w:tblCellSpacing w:w="0" w:type="dxa"/>
        </w:trPr>
        <w:tc>
          <w:tcPr>
            <w:tcW w:w="2000" w:type="pct"/>
            <w:shd w:val="clear" w:color="auto" w:fill="F7F7F7"/>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50-hour week</w:t>
            </w:r>
          </w:p>
        </w:tc>
        <w:tc>
          <w:tcPr>
            <w:tcW w:w="3000" w:type="pct"/>
            <w:shd w:val="clear" w:color="auto" w:fill="F7F7F7"/>
            <w:vAlign w:val="center"/>
            <w:hideMark/>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 </w:t>
            </w:r>
            <w:r w:rsidRPr="00550A61">
              <w:rPr>
                <w:rFonts w:ascii="Times New Roman" w:eastAsia="Times New Roman" w:hAnsi="Times New Roman" w:cs="Times New Roman"/>
                <w:color w:val="000000"/>
                <w:sz w:val="20"/>
                <w:szCs w:val="20"/>
              </w:rPr>
              <w:object w:dxaOrig="1440" w:dyaOrig="1440">
                <v:shape id="_x0000_i1035" type="#_x0000_t75" style="width:38.25pt;height:18pt" o:ole="">
                  <v:imagedata r:id="rId5" o:title=""/>
                </v:shape>
                <w:control r:id="rId9" w:name="DefaultOcxName3" w:shapeid="_x0000_i1035"/>
              </w:object>
            </w:r>
            <w:r w:rsidRPr="00550A61">
              <w:rPr>
                <w:rFonts w:ascii="Times New Roman" w:eastAsia="Times New Roman" w:hAnsi="Times New Roman" w:cs="Times New Roman"/>
                <w:color w:val="000000"/>
                <w:sz w:val="20"/>
                <w:szCs w:val="20"/>
              </w:rPr>
              <w:t> </w:t>
            </w:r>
          </w:p>
        </w:tc>
      </w:tr>
    </w:tbl>
    <w:p w:rsidR="00550A61" w:rsidRDefault="00550A61">
      <w:pPr>
        <w:pBdr>
          <w:bottom w:val="single" w:sz="6" w:space="1" w:color="auto"/>
        </w:pBdr>
      </w:pPr>
    </w:p>
    <w:tbl>
      <w:tblPr>
        <w:tblW w:w="9300" w:type="dxa"/>
        <w:tblCellSpacing w:w="0" w:type="dxa"/>
        <w:tblCellMar>
          <w:left w:w="0" w:type="dxa"/>
          <w:right w:w="0" w:type="dxa"/>
        </w:tblCellMar>
        <w:tblLook w:val="04A0" w:firstRow="1" w:lastRow="0" w:firstColumn="1" w:lastColumn="0" w:noHBand="0" w:noVBand="1"/>
      </w:tblPr>
      <w:tblGrid>
        <w:gridCol w:w="9300"/>
      </w:tblGrid>
      <w:tr w:rsidR="00550A61" w:rsidRPr="00550A61" w:rsidTr="00550A61">
        <w:trPr>
          <w:tblCellSpacing w:w="0" w:type="dxa"/>
        </w:trPr>
        <w:tc>
          <w:tcPr>
            <w:tcW w:w="5000" w:type="pct"/>
            <w:vAlign w:val="center"/>
            <w:hideMark/>
          </w:tcPr>
          <w:p w:rsidR="00550A61" w:rsidRDefault="00550A61" w:rsidP="00550A61">
            <w:pPr>
              <w:spacing w:after="0" w:line="240" w:lineRule="auto"/>
              <w:rPr>
                <w:rFonts w:ascii="Times New Roman" w:eastAsia="Times New Roman" w:hAnsi="Times New Roman" w:cs="Times New Roman"/>
                <w:color w:val="000000"/>
                <w:sz w:val="20"/>
                <w:szCs w:val="20"/>
              </w:rPr>
            </w:pPr>
          </w:p>
          <w:p w:rsidR="00550A61" w:rsidRDefault="00550A61" w:rsidP="00550A61">
            <w:pPr>
              <w:spacing w:after="0" w:line="240" w:lineRule="auto"/>
              <w:rPr>
                <w:rFonts w:ascii="Times New Roman" w:eastAsia="Times New Roman" w:hAnsi="Times New Roman" w:cs="Times New Roman"/>
                <w:color w:val="000000"/>
                <w:sz w:val="20"/>
                <w:szCs w:val="20"/>
              </w:rPr>
            </w:pPr>
          </w:p>
          <w:p w:rsidR="00550A61" w:rsidRDefault="00550A61" w:rsidP="00550A61">
            <w:pPr>
              <w:spacing w:after="0" w:line="240" w:lineRule="auto"/>
              <w:rPr>
                <w:rFonts w:ascii="Times New Roman" w:eastAsia="Times New Roman" w:hAnsi="Times New Roman" w:cs="Times New Roman"/>
                <w:color w:val="000000"/>
                <w:sz w:val="20"/>
                <w:szCs w:val="20"/>
              </w:rPr>
            </w:pPr>
          </w:p>
          <w:p w:rsidR="00550A61" w:rsidRDefault="00550A61" w:rsidP="00550A61">
            <w:pPr>
              <w:spacing w:after="0" w:line="240" w:lineRule="auto"/>
              <w:rPr>
                <w:rFonts w:ascii="Times New Roman" w:eastAsia="Times New Roman" w:hAnsi="Times New Roman" w:cs="Times New Roman"/>
                <w:color w:val="000000"/>
                <w:sz w:val="20"/>
                <w:szCs w:val="20"/>
              </w:rPr>
            </w:pPr>
          </w:p>
          <w:p w:rsidR="00550A61" w:rsidRDefault="00550A61" w:rsidP="00550A61">
            <w:pPr>
              <w:spacing w:after="0" w:line="240" w:lineRule="auto"/>
              <w:rPr>
                <w:rFonts w:ascii="Times New Roman" w:eastAsia="Times New Roman" w:hAnsi="Times New Roman" w:cs="Times New Roman"/>
                <w:color w:val="000000"/>
                <w:sz w:val="20"/>
                <w:szCs w:val="20"/>
              </w:rPr>
            </w:pPr>
          </w:p>
          <w:p w:rsidR="00550A61" w:rsidRDefault="00550A61" w:rsidP="00550A61">
            <w:pPr>
              <w:spacing w:after="0" w:line="240" w:lineRule="auto"/>
              <w:rPr>
                <w:rFonts w:ascii="Times New Roman" w:eastAsia="Times New Roman" w:hAnsi="Times New Roman" w:cs="Times New Roman"/>
                <w:color w:val="000000"/>
                <w:sz w:val="20"/>
                <w:szCs w:val="20"/>
              </w:rPr>
            </w:pPr>
          </w:p>
          <w:p w:rsidR="00550A61" w:rsidRDefault="00550A61" w:rsidP="00550A61">
            <w:pPr>
              <w:spacing w:after="0" w:line="240" w:lineRule="auto"/>
              <w:rPr>
                <w:rFonts w:ascii="Times New Roman" w:eastAsia="Times New Roman" w:hAnsi="Times New Roman" w:cs="Times New Roman"/>
                <w:color w:val="000000"/>
                <w:sz w:val="20"/>
                <w:szCs w:val="20"/>
              </w:rPr>
            </w:pPr>
          </w:p>
          <w:p w:rsidR="00550A61" w:rsidRDefault="00550A61" w:rsidP="00550A61">
            <w:pPr>
              <w:spacing w:after="0" w:line="240" w:lineRule="auto"/>
              <w:rPr>
                <w:rFonts w:ascii="Times New Roman" w:eastAsia="Times New Roman" w:hAnsi="Times New Roman" w:cs="Times New Roman"/>
                <w:color w:val="000000"/>
                <w:sz w:val="20"/>
                <w:szCs w:val="20"/>
              </w:rPr>
            </w:pPr>
          </w:p>
          <w:p w:rsidR="00550A61" w:rsidRDefault="00550A61" w:rsidP="00550A61">
            <w:pPr>
              <w:spacing w:after="0" w:line="240" w:lineRule="auto"/>
              <w:rPr>
                <w:rFonts w:ascii="Times New Roman" w:eastAsia="Times New Roman" w:hAnsi="Times New Roman" w:cs="Times New Roman"/>
                <w:color w:val="000000"/>
                <w:sz w:val="20"/>
                <w:szCs w:val="20"/>
              </w:rPr>
            </w:pPr>
          </w:p>
          <w:p w:rsidR="00550A61" w:rsidRDefault="00550A61" w:rsidP="00550A61">
            <w:pPr>
              <w:spacing w:after="0" w:line="240" w:lineRule="auto"/>
              <w:rPr>
                <w:rFonts w:ascii="Times New Roman" w:eastAsia="Times New Roman" w:hAnsi="Times New Roman" w:cs="Times New Roman"/>
                <w:color w:val="000000"/>
                <w:sz w:val="20"/>
                <w:szCs w:val="20"/>
              </w:rPr>
            </w:pPr>
          </w:p>
          <w:p w:rsidR="00550A61" w:rsidRDefault="00550A61" w:rsidP="00550A61">
            <w:pPr>
              <w:spacing w:after="0" w:line="240" w:lineRule="auto"/>
              <w:rPr>
                <w:rFonts w:ascii="Times New Roman" w:eastAsia="Times New Roman" w:hAnsi="Times New Roman" w:cs="Times New Roman"/>
                <w:color w:val="000000"/>
                <w:sz w:val="20"/>
                <w:szCs w:val="20"/>
              </w:rPr>
            </w:pPr>
          </w:p>
          <w:p w:rsidR="00550A61" w:rsidRDefault="00550A61" w:rsidP="00550A61">
            <w:pPr>
              <w:spacing w:after="0" w:line="240" w:lineRule="auto"/>
              <w:rPr>
                <w:rFonts w:ascii="Times New Roman" w:eastAsia="Times New Roman" w:hAnsi="Times New Roman" w:cs="Times New Roman"/>
                <w:color w:val="000000"/>
                <w:sz w:val="20"/>
                <w:szCs w:val="20"/>
              </w:rPr>
            </w:pPr>
          </w:p>
          <w:p w:rsidR="00550A61" w:rsidRDefault="00550A61" w:rsidP="00550A61">
            <w:pPr>
              <w:spacing w:after="0" w:line="240" w:lineRule="auto"/>
              <w:rPr>
                <w:rFonts w:ascii="Times New Roman" w:eastAsia="Times New Roman" w:hAnsi="Times New Roman" w:cs="Times New Roman"/>
                <w:color w:val="000000"/>
                <w:sz w:val="20"/>
                <w:szCs w:val="20"/>
              </w:rPr>
            </w:pPr>
          </w:p>
          <w:p w:rsidR="00550A61" w:rsidRDefault="00550A61" w:rsidP="00550A61">
            <w:pPr>
              <w:spacing w:after="0" w:line="240" w:lineRule="auto"/>
              <w:rPr>
                <w:rFonts w:ascii="Times New Roman" w:eastAsia="Times New Roman" w:hAnsi="Times New Roman" w:cs="Times New Roman"/>
                <w:color w:val="000000"/>
                <w:sz w:val="20"/>
                <w:szCs w:val="20"/>
              </w:rPr>
            </w:pPr>
          </w:p>
          <w:p w:rsidR="00550A61" w:rsidRDefault="00550A61" w:rsidP="00550A61">
            <w:pPr>
              <w:spacing w:after="0" w:line="240" w:lineRule="auto"/>
              <w:rPr>
                <w:rFonts w:ascii="Times New Roman" w:eastAsia="Times New Roman" w:hAnsi="Times New Roman" w:cs="Times New Roman"/>
                <w:color w:val="000000"/>
                <w:sz w:val="20"/>
                <w:szCs w:val="20"/>
              </w:rPr>
            </w:pPr>
          </w:p>
          <w:p w:rsidR="00550A61" w:rsidRDefault="00550A61" w:rsidP="00550A61">
            <w:pPr>
              <w:spacing w:after="0" w:line="240" w:lineRule="auto"/>
              <w:rPr>
                <w:rFonts w:ascii="Times New Roman" w:eastAsia="Times New Roman" w:hAnsi="Times New Roman" w:cs="Times New Roman"/>
                <w:color w:val="000000"/>
                <w:sz w:val="20"/>
                <w:szCs w:val="20"/>
              </w:rPr>
            </w:pPr>
          </w:p>
          <w:p w:rsidR="00550A61" w:rsidRDefault="00550A61" w:rsidP="00550A61">
            <w:pPr>
              <w:spacing w:after="0" w:line="240" w:lineRule="auto"/>
              <w:rPr>
                <w:rFonts w:ascii="Times New Roman" w:eastAsia="Times New Roman" w:hAnsi="Times New Roman" w:cs="Times New Roman"/>
                <w:color w:val="000000"/>
                <w:sz w:val="20"/>
                <w:szCs w:val="20"/>
              </w:rPr>
            </w:pPr>
          </w:p>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lastRenderedPageBreak/>
              <w:t>Edwards Construction currently has debt outstanding with a market value of $440,000 and a cost of 7 percent. The company has an EBIT of $30,800 that is expected to continue in perpetuity. Assume there are no taxes.</w: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lastRenderedPageBreak/>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550A61" w:rsidRPr="00550A61" w:rsidTr="00550A61">
        <w:trPr>
          <w:tblCellSpacing w:w="0" w:type="dxa"/>
        </w:trPr>
        <w:tc>
          <w:tcPr>
            <w:tcW w:w="150" w:type="pct"/>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b/>
                <w:bCs/>
                <w:color w:val="000000"/>
                <w:sz w:val="20"/>
                <w:szCs w:val="20"/>
              </w:rPr>
              <w:t>a.</w:t>
            </w:r>
          </w:p>
        </w:tc>
        <w:tc>
          <w:tcPr>
            <w:tcW w:w="4850" w:type="pct"/>
            <w:vAlign w:val="center"/>
            <w:hideMark/>
          </w:tcPr>
          <w:p w:rsidR="00550A61" w:rsidRPr="00550A61" w:rsidRDefault="00550A61" w:rsidP="00550A61">
            <w:pPr>
              <w:spacing w:after="0" w:line="240" w:lineRule="auto"/>
              <w:jc w:val="both"/>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What is the value of the company’s equity and the debt-to-value ratio? </w:t>
            </w:r>
          </w:p>
        </w:tc>
      </w:tr>
    </w:tbl>
    <w:p w:rsidR="00550A61" w:rsidRDefault="00550A61"/>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550A61" w:rsidRPr="00550A61" w:rsidTr="00550A61">
        <w:trPr>
          <w:tblCellSpacing w:w="0" w:type="dxa"/>
        </w:trPr>
        <w:tc>
          <w:tcPr>
            <w:tcW w:w="150" w:type="pct"/>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p>
        </w:tc>
        <w:tc>
          <w:tcPr>
            <w:tcW w:w="4850" w:type="pct"/>
            <w:vAlign w:val="center"/>
            <w:hideMark/>
          </w:tcPr>
          <w:p w:rsidR="00550A61" w:rsidRPr="00550A61" w:rsidRDefault="00550A61" w:rsidP="00550A61">
            <w:pPr>
              <w:spacing w:after="0" w:line="240" w:lineRule="auto"/>
              <w:jc w:val="both"/>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What is the value of the company’s equity and the debt-to-value ratio? </w:t>
            </w:r>
            <w:r w:rsidRPr="00550A61">
              <w:rPr>
                <w:rFonts w:ascii="Times New Roman" w:eastAsia="Times New Roman" w:hAnsi="Times New Roman" w:cs="Times New Roman"/>
                <w:b/>
                <w:bCs/>
                <w:color w:val="FF0000"/>
                <w:sz w:val="20"/>
                <w:szCs w:val="20"/>
              </w:rPr>
              <w:t>Answer to 3 decimal places (e.g., 32.161).)</w: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1500"/>
        <w:gridCol w:w="2250"/>
      </w:tblGrid>
      <w:tr w:rsidR="00550A61" w:rsidRPr="00550A61" w:rsidTr="00550A61">
        <w:trPr>
          <w:tblCellSpacing w:w="0" w:type="dxa"/>
        </w:trPr>
        <w:tc>
          <w:tcPr>
            <w:tcW w:w="2000" w:type="pct"/>
            <w:shd w:val="clear" w:color="auto" w:fill="D7DCE6"/>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w:t>
            </w:r>
          </w:p>
        </w:tc>
        <w:tc>
          <w:tcPr>
            <w:tcW w:w="3000" w:type="pct"/>
            <w:shd w:val="clear" w:color="auto" w:fill="D7DCE6"/>
            <w:vAlign w:val="center"/>
            <w:hideMark/>
          </w:tcPr>
          <w:p w:rsidR="00550A61" w:rsidRPr="00550A61" w:rsidRDefault="00550A61" w:rsidP="00550A61">
            <w:pPr>
              <w:spacing w:after="0" w:line="240" w:lineRule="auto"/>
              <w:jc w:val="center"/>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w:t>
            </w:r>
          </w:p>
        </w:tc>
      </w:tr>
      <w:tr w:rsidR="00550A61" w:rsidRPr="00550A61" w:rsidTr="00550A61">
        <w:trPr>
          <w:tblCellSpacing w:w="0" w:type="dxa"/>
        </w:trPr>
        <w:tc>
          <w:tcPr>
            <w:tcW w:w="2000" w:type="pct"/>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Equity value</w:t>
            </w:r>
          </w:p>
        </w:tc>
        <w:tc>
          <w:tcPr>
            <w:tcW w:w="3000" w:type="pct"/>
            <w:vAlign w:val="center"/>
            <w:hideMark/>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 </w:t>
            </w:r>
            <w:r w:rsidRPr="00550A61">
              <w:rPr>
                <w:rFonts w:ascii="Times New Roman" w:eastAsia="Times New Roman" w:hAnsi="Times New Roman" w:cs="Times New Roman"/>
                <w:color w:val="000000"/>
                <w:sz w:val="20"/>
                <w:szCs w:val="20"/>
              </w:rPr>
              <w:object w:dxaOrig="1440" w:dyaOrig="1440">
                <v:shape id="_x0000_i1060" type="#_x0000_t75" style="width:38.25pt;height:18pt" o:ole="">
                  <v:imagedata r:id="rId5" o:title=""/>
                </v:shape>
                <w:control r:id="rId10" w:name="DefaultOcxName6" w:shapeid="_x0000_i1060"/>
              </w:object>
            </w:r>
            <w:r w:rsidRPr="00550A61">
              <w:rPr>
                <w:rFonts w:ascii="Times New Roman" w:eastAsia="Times New Roman" w:hAnsi="Times New Roman" w:cs="Times New Roman"/>
                <w:color w:val="000000"/>
                <w:sz w:val="20"/>
                <w:szCs w:val="20"/>
              </w:rPr>
              <w:t> </w:t>
            </w:r>
          </w:p>
        </w:tc>
      </w:tr>
      <w:tr w:rsidR="00550A61" w:rsidRPr="00550A61" w:rsidTr="00550A61">
        <w:trPr>
          <w:tblCellSpacing w:w="0" w:type="dxa"/>
        </w:trPr>
        <w:tc>
          <w:tcPr>
            <w:tcW w:w="2000" w:type="pct"/>
            <w:shd w:val="clear" w:color="auto" w:fill="F7F7F7"/>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Debt-to-value</w:t>
            </w:r>
          </w:p>
        </w:tc>
        <w:tc>
          <w:tcPr>
            <w:tcW w:w="3000" w:type="pct"/>
            <w:shd w:val="clear" w:color="auto" w:fill="F7F7F7"/>
            <w:vAlign w:val="center"/>
            <w:hideMark/>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object w:dxaOrig="1440" w:dyaOrig="1440">
                <v:shape id="_x0000_i1059" type="#_x0000_t75" style="width:38.25pt;height:18pt" o:ole="">
                  <v:imagedata r:id="rId5" o:title=""/>
                </v:shape>
                <w:control r:id="rId11" w:name="DefaultOcxName11" w:shapeid="_x0000_i1059"/>
              </w:object>
            </w:r>
            <w:r w:rsidRPr="00550A61">
              <w:rPr>
                <w:rFonts w:ascii="Times New Roman" w:eastAsia="Times New Roman" w:hAnsi="Times New Roman" w:cs="Times New Roman"/>
                <w:color w:val="000000"/>
                <w:sz w:val="20"/>
                <w:szCs w:val="20"/>
              </w:rPr>
              <w:t> </w:t>
            </w:r>
          </w:p>
        </w:tc>
      </w:tr>
      <w:tr w:rsidR="00550A61" w:rsidRPr="00550A61" w:rsidTr="00550A61">
        <w:trPr>
          <w:tblCellSpacing w:w="0" w:type="dxa"/>
        </w:trPr>
        <w:tc>
          <w:tcPr>
            <w:tcW w:w="0" w:type="auto"/>
            <w:gridSpan w:val="2"/>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pict>
                <v:rect id="_x0000_i1039" style="width:468pt;height:3.75pt" o:hrstd="t" o:hrnoshade="t" o:hr="t" fillcolor="#d7dce6" stroked="f"/>
              </w:pic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550A61" w:rsidRPr="00550A61" w:rsidTr="00550A61">
        <w:trPr>
          <w:tblCellSpacing w:w="0" w:type="dxa"/>
        </w:trPr>
        <w:tc>
          <w:tcPr>
            <w:tcW w:w="150" w:type="pct"/>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b/>
                <w:bCs/>
                <w:color w:val="000000"/>
                <w:sz w:val="20"/>
                <w:szCs w:val="20"/>
              </w:rPr>
              <w:t>b.</w:t>
            </w:r>
          </w:p>
        </w:tc>
        <w:tc>
          <w:tcPr>
            <w:tcW w:w="4850" w:type="pct"/>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Assume that the company's growth rate is 2 percent. What is the value of the company’s equity and the debt-to-value ratio now? </w:t>
            </w:r>
            <w:r>
              <w:rPr>
                <w:rFonts w:ascii="Times New Roman" w:eastAsia="Times New Roman" w:hAnsi="Times New Roman" w:cs="Times New Roman"/>
                <w:b/>
                <w:bCs/>
                <w:color w:val="FF0000"/>
                <w:sz w:val="20"/>
                <w:szCs w:val="20"/>
              </w:rPr>
              <w:t>A</w:t>
            </w:r>
            <w:r w:rsidRPr="00550A61">
              <w:rPr>
                <w:rFonts w:ascii="Times New Roman" w:eastAsia="Times New Roman" w:hAnsi="Times New Roman" w:cs="Times New Roman"/>
                <w:b/>
                <w:bCs/>
                <w:color w:val="FF0000"/>
                <w:sz w:val="20"/>
                <w:szCs w:val="20"/>
              </w:rPr>
              <w:t>nswer to 3</w:t>
            </w:r>
            <w:r>
              <w:rPr>
                <w:rFonts w:ascii="Times New Roman" w:eastAsia="Times New Roman" w:hAnsi="Times New Roman" w:cs="Times New Roman"/>
                <w:b/>
                <w:bCs/>
                <w:color w:val="FF0000"/>
                <w:sz w:val="20"/>
                <w:szCs w:val="20"/>
              </w:rPr>
              <w:t xml:space="preserve"> decimal places (e.g., 32.161)</w: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1500"/>
        <w:gridCol w:w="2250"/>
      </w:tblGrid>
      <w:tr w:rsidR="00550A61" w:rsidRPr="00550A61" w:rsidTr="00550A61">
        <w:trPr>
          <w:tblCellSpacing w:w="0" w:type="dxa"/>
        </w:trPr>
        <w:tc>
          <w:tcPr>
            <w:tcW w:w="2000" w:type="pct"/>
            <w:shd w:val="clear" w:color="auto" w:fill="D7DCE6"/>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w:t>
            </w:r>
          </w:p>
        </w:tc>
        <w:tc>
          <w:tcPr>
            <w:tcW w:w="3000" w:type="pct"/>
            <w:shd w:val="clear" w:color="auto" w:fill="D7DCE6"/>
            <w:vAlign w:val="center"/>
            <w:hideMark/>
          </w:tcPr>
          <w:p w:rsidR="00550A61" w:rsidRPr="00550A61" w:rsidRDefault="00550A61" w:rsidP="00550A61">
            <w:pPr>
              <w:spacing w:after="0" w:line="240" w:lineRule="auto"/>
              <w:jc w:val="center"/>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w:t>
            </w:r>
          </w:p>
        </w:tc>
      </w:tr>
      <w:tr w:rsidR="00550A61" w:rsidRPr="00550A61" w:rsidTr="00550A61">
        <w:trPr>
          <w:tblCellSpacing w:w="0" w:type="dxa"/>
        </w:trPr>
        <w:tc>
          <w:tcPr>
            <w:tcW w:w="2000" w:type="pct"/>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Equity value</w:t>
            </w:r>
          </w:p>
        </w:tc>
        <w:tc>
          <w:tcPr>
            <w:tcW w:w="3000" w:type="pct"/>
            <w:vAlign w:val="center"/>
            <w:hideMark/>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 </w:t>
            </w:r>
            <w:r w:rsidRPr="00550A61">
              <w:rPr>
                <w:rFonts w:ascii="Times New Roman" w:eastAsia="Times New Roman" w:hAnsi="Times New Roman" w:cs="Times New Roman"/>
                <w:color w:val="000000"/>
                <w:sz w:val="20"/>
                <w:szCs w:val="20"/>
              </w:rPr>
              <w:object w:dxaOrig="1440" w:dyaOrig="1440">
                <v:shape id="_x0000_i1058" type="#_x0000_t75" style="width:38.25pt;height:18pt" o:ole="">
                  <v:imagedata r:id="rId5" o:title=""/>
                </v:shape>
                <w:control r:id="rId12" w:name="DefaultOcxName21" w:shapeid="_x0000_i1058"/>
              </w:object>
            </w:r>
            <w:r w:rsidRPr="00550A61">
              <w:rPr>
                <w:rFonts w:ascii="Times New Roman" w:eastAsia="Times New Roman" w:hAnsi="Times New Roman" w:cs="Times New Roman"/>
                <w:color w:val="000000"/>
                <w:sz w:val="20"/>
                <w:szCs w:val="20"/>
              </w:rPr>
              <w:t> </w:t>
            </w:r>
          </w:p>
        </w:tc>
      </w:tr>
      <w:tr w:rsidR="00550A61" w:rsidRPr="00550A61" w:rsidTr="00550A61">
        <w:trPr>
          <w:tblCellSpacing w:w="0" w:type="dxa"/>
        </w:trPr>
        <w:tc>
          <w:tcPr>
            <w:tcW w:w="2000" w:type="pct"/>
            <w:shd w:val="clear" w:color="auto" w:fill="F7F7F7"/>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Debt-to-value</w:t>
            </w:r>
          </w:p>
        </w:tc>
        <w:tc>
          <w:tcPr>
            <w:tcW w:w="3000" w:type="pct"/>
            <w:shd w:val="clear" w:color="auto" w:fill="F7F7F7"/>
            <w:vAlign w:val="center"/>
            <w:hideMark/>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object w:dxaOrig="1440" w:dyaOrig="1440">
                <v:shape id="_x0000_i1057" type="#_x0000_t75" style="width:38.25pt;height:18pt" o:ole="">
                  <v:imagedata r:id="rId5" o:title=""/>
                </v:shape>
                <w:control r:id="rId13" w:name="DefaultOcxName31" w:shapeid="_x0000_i1057"/>
              </w:object>
            </w:r>
            <w:r w:rsidRPr="00550A61">
              <w:rPr>
                <w:rFonts w:ascii="Times New Roman" w:eastAsia="Times New Roman" w:hAnsi="Times New Roman" w:cs="Times New Roman"/>
                <w:color w:val="000000"/>
                <w:sz w:val="20"/>
                <w:szCs w:val="20"/>
              </w:rPr>
              <w:t> </w:t>
            </w:r>
          </w:p>
        </w:tc>
      </w:tr>
      <w:tr w:rsidR="00550A61" w:rsidRPr="00550A61" w:rsidTr="00550A61">
        <w:trPr>
          <w:tblCellSpacing w:w="0" w:type="dxa"/>
        </w:trPr>
        <w:tc>
          <w:tcPr>
            <w:tcW w:w="0" w:type="auto"/>
            <w:gridSpan w:val="2"/>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pict>
                <v:rect id="_x0000_i1040" style="width:468pt;height:3.75pt" o:hrstd="t" o:hrnoshade="t" o:hr="t" fillcolor="#d7dce6" stroked="f"/>
              </w:pic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b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550A61" w:rsidRPr="00550A61" w:rsidTr="00550A61">
        <w:trPr>
          <w:tblCellSpacing w:w="0" w:type="dxa"/>
        </w:trPr>
        <w:tc>
          <w:tcPr>
            <w:tcW w:w="150" w:type="pct"/>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b/>
                <w:bCs/>
                <w:color w:val="000000"/>
                <w:sz w:val="20"/>
                <w:szCs w:val="20"/>
              </w:rPr>
              <w:t>c.</w:t>
            </w:r>
          </w:p>
        </w:tc>
        <w:tc>
          <w:tcPr>
            <w:tcW w:w="4850" w:type="pct"/>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Assume that the company's growth rate is 4 percent. What is the value of the company’s equity and the debt-to-value ratio now? </w:t>
            </w:r>
            <w:r>
              <w:rPr>
                <w:rFonts w:ascii="Times New Roman" w:eastAsia="Times New Roman" w:hAnsi="Times New Roman" w:cs="Times New Roman"/>
                <w:b/>
                <w:bCs/>
                <w:color w:val="FF0000"/>
                <w:sz w:val="20"/>
                <w:szCs w:val="20"/>
              </w:rPr>
              <w:t>An</w:t>
            </w:r>
            <w:r w:rsidRPr="00550A61">
              <w:rPr>
                <w:rFonts w:ascii="Times New Roman" w:eastAsia="Times New Roman" w:hAnsi="Times New Roman" w:cs="Times New Roman"/>
                <w:b/>
                <w:bCs/>
                <w:color w:val="FF0000"/>
                <w:sz w:val="20"/>
                <w:szCs w:val="20"/>
              </w:rPr>
              <w:t>swer to 3 decimal places (e.g., 32.161)</w: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1500"/>
        <w:gridCol w:w="2250"/>
      </w:tblGrid>
      <w:tr w:rsidR="00550A61" w:rsidRPr="00550A61" w:rsidTr="00550A61">
        <w:trPr>
          <w:tblCellSpacing w:w="0" w:type="dxa"/>
        </w:trPr>
        <w:tc>
          <w:tcPr>
            <w:tcW w:w="2000" w:type="pct"/>
            <w:shd w:val="clear" w:color="auto" w:fill="D7DCE6"/>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w:t>
            </w:r>
          </w:p>
        </w:tc>
        <w:tc>
          <w:tcPr>
            <w:tcW w:w="3000" w:type="pct"/>
            <w:shd w:val="clear" w:color="auto" w:fill="D7DCE6"/>
            <w:vAlign w:val="center"/>
            <w:hideMark/>
          </w:tcPr>
          <w:p w:rsidR="00550A61" w:rsidRPr="00550A61" w:rsidRDefault="00550A61" w:rsidP="00550A61">
            <w:pPr>
              <w:spacing w:after="0" w:line="240" w:lineRule="auto"/>
              <w:jc w:val="center"/>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w:t>
            </w:r>
          </w:p>
        </w:tc>
      </w:tr>
      <w:tr w:rsidR="00550A61" w:rsidRPr="00550A61" w:rsidTr="00550A61">
        <w:trPr>
          <w:tblCellSpacing w:w="0" w:type="dxa"/>
        </w:trPr>
        <w:tc>
          <w:tcPr>
            <w:tcW w:w="2000" w:type="pct"/>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Equity value</w:t>
            </w:r>
          </w:p>
        </w:tc>
        <w:tc>
          <w:tcPr>
            <w:tcW w:w="3000" w:type="pct"/>
            <w:vAlign w:val="center"/>
            <w:hideMark/>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 </w:t>
            </w:r>
            <w:r w:rsidRPr="00550A61">
              <w:rPr>
                <w:rFonts w:ascii="Times New Roman" w:eastAsia="Times New Roman" w:hAnsi="Times New Roman" w:cs="Times New Roman"/>
                <w:color w:val="000000"/>
                <w:sz w:val="20"/>
                <w:szCs w:val="20"/>
              </w:rPr>
              <w:object w:dxaOrig="1440" w:dyaOrig="1440">
                <v:shape id="_x0000_i1056" type="#_x0000_t75" style="width:38.25pt;height:18pt" o:ole="">
                  <v:imagedata r:id="rId5" o:title=""/>
                </v:shape>
                <w:control r:id="rId14" w:name="DefaultOcxName4" w:shapeid="_x0000_i1056"/>
              </w:object>
            </w:r>
            <w:r w:rsidRPr="00550A61">
              <w:rPr>
                <w:rFonts w:ascii="Times New Roman" w:eastAsia="Times New Roman" w:hAnsi="Times New Roman" w:cs="Times New Roman"/>
                <w:color w:val="000000"/>
                <w:sz w:val="20"/>
                <w:szCs w:val="20"/>
              </w:rPr>
              <w:t> </w:t>
            </w:r>
          </w:p>
        </w:tc>
      </w:tr>
      <w:tr w:rsidR="00550A61" w:rsidRPr="00550A61" w:rsidTr="00550A61">
        <w:trPr>
          <w:tblCellSpacing w:w="0" w:type="dxa"/>
        </w:trPr>
        <w:tc>
          <w:tcPr>
            <w:tcW w:w="2000" w:type="pct"/>
            <w:shd w:val="clear" w:color="auto" w:fill="F7F7F7"/>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Debt-to-value</w:t>
            </w:r>
          </w:p>
        </w:tc>
        <w:tc>
          <w:tcPr>
            <w:tcW w:w="3000" w:type="pct"/>
            <w:shd w:val="clear" w:color="auto" w:fill="F7F7F7"/>
            <w:vAlign w:val="center"/>
            <w:hideMark/>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object w:dxaOrig="1440" w:dyaOrig="1440">
                <v:shape id="_x0000_i1055" type="#_x0000_t75" style="width:38.25pt;height:18pt" o:ole="">
                  <v:imagedata r:id="rId5" o:title=""/>
                </v:shape>
                <w:control r:id="rId15" w:name="DefaultOcxName5" w:shapeid="_x0000_i1055"/>
              </w:object>
            </w:r>
            <w:r w:rsidRPr="00550A61">
              <w:rPr>
                <w:rFonts w:ascii="Times New Roman" w:eastAsia="Times New Roman" w:hAnsi="Times New Roman" w:cs="Times New Roman"/>
                <w:color w:val="000000"/>
                <w:sz w:val="20"/>
                <w:szCs w:val="20"/>
              </w:rPr>
              <w:t> </w:t>
            </w:r>
          </w:p>
        </w:tc>
      </w:tr>
      <w:tr w:rsidR="00550A61" w:rsidRPr="00550A61" w:rsidTr="00550A61">
        <w:trPr>
          <w:tblCellSpacing w:w="0" w:type="dxa"/>
        </w:trPr>
        <w:tc>
          <w:tcPr>
            <w:tcW w:w="2000" w:type="pct"/>
            <w:shd w:val="clear" w:color="auto" w:fill="F7F7F7"/>
            <w:vAlign w:val="center"/>
          </w:tcPr>
          <w:p w:rsidR="00550A61" w:rsidRPr="00550A61" w:rsidRDefault="00550A61" w:rsidP="00550A61">
            <w:pPr>
              <w:spacing w:after="0" w:line="240" w:lineRule="auto"/>
              <w:rPr>
                <w:rFonts w:ascii="Times New Roman" w:eastAsia="Times New Roman" w:hAnsi="Times New Roman" w:cs="Times New Roman"/>
                <w:color w:val="000000"/>
                <w:sz w:val="20"/>
                <w:szCs w:val="20"/>
              </w:rPr>
            </w:pPr>
          </w:p>
        </w:tc>
        <w:tc>
          <w:tcPr>
            <w:tcW w:w="3000" w:type="pct"/>
            <w:shd w:val="clear" w:color="auto" w:fill="F7F7F7"/>
            <w:vAlign w:val="center"/>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p>
        </w:tc>
      </w:tr>
    </w:tbl>
    <w:p w:rsidR="00550A61" w:rsidRDefault="00550A61">
      <w:pPr>
        <w:pBdr>
          <w:bottom w:val="single" w:sz="6" w:space="1" w:color="auto"/>
        </w:pBdr>
      </w:pPr>
    </w:p>
    <w:p w:rsidR="00550A61" w:rsidRDefault="00550A61">
      <w:r>
        <w:br w:type="page"/>
      </w:r>
    </w:p>
    <w:tbl>
      <w:tblPr>
        <w:tblW w:w="9300" w:type="dxa"/>
        <w:tblCellSpacing w:w="0" w:type="dxa"/>
        <w:tblCellMar>
          <w:left w:w="0" w:type="dxa"/>
          <w:right w:w="0" w:type="dxa"/>
        </w:tblCellMar>
        <w:tblLook w:val="04A0" w:firstRow="1" w:lastRow="0" w:firstColumn="1" w:lastColumn="0" w:noHBand="0" w:noVBand="1"/>
      </w:tblPr>
      <w:tblGrid>
        <w:gridCol w:w="9300"/>
      </w:tblGrid>
      <w:tr w:rsidR="00550A61" w:rsidRPr="00550A61" w:rsidTr="00550A61">
        <w:trPr>
          <w:tblCellSpacing w:w="0" w:type="dxa"/>
        </w:trPr>
        <w:tc>
          <w:tcPr>
            <w:tcW w:w="5000" w:type="pct"/>
            <w:vAlign w:val="center"/>
            <w:hideMark/>
          </w:tcPr>
          <w:p w:rsidR="00550A61" w:rsidRPr="00550A61" w:rsidRDefault="00550A61" w:rsidP="00550A61">
            <w:pPr>
              <w:spacing w:after="0" w:line="240" w:lineRule="auto"/>
              <w:jc w:val="both"/>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lastRenderedPageBreak/>
              <w:t>Steinberg Corporation and Dietrich Corporation are identical firms except that Dietrich is more levered. Both companies will remain in business for one more year. The companies' economists agree that the probability of the continuation of the current expansion is 70 percent for the next year, and the probability of a recession is 30 percent. If the expansion continues, each firm will generate earnings before interest and taxes (EBIT) of $4.0 million. If a recession occurs, each firm will generate earnings before interest and taxes (EBIT) of $1.4 million. Steinberg's debt obligation requires the firm to pay $940,000 at the end of the year. Dietrich's debt obligation requires the firm to pay $1.5 million at the end of the year. Neither firm pays taxes. Assume a discount rate of 15 percent.</w: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372"/>
        <w:gridCol w:w="8928"/>
      </w:tblGrid>
      <w:tr w:rsidR="00550A61" w:rsidRPr="00550A61" w:rsidTr="00550A61">
        <w:trPr>
          <w:tblCellSpacing w:w="0" w:type="dxa"/>
        </w:trPr>
        <w:tc>
          <w:tcPr>
            <w:tcW w:w="200" w:type="pct"/>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proofErr w:type="gramStart"/>
            <w:r w:rsidRPr="00550A61">
              <w:rPr>
                <w:rFonts w:ascii="Times New Roman" w:eastAsia="Times New Roman" w:hAnsi="Times New Roman" w:cs="Times New Roman"/>
                <w:b/>
                <w:bCs/>
                <w:color w:val="000000"/>
                <w:sz w:val="20"/>
                <w:szCs w:val="20"/>
              </w:rPr>
              <w:t>a-1</w:t>
            </w:r>
            <w:proofErr w:type="gramEnd"/>
            <w:r w:rsidRPr="00550A61">
              <w:rPr>
                <w:rFonts w:ascii="Times New Roman" w:eastAsia="Times New Roman" w:hAnsi="Times New Roman" w:cs="Times New Roman"/>
                <w:b/>
                <w:bCs/>
                <w:color w:val="000000"/>
                <w:sz w:val="20"/>
                <w:szCs w:val="20"/>
              </w:rPr>
              <w:t>.</w:t>
            </w:r>
          </w:p>
        </w:tc>
        <w:tc>
          <w:tcPr>
            <w:tcW w:w="4800" w:type="pct"/>
            <w:vAlign w:val="center"/>
            <w:hideMark/>
          </w:tcPr>
          <w:p w:rsidR="00550A61" w:rsidRPr="00550A61" w:rsidRDefault="00550A61" w:rsidP="00550A61">
            <w:pPr>
              <w:spacing w:after="0" w:line="240" w:lineRule="auto"/>
              <w:jc w:val="both"/>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What are the current market values of Steinberg's equity and debt? </w:t>
            </w:r>
            <w:r w:rsidRPr="00550A61">
              <w:rPr>
                <w:rFonts w:ascii="Times New Roman" w:eastAsia="Times New Roman" w:hAnsi="Times New Roman" w:cs="Times New Roman"/>
                <w:b/>
                <w:bCs/>
                <w:color w:val="FF0000"/>
                <w:sz w:val="20"/>
                <w:szCs w:val="20"/>
              </w:rPr>
              <w:t>(Enter your answers in dollars, not millions of dollars (e.g. 1,234,567). Do not round intermediate calculations and round your answers to the nearest whole dollar amount (e.g., 32).)</w: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w:t>
      </w:r>
    </w:p>
    <w:tbl>
      <w:tblPr>
        <w:tblW w:w="4200" w:type="dxa"/>
        <w:tblCellSpacing w:w="0" w:type="dxa"/>
        <w:tblInd w:w="300" w:type="dxa"/>
        <w:tblCellMar>
          <w:left w:w="0" w:type="dxa"/>
          <w:right w:w="0" w:type="dxa"/>
        </w:tblCellMar>
        <w:tblLook w:val="04A0" w:firstRow="1" w:lastRow="0" w:firstColumn="1" w:lastColumn="0" w:noHBand="0" w:noVBand="1"/>
      </w:tblPr>
      <w:tblGrid>
        <w:gridCol w:w="1470"/>
        <w:gridCol w:w="2730"/>
      </w:tblGrid>
      <w:tr w:rsidR="00550A61" w:rsidRPr="00550A61" w:rsidTr="00550A61">
        <w:trPr>
          <w:tblCellSpacing w:w="0" w:type="dxa"/>
        </w:trPr>
        <w:tc>
          <w:tcPr>
            <w:tcW w:w="0" w:type="auto"/>
            <w:shd w:val="clear" w:color="auto" w:fill="D7DCE6"/>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w:t>
            </w:r>
          </w:p>
        </w:tc>
        <w:tc>
          <w:tcPr>
            <w:tcW w:w="0" w:type="auto"/>
            <w:shd w:val="clear" w:color="auto" w:fill="D7DCE6"/>
            <w:vAlign w:val="center"/>
            <w:hideMark/>
          </w:tcPr>
          <w:p w:rsidR="00550A61" w:rsidRPr="00550A61" w:rsidRDefault="00550A61" w:rsidP="00550A61">
            <w:pPr>
              <w:spacing w:after="0" w:line="240" w:lineRule="auto"/>
              <w:jc w:val="center"/>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Steinberg's</w:t>
            </w:r>
          </w:p>
        </w:tc>
      </w:tr>
      <w:tr w:rsidR="00550A61" w:rsidRPr="00550A61" w:rsidTr="00550A61">
        <w:trPr>
          <w:tblCellSpacing w:w="0" w:type="dxa"/>
        </w:trPr>
        <w:tc>
          <w:tcPr>
            <w:tcW w:w="1750" w:type="pct"/>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Equity value</w:t>
            </w:r>
          </w:p>
        </w:tc>
        <w:tc>
          <w:tcPr>
            <w:tcW w:w="3250" w:type="pct"/>
            <w:vAlign w:val="center"/>
            <w:hideMark/>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 </w:t>
            </w:r>
            <w:r w:rsidRPr="00550A61">
              <w:rPr>
                <w:rFonts w:ascii="Times New Roman" w:eastAsia="Times New Roman" w:hAnsi="Times New Roman" w:cs="Times New Roman"/>
                <w:color w:val="000000"/>
                <w:sz w:val="20"/>
                <w:szCs w:val="20"/>
              </w:rPr>
              <w:object w:dxaOrig="1440" w:dyaOrig="1440">
                <v:shape id="_x0000_i1084" type="#_x0000_t75" style="width:38.25pt;height:18pt" o:ole="">
                  <v:imagedata r:id="rId5" o:title=""/>
                </v:shape>
                <w:control r:id="rId16" w:name="DefaultOcxName7" w:shapeid="_x0000_i1084"/>
              </w:object>
            </w:r>
            <w:r w:rsidRPr="00550A61">
              <w:rPr>
                <w:rFonts w:ascii="Times New Roman" w:eastAsia="Times New Roman" w:hAnsi="Times New Roman" w:cs="Times New Roman"/>
                <w:color w:val="000000"/>
                <w:sz w:val="20"/>
                <w:szCs w:val="20"/>
              </w:rPr>
              <w:t> </w:t>
            </w:r>
          </w:p>
        </w:tc>
      </w:tr>
      <w:tr w:rsidR="00550A61" w:rsidRPr="00550A61" w:rsidTr="00550A61">
        <w:trPr>
          <w:tblCellSpacing w:w="0" w:type="dxa"/>
        </w:trPr>
        <w:tc>
          <w:tcPr>
            <w:tcW w:w="1750" w:type="pct"/>
            <w:shd w:val="clear" w:color="auto" w:fill="F7F7F7"/>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Debt value</w:t>
            </w:r>
          </w:p>
        </w:tc>
        <w:tc>
          <w:tcPr>
            <w:tcW w:w="3250" w:type="pct"/>
            <w:shd w:val="clear" w:color="auto" w:fill="F7F7F7"/>
            <w:vAlign w:val="center"/>
            <w:hideMark/>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 </w:t>
            </w:r>
            <w:r w:rsidRPr="00550A61">
              <w:rPr>
                <w:rFonts w:ascii="Times New Roman" w:eastAsia="Times New Roman" w:hAnsi="Times New Roman" w:cs="Times New Roman"/>
                <w:color w:val="000000"/>
                <w:sz w:val="20"/>
                <w:szCs w:val="20"/>
              </w:rPr>
              <w:object w:dxaOrig="1440" w:dyaOrig="1440">
                <v:shape id="_x0000_i1083" type="#_x0000_t75" style="width:38.25pt;height:18pt" o:ole="">
                  <v:imagedata r:id="rId5" o:title=""/>
                </v:shape>
                <w:control r:id="rId17" w:name="DefaultOcxName12" w:shapeid="_x0000_i1083"/>
              </w:object>
            </w:r>
            <w:r w:rsidRPr="00550A61">
              <w:rPr>
                <w:rFonts w:ascii="Times New Roman" w:eastAsia="Times New Roman" w:hAnsi="Times New Roman" w:cs="Times New Roman"/>
                <w:color w:val="000000"/>
                <w:sz w:val="20"/>
                <w:szCs w:val="20"/>
              </w:rPr>
              <w:t> </w:t>
            </w:r>
          </w:p>
        </w:tc>
      </w:tr>
      <w:tr w:rsidR="00550A61" w:rsidRPr="00550A61" w:rsidTr="00550A61">
        <w:trPr>
          <w:tblCellSpacing w:w="0" w:type="dxa"/>
        </w:trPr>
        <w:tc>
          <w:tcPr>
            <w:tcW w:w="0" w:type="auto"/>
            <w:gridSpan w:val="2"/>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pict>
                <v:rect id="_x0000_i1071" style="width:112.5pt;height:3.75pt" o:hrstd="t" o:hrnoshade="t" o:hr="t" fillcolor="#cdd4e0" stroked="f"/>
              </w:pic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br/>
        <w:t> </w:t>
      </w:r>
    </w:p>
    <w:tbl>
      <w:tblPr>
        <w:tblW w:w="9300" w:type="dxa"/>
        <w:tblCellSpacing w:w="0" w:type="dxa"/>
        <w:tblCellMar>
          <w:left w:w="0" w:type="dxa"/>
          <w:right w:w="0" w:type="dxa"/>
        </w:tblCellMar>
        <w:tblLook w:val="04A0" w:firstRow="1" w:lastRow="0" w:firstColumn="1" w:lastColumn="0" w:noHBand="0" w:noVBand="1"/>
      </w:tblPr>
      <w:tblGrid>
        <w:gridCol w:w="372"/>
        <w:gridCol w:w="8928"/>
      </w:tblGrid>
      <w:tr w:rsidR="00550A61" w:rsidRPr="00550A61" w:rsidTr="00550A61">
        <w:trPr>
          <w:tblCellSpacing w:w="0" w:type="dxa"/>
        </w:trPr>
        <w:tc>
          <w:tcPr>
            <w:tcW w:w="200" w:type="pct"/>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proofErr w:type="gramStart"/>
            <w:r w:rsidRPr="00550A61">
              <w:rPr>
                <w:rFonts w:ascii="Times New Roman" w:eastAsia="Times New Roman" w:hAnsi="Times New Roman" w:cs="Times New Roman"/>
                <w:b/>
                <w:bCs/>
                <w:color w:val="000000"/>
                <w:sz w:val="20"/>
                <w:szCs w:val="20"/>
              </w:rPr>
              <w:t>a-2</w:t>
            </w:r>
            <w:proofErr w:type="gramEnd"/>
            <w:r w:rsidRPr="00550A61">
              <w:rPr>
                <w:rFonts w:ascii="Times New Roman" w:eastAsia="Times New Roman" w:hAnsi="Times New Roman" w:cs="Times New Roman"/>
                <w:b/>
                <w:bCs/>
                <w:color w:val="000000"/>
                <w:sz w:val="20"/>
                <w:szCs w:val="20"/>
              </w:rPr>
              <w:t>.</w:t>
            </w:r>
          </w:p>
        </w:tc>
        <w:tc>
          <w:tcPr>
            <w:tcW w:w="4800" w:type="pct"/>
            <w:vAlign w:val="center"/>
            <w:hideMark/>
          </w:tcPr>
          <w:p w:rsidR="00550A61" w:rsidRPr="00550A61" w:rsidRDefault="00550A61" w:rsidP="00550A61">
            <w:pPr>
              <w:spacing w:after="0" w:line="240" w:lineRule="auto"/>
              <w:jc w:val="both"/>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What are the current market values of Dietrich's equity and debt? </w:t>
            </w:r>
            <w:r w:rsidRPr="00550A61">
              <w:rPr>
                <w:rFonts w:ascii="Times New Roman" w:eastAsia="Times New Roman" w:hAnsi="Times New Roman" w:cs="Times New Roman"/>
                <w:b/>
                <w:bCs/>
                <w:color w:val="FF0000"/>
                <w:sz w:val="20"/>
                <w:szCs w:val="20"/>
              </w:rPr>
              <w:t>(Enter your answers in dollars, not millions of dollars (e.g. 1,234,567). Do not round intermediate calculations and round your answers to the nearest whole dollar amount (e.g., 32).)</w: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w:t>
      </w:r>
    </w:p>
    <w:tbl>
      <w:tblPr>
        <w:tblW w:w="4200" w:type="dxa"/>
        <w:tblCellSpacing w:w="0" w:type="dxa"/>
        <w:tblInd w:w="300" w:type="dxa"/>
        <w:tblCellMar>
          <w:left w:w="0" w:type="dxa"/>
          <w:right w:w="0" w:type="dxa"/>
        </w:tblCellMar>
        <w:tblLook w:val="04A0" w:firstRow="1" w:lastRow="0" w:firstColumn="1" w:lastColumn="0" w:noHBand="0" w:noVBand="1"/>
      </w:tblPr>
      <w:tblGrid>
        <w:gridCol w:w="1470"/>
        <w:gridCol w:w="2730"/>
      </w:tblGrid>
      <w:tr w:rsidR="00550A61" w:rsidRPr="00550A61" w:rsidTr="00550A61">
        <w:trPr>
          <w:tblCellSpacing w:w="0" w:type="dxa"/>
        </w:trPr>
        <w:tc>
          <w:tcPr>
            <w:tcW w:w="0" w:type="auto"/>
            <w:shd w:val="clear" w:color="auto" w:fill="D7DCE6"/>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w:t>
            </w:r>
          </w:p>
        </w:tc>
        <w:tc>
          <w:tcPr>
            <w:tcW w:w="0" w:type="auto"/>
            <w:shd w:val="clear" w:color="auto" w:fill="D7DCE6"/>
            <w:vAlign w:val="center"/>
            <w:hideMark/>
          </w:tcPr>
          <w:p w:rsidR="00550A61" w:rsidRPr="00550A61" w:rsidRDefault="00550A61" w:rsidP="00550A61">
            <w:pPr>
              <w:spacing w:after="0" w:line="240" w:lineRule="auto"/>
              <w:jc w:val="center"/>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Dietrich's</w:t>
            </w:r>
          </w:p>
        </w:tc>
      </w:tr>
      <w:tr w:rsidR="00550A61" w:rsidRPr="00550A61" w:rsidTr="00550A61">
        <w:trPr>
          <w:tblCellSpacing w:w="0" w:type="dxa"/>
        </w:trPr>
        <w:tc>
          <w:tcPr>
            <w:tcW w:w="1750" w:type="pct"/>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Equity value</w:t>
            </w:r>
          </w:p>
        </w:tc>
        <w:tc>
          <w:tcPr>
            <w:tcW w:w="3250" w:type="pct"/>
            <w:vAlign w:val="center"/>
            <w:hideMark/>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 </w:t>
            </w:r>
            <w:r w:rsidRPr="00550A61">
              <w:rPr>
                <w:rFonts w:ascii="Times New Roman" w:eastAsia="Times New Roman" w:hAnsi="Times New Roman" w:cs="Times New Roman"/>
                <w:color w:val="000000"/>
                <w:sz w:val="20"/>
                <w:szCs w:val="20"/>
              </w:rPr>
              <w:object w:dxaOrig="1440" w:dyaOrig="1440">
                <v:shape id="_x0000_i1082" type="#_x0000_t75" style="width:38.25pt;height:18pt" o:ole="">
                  <v:imagedata r:id="rId5" o:title=""/>
                </v:shape>
                <w:control r:id="rId18" w:name="DefaultOcxName22" w:shapeid="_x0000_i1082"/>
              </w:object>
            </w:r>
            <w:r w:rsidRPr="00550A61">
              <w:rPr>
                <w:rFonts w:ascii="Times New Roman" w:eastAsia="Times New Roman" w:hAnsi="Times New Roman" w:cs="Times New Roman"/>
                <w:color w:val="000000"/>
                <w:sz w:val="20"/>
                <w:szCs w:val="20"/>
              </w:rPr>
              <w:t> </w:t>
            </w:r>
          </w:p>
        </w:tc>
      </w:tr>
      <w:tr w:rsidR="00550A61" w:rsidRPr="00550A61" w:rsidTr="00550A61">
        <w:trPr>
          <w:tblCellSpacing w:w="0" w:type="dxa"/>
        </w:trPr>
        <w:tc>
          <w:tcPr>
            <w:tcW w:w="1750" w:type="pct"/>
            <w:shd w:val="clear" w:color="auto" w:fill="F7F7F7"/>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Debt value</w:t>
            </w:r>
          </w:p>
        </w:tc>
        <w:tc>
          <w:tcPr>
            <w:tcW w:w="3250" w:type="pct"/>
            <w:shd w:val="clear" w:color="auto" w:fill="F7F7F7"/>
            <w:vAlign w:val="center"/>
            <w:hideMark/>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 </w:t>
            </w:r>
            <w:r w:rsidRPr="00550A61">
              <w:rPr>
                <w:rFonts w:ascii="Times New Roman" w:eastAsia="Times New Roman" w:hAnsi="Times New Roman" w:cs="Times New Roman"/>
                <w:color w:val="000000"/>
                <w:sz w:val="20"/>
                <w:szCs w:val="20"/>
              </w:rPr>
              <w:object w:dxaOrig="1440" w:dyaOrig="1440">
                <v:shape id="_x0000_i1081" type="#_x0000_t75" style="width:38.25pt;height:18pt" o:ole="">
                  <v:imagedata r:id="rId5" o:title=""/>
                </v:shape>
                <w:control r:id="rId19" w:name="DefaultOcxName32" w:shapeid="_x0000_i1081"/>
              </w:object>
            </w:r>
            <w:r w:rsidRPr="00550A61">
              <w:rPr>
                <w:rFonts w:ascii="Times New Roman" w:eastAsia="Times New Roman" w:hAnsi="Times New Roman" w:cs="Times New Roman"/>
                <w:color w:val="000000"/>
                <w:sz w:val="20"/>
                <w:szCs w:val="20"/>
              </w:rPr>
              <w:t> </w:t>
            </w:r>
          </w:p>
        </w:tc>
      </w:tr>
    </w:tbl>
    <w:p w:rsidR="00550A61" w:rsidRDefault="00550A61">
      <w:pPr>
        <w:pBdr>
          <w:bottom w:val="single" w:sz="6" w:space="1" w:color="auto"/>
        </w:pBdr>
      </w:pPr>
    </w:p>
    <w:p w:rsidR="00550A61" w:rsidRDefault="00550A61">
      <w:r>
        <w:br w:type="page"/>
      </w:r>
    </w:p>
    <w:tbl>
      <w:tblPr>
        <w:tblW w:w="9300" w:type="dxa"/>
        <w:tblCellSpacing w:w="0" w:type="dxa"/>
        <w:tblCellMar>
          <w:left w:w="0" w:type="dxa"/>
          <w:right w:w="0" w:type="dxa"/>
        </w:tblCellMar>
        <w:tblLook w:val="04A0" w:firstRow="1" w:lastRow="0" w:firstColumn="1" w:lastColumn="0" w:noHBand="0" w:noVBand="1"/>
      </w:tblPr>
      <w:tblGrid>
        <w:gridCol w:w="9300"/>
      </w:tblGrid>
      <w:tr w:rsidR="00550A61" w:rsidRPr="00550A61" w:rsidTr="00550A61">
        <w:trPr>
          <w:tblCellSpacing w:w="0" w:type="dxa"/>
        </w:trPr>
        <w:tc>
          <w:tcPr>
            <w:tcW w:w="5000" w:type="pct"/>
            <w:vAlign w:val="center"/>
            <w:hideMark/>
          </w:tcPr>
          <w:p w:rsidR="00550A61" w:rsidRPr="00550A61" w:rsidRDefault="00550A61" w:rsidP="00550A61">
            <w:pPr>
              <w:spacing w:after="0" w:line="240" w:lineRule="auto"/>
              <w:jc w:val="both"/>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lastRenderedPageBreak/>
              <w:t>Good Time Company is a regional chain department store. It will remain in business for one more year. The probability of a boom year is 70 percent and the probability of a recession is 30 percent. It is projected that the company will generate a total cash flow of $201 million in a boom year and $92 million in a recession. The company's required debt payment at the end of the year is $126 million. The market value of the company’s outstanding debt is $99 million. The company pays no taxes.</w: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xml:space="preserve">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550A61" w:rsidRPr="00550A61" w:rsidTr="00550A61">
        <w:trPr>
          <w:tblCellSpacing w:w="0" w:type="dxa"/>
        </w:trPr>
        <w:tc>
          <w:tcPr>
            <w:tcW w:w="150" w:type="pct"/>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b/>
                <w:bCs/>
                <w:color w:val="000000"/>
                <w:sz w:val="20"/>
                <w:szCs w:val="20"/>
              </w:rPr>
              <w:t>a.</w:t>
            </w:r>
          </w:p>
        </w:tc>
        <w:tc>
          <w:tcPr>
            <w:tcW w:w="4850" w:type="pct"/>
            <w:vAlign w:val="center"/>
            <w:hideMark/>
          </w:tcPr>
          <w:p w:rsidR="00550A61" w:rsidRPr="00550A61" w:rsidRDefault="00550A61" w:rsidP="00550A61">
            <w:pPr>
              <w:spacing w:after="0" w:line="240" w:lineRule="auto"/>
              <w:jc w:val="both"/>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What payoff do bondholders expect to receive in the event of a recession? </w:t>
            </w:r>
            <w:r w:rsidRPr="00550A61">
              <w:rPr>
                <w:rFonts w:ascii="Times New Roman" w:eastAsia="Times New Roman" w:hAnsi="Times New Roman" w:cs="Times New Roman"/>
                <w:b/>
                <w:bCs/>
                <w:color w:val="FF0000"/>
                <w:sz w:val="20"/>
                <w:szCs w:val="20"/>
              </w:rPr>
              <w:t>(Do not round intermediate calculations. Enter your answer in dollars, not millions of dollars (e.g. 1,234,567).)</w: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xml:space="preserve">   </w:t>
      </w:r>
    </w:p>
    <w:tbl>
      <w:tblPr>
        <w:tblW w:w="3900" w:type="dxa"/>
        <w:tblCellSpacing w:w="0" w:type="dxa"/>
        <w:tblInd w:w="300" w:type="dxa"/>
        <w:tblCellMar>
          <w:left w:w="0" w:type="dxa"/>
          <w:right w:w="0" w:type="dxa"/>
        </w:tblCellMar>
        <w:tblLook w:val="04A0" w:firstRow="1" w:lastRow="0" w:firstColumn="1" w:lastColumn="0" w:noHBand="0" w:noVBand="1"/>
      </w:tblPr>
      <w:tblGrid>
        <w:gridCol w:w="1170"/>
        <w:gridCol w:w="2730"/>
      </w:tblGrid>
      <w:tr w:rsidR="00550A61" w:rsidRPr="00550A61" w:rsidTr="00550A61">
        <w:trPr>
          <w:tblCellSpacing w:w="0" w:type="dxa"/>
        </w:trPr>
        <w:tc>
          <w:tcPr>
            <w:tcW w:w="1500" w:type="pct"/>
            <w:shd w:val="clear" w:color="auto" w:fill="D7DCE6"/>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Payoff</w:t>
            </w:r>
          </w:p>
        </w:tc>
        <w:tc>
          <w:tcPr>
            <w:tcW w:w="3500" w:type="pct"/>
            <w:shd w:val="clear" w:color="auto" w:fill="D7DCE6"/>
            <w:vAlign w:val="center"/>
            <w:hideMark/>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 </w:t>
            </w:r>
            <w:r w:rsidRPr="00550A61">
              <w:rPr>
                <w:rFonts w:ascii="Times New Roman" w:eastAsia="Times New Roman" w:hAnsi="Times New Roman" w:cs="Times New Roman"/>
                <w:color w:val="000000"/>
                <w:sz w:val="20"/>
                <w:szCs w:val="20"/>
              </w:rPr>
              <w:object w:dxaOrig="1440" w:dyaOrig="1440">
                <v:shape id="_x0000_i1093" type="#_x0000_t75" style="width:38.25pt;height:18pt" o:ole="">
                  <v:imagedata r:id="rId5" o:title=""/>
                </v:shape>
                <w:control r:id="rId20" w:name="DefaultOcxName8" w:shapeid="_x0000_i1093"/>
              </w:object>
            </w:r>
            <w:r w:rsidRPr="00550A61">
              <w:rPr>
                <w:rFonts w:ascii="Times New Roman" w:eastAsia="Times New Roman" w:hAnsi="Times New Roman" w:cs="Times New Roman"/>
                <w:color w:val="000000"/>
                <w:sz w:val="20"/>
                <w:szCs w:val="20"/>
              </w:rPr>
              <w:t> </w: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550A61" w:rsidRPr="00550A61" w:rsidTr="00550A61">
        <w:trPr>
          <w:tblCellSpacing w:w="0" w:type="dxa"/>
        </w:trPr>
        <w:tc>
          <w:tcPr>
            <w:tcW w:w="150" w:type="pct"/>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b/>
                <w:bCs/>
                <w:color w:val="000000"/>
                <w:sz w:val="20"/>
                <w:szCs w:val="20"/>
              </w:rPr>
              <w:t>b.</w:t>
            </w:r>
          </w:p>
        </w:tc>
        <w:tc>
          <w:tcPr>
            <w:tcW w:w="4850" w:type="pct"/>
            <w:vAlign w:val="center"/>
            <w:hideMark/>
          </w:tcPr>
          <w:p w:rsidR="00550A61" w:rsidRPr="00550A61" w:rsidRDefault="00550A61" w:rsidP="00550A61">
            <w:pPr>
              <w:spacing w:after="0" w:line="240" w:lineRule="auto"/>
              <w:jc w:val="both"/>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What is the promised return on the company's debt? </w:t>
            </w:r>
            <w:r w:rsidRPr="00550A61">
              <w:rPr>
                <w:rFonts w:ascii="Times New Roman" w:eastAsia="Times New Roman" w:hAnsi="Times New Roman" w:cs="Times New Roman"/>
                <w:b/>
                <w:bCs/>
                <w:color w:val="FF0000"/>
                <w:sz w:val="20"/>
                <w:szCs w:val="20"/>
              </w:rPr>
              <w:t>(Do not round intermediate calculations. Enter your answer as a percent rounded to 2 decimal places (e.g., 32.16).)</w: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xml:space="preserve">   </w:t>
      </w:r>
    </w:p>
    <w:tbl>
      <w:tblPr>
        <w:tblW w:w="3900" w:type="dxa"/>
        <w:tblCellSpacing w:w="0" w:type="dxa"/>
        <w:tblInd w:w="300" w:type="dxa"/>
        <w:tblCellMar>
          <w:left w:w="0" w:type="dxa"/>
          <w:right w:w="0" w:type="dxa"/>
        </w:tblCellMar>
        <w:tblLook w:val="04A0" w:firstRow="1" w:lastRow="0" w:firstColumn="1" w:lastColumn="0" w:noHBand="0" w:noVBand="1"/>
      </w:tblPr>
      <w:tblGrid>
        <w:gridCol w:w="1560"/>
        <w:gridCol w:w="2340"/>
      </w:tblGrid>
      <w:tr w:rsidR="00550A61" w:rsidRPr="00550A61" w:rsidTr="00550A61">
        <w:trPr>
          <w:tblCellSpacing w:w="0" w:type="dxa"/>
        </w:trPr>
        <w:tc>
          <w:tcPr>
            <w:tcW w:w="2000" w:type="pct"/>
            <w:shd w:val="clear" w:color="auto" w:fill="D7DCE6"/>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Promised return</w:t>
            </w:r>
          </w:p>
        </w:tc>
        <w:tc>
          <w:tcPr>
            <w:tcW w:w="3000" w:type="pct"/>
            <w:shd w:val="clear" w:color="auto" w:fill="D7DCE6"/>
            <w:vAlign w:val="center"/>
            <w:hideMark/>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object w:dxaOrig="1440" w:dyaOrig="1440">
                <v:shape id="_x0000_i1092" type="#_x0000_t75" style="width:38.25pt;height:18pt" o:ole="">
                  <v:imagedata r:id="rId5" o:title=""/>
                </v:shape>
                <w:control r:id="rId21" w:name="DefaultOcxName13" w:shapeid="_x0000_i1092"/>
              </w:object>
            </w:r>
            <w:r w:rsidRPr="00550A61">
              <w:rPr>
                <w:rFonts w:ascii="Times New Roman" w:eastAsia="Times New Roman" w:hAnsi="Times New Roman" w:cs="Times New Roman"/>
                <w:color w:val="000000"/>
                <w:sz w:val="20"/>
                <w:szCs w:val="20"/>
              </w:rPr>
              <w:t>%  </w: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550A61" w:rsidRPr="00550A61" w:rsidTr="00550A61">
        <w:trPr>
          <w:tblCellSpacing w:w="0" w:type="dxa"/>
        </w:trPr>
        <w:tc>
          <w:tcPr>
            <w:tcW w:w="150" w:type="pct"/>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b/>
                <w:bCs/>
                <w:color w:val="000000"/>
                <w:sz w:val="20"/>
                <w:szCs w:val="20"/>
              </w:rPr>
              <w:t>c.</w:t>
            </w:r>
          </w:p>
        </w:tc>
        <w:tc>
          <w:tcPr>
            <w:tcW w:w="4850" w:type="pct"/>
            <w:vAlign w:val="center"/>
            <w:hideMark/>
          </w:tcPr>
          <w:p w:rsidR="00550A61" w:rsidRPr="00550A61" w:rsidRDefault="00550A61" w:rsidP="00550A61">
            <w:pPr>
              <w:spacing w:after="0" w:line="240" w:lineRule="auto"/>
              <w:jc w:val="both"/>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xml:space="preserve">What is the expected return on the company's debt? </w:t>
            </w:r>
            <w:r w:rsidRPr="00550A61">
              <w:rPr>
                <w:rFonts w:ascii="Times New Roman" w:eastAsia="Times New Roman" w:hAnsi="Times New Roman" w:cs="Times New Roman"/>
                <w:b/>
                <w:bCs/>
                <w:color w:val="FF0000"/>
                <w:sz w:val="20"/>
                <w:szCs w:val="20"/>
              </w:rPr>
              <w:t>(Do not round intermediate calculations. Enter your answer as a percent rounded to 2 decimal places (e.g., 32.16).)</w:t>
            </w:r>
          </w:p>
        </w:tc>
      </w:tr>
    </w:tbl>
    <w:p w:rsidR="00550A61" w:rsidRPr="00550A61" w:rsidRDefault="00550A61" w:rsidP="00550A61">
      <w:pPr>
        <w:spacing w:line="240" w:lineRule="auto"/>
        <w:rPr>
          <w:rFonts w:ascii="Times New Roman" w:eastAsia="Times New Roman" w:hAnsi="Times New Roman" w:cs="Times New Roman"/>
          <w:color w:val="333333"/>
          <w:sz w:val="21"/>
          <w:szCs w:val="21"/>
        </w:rPr>
      </w:pPr>
      <w:r w:rsidRPr="00550A61">
        <w:rPr>
          <w:rFonts w:ascii="Times New Roman" w:eastAsia="Times New Roman" w:hAnsi="Times New Roman" w:cs="Times New Roman"/>
          <w:color w:val="333333"/>
          <w:sz w:val="21"/>
          <w:szCs w:val="21"/>
        </w:rPr>
        <w:t xml:space="preserve">   </w:t>
      </w:r>
    </w:p>
    <w:tbl>
      <w:tblPr>
        <w:tblW w:w="3900" w:type="dxa"/>
        <w:tblCellSpacing w:w="0" w:type="dxa"/>
        <w:tblInd w:w="300" w:type="dxa"/>
        <w:tblCellMar>
          <w:left w:w="0" w:type="dxa"/>
          <w:right w:w="0" w:type="dxa"/>
        </w:tblCellMar>
        <w:tblLook w:val="04A0" w:firstRow="1" w:lastRow="0" w:firstColumn="1" w:lastColumn="0" w:noHBand="0" w:noVBand="1"/>
      </w:tblPr>
      <w:tblGrid>
        <w:gridCol w:w="1560"/>
        <w:gridCol w:w="2340"/>
      </w:tblGrid>
      <w:tr w:rsidR="00550A61" w:rsidRPr="00550A61" w:rsidTr="00550A61">
        <w:trPr>
          <w:tblCellSpacing w:w="0" w:type="dxa"/>
        </w:trPr>
        <w:tc>
          <w:tcPr>
            <w:tcW w:w="2000" w:type="pct"/>
            <w:shd w:val="clear" w:color="auto" w:fill="D7DCE6"/>
            <w:vAlign w:val="center"/>
            <w:hideMark/>
          </w:tcPr>
          <w:p w:rsidR="00550A61" w:rsidRPr="00550A61" w:rsidRDefault="00550A61" w:rsidP="00550A61">
            <w:pPr>
              <w:spacing w:after="0" w:line="240" w:lineRule="auto"/>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t>  Expected return</w:t>
            </w:r>
          </w:p>
        </w:tc>
        <w:tc>
          <w:tcPr>
            <w:tcW w:w="3000" w:type="pct"/>
            <w:shd w:val="clear" w:color="auto" w:fill="D7DCE6"/>
            <w:vAlign w:val="center"/>
            <w:hideMark/>
          </w:tcPr>
          <w:p w:rsidR="00550A61" w:rsidRPr="00550A61" w:rsidRDefault="00550A61" w:rsidP="00550A61">
            <w:pPr>
              <w:spacing w:after="0" w:line="240" w:lineRule="auto"/>
              <w:jc w:val="right"/>
              <w:rPr>
                <w:rFonts w:ascii="Times New Roman" w:eastAsia="Times New Roman" w:hAnsi="Times New Roman" w:cs="Times New Roman"/>
                <w:color w:val="000000"/>
                <w:sz w:val="20"/>
                <w:szCs w:val="20"/>
              </w:rPr>
            </w:pPr>
            <w:r w:rsidRPr="00550A61">
              <w:rPr>
                <w:rFonts w:ascii="Times New Roman" w:eastAsia="Times New Roman" w:hAnsi="Times New Roman" w:cs="Times New Roman"/>
                <w:color w:val="000000"/>
                <w:sz w:val="20"/>
                <w:szCs w:val="20"/>
              </w:rPr>
              <w:object w:dxaOrig="1440" w:dyaOrig="1440">
                <v:shape id="_x0000_i1091" type="#_x0000_t75" style="width:38.25pt;height:18pt" o:ole="">
                  <v:imagedata r:id="rId5" o:title=""/>
                </v:shape>
                <w:control r:id="rId22" w:name="DefaultOcxName23" w:shapeid="_x0000_i1091"/>
              </w:object>
            </w:r>
            <w:r w:rsidRPr="00550A61">
              <w:rPr>
                <w:rFonts w:ascii="Times New Roman" w:eastAsia="Times New Roman" w:hAnsi="Times New Roman" w:cs="Times New Roman"/>
                <w:color w:val="000000"/>
                <w:sz w:val="20"/>
                <w:szCs w:val="20"/>
              </w:rPr>
              <w:t> %  </w:t>
            </w:r>
          </w:p>
        </w:tc>
      </w:tr>
    </w:tbl>
    <w:p w:rsidR="00550A61" w:rsidRDefault="00550A61">
      <w:pPr>
        <w:pBdr>
          <w:bottom w:val="single" w:sz="6" w:space="1" w:color="auto"/>
        </w:pBdr>
      </w:pPr>
    </w:p>
    <w:p w:rsidR="00550A61" w:rsidRDefault="00550A61">
      <w:bookmarkStart w:id="0" w:name="_GoBack"/>
      <w:bookmarkEnd w:id="0"/>
    </w:p>
    <w:p w:rsidR="00550A61" w:rsidRDefault="00550A61"/>
    <w:p w:rsidR="00550A61" w:rsidRDefault="00550A61"/>
    <w:p w:rsidR="00550A61" w:rsidRDefault="00550A61"/>
    <w:p w:rsidR="00550A61" w:rsidRDefault="00550A61"/>
    <w:sectPr w:rsidR="00550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61"/>
    <w:rsid w:val="00550A61"/>
    <w:rsid w:val="00E4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0A6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0A6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712659">
      <w:bodyDiv w:val="1"/>
      <w:marLeft w:val="0"/>
      <w:marRight w:val="0"/>
      <w:marTop w:val="0"/>
      <w:marBottom w:val="0"/>
      <w:divBdr>
        <w:top w:val="none" w:sz="0" w:space="0" w:color="auto"/>
        <w:left w:val="none" w:sz="0" w:space="0" w:color="auto"/>
        <w:bottom w:val="none" w:sz="0" w:space="0" w:color="auto"/>
        <w:right w:val="none" w:sz="0" w:space="0" w:color="auto"/>
      </w:divBdr>
      <w:divsChild>
        <w:div w:id="2002390137">
          <w:marLeft w:val="0"/>
          <w:marRight w:val="0"/>
          <w:marTop w:val="0"/>
          <w:marBottom w:val="0"/>
          <w:divBdr>
            <w:top w:val="none" w:sz="0" w:space="0" w:color="auto"/>
            <w:left w:val="none" w:sz="0" w:space="0" w:color="auto"/>
            <w:bottom w:val="none" w:sz="0" w:space="0" w:color="auto"/>
            <w:right w:val="none" w:sz="0" w:space="0" w:color="auto"/>
          </w:divBdr>
          <w:divsChild>
            <w:div w:id="689380037">
              <w:marLeft w:val="180"/>
              <w:marRight w:val="180"/>
              <w:marTop w:val="0"/>
              <w:marBottom w:val="300"/>
              <w:divBdr>
                <w:top w:val="none" w:sz="0" w:space="0" w:color="auto"/>
                <w:left w:val="none" w:sz="0" w:space="0" w:color="auto"/>
                <w:bottom w:val="none" w:sz="0" w:space="0" w:color="auto"/>
                <w:right w:val="none" w:sz="0" w:space="0" w:color="auto"/>
              </w:divBdr>
              <w:divsChild>
                <w:div w:id="860971900">
                  <w:marLeft w:val="210"/>
                  <w:marRight w:val="0"/>
                  <w:marTop w:val="0"/>
                  <w:marBottom w:val="0"/>
                  <w:divBdr>
                    <w:top w:val="none" w:sz="0" w:space="0" w:color="auto"/>
                    <w:left w:val="none" w:sz="0" w:space="0" w:color="auto"/>
                    <w:bottom w:val="none" w:sz="0" w:space="0" w:color="auto"/>
                    <w:right w:val="none" w:sz="0" w:space="0" w:color="auto"/>
                  </w:divBdr>
                  <w:divsChild>
                    <w:div w:id="1991981365">
                      <w:marLeft w:val="0"/>
                      <w:marRight w:val="0"/>
                      <w:marTop w:val="0"/>
                      <w:marBottom w:val="0"/>
                      <w:divBdr>
                        <w:top w:val="none" w:sz="0" w:space="0" w:color="auto"/>
                        <w:left w:val="none" w:sz="0" w:space="0" w:color="auto"/>
                        <w:bottom w:val="none" w:sz="0" w:space="0" w:color="auto"/>
                        <w:right w:val="none" w:sz="0" w:space="0" w:color="auto"/>
                      </w:divBdr>
                      <w:divsChild>
                        <w:div w:id="19494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94005">
      <w:bodyDiv w:val="1"/>
      <w:marLeft w:val="0"/>
      <w:marRight w:val="0"/>
      <w:marTop w:val="0"/>
      <w:marBottom w:val="0"/>
      <w:divBdr>
        <w:top w:val="none" w:sz="0" w:space="0" w:color="auto"/>
        <w:left w:val="none" w:sz="0" w:space="0" w:color="auto"/>
        <w:bottom w:val="none" w:sz="0" w:space="0" w:color="auto"/>
        <w:right w:val="none" w:sz="0" w:space="0" w:color="auto"/>
      </w:divBdr>
      <w:divsChild>
        <w:div w:id="1138573250">
          <w:marLeft w:val="0"/>
          <w:marRight w:val="0"/>
          <w:marTop w:val="0"/>
          <w:marBottom w:val="0"/>
          <w:divBdr>
            <w:top w:val="none" w:sz="0" w:space="0" w:color="auto"/>
            <w:left w:val="none" w:sz="0" w:space="0" w:color="auto"/>
            <w:bottom w:val="none" w:sz="0" w:space="0" w:color="auto"/>
            <w:right w:val="none" w:sz="0" w:space="0" w:color="auto"/>
          </w:divBdr>
          <w:divsChild>
            <w:div w:id="958292634">
              <w:marLeft w:val="180"/>
              <w:marRight w:val="180"/>
              <w:marTop w:val="0"/>
              <w:marBottom w:val="300"/>
              <w:divBdr>
                <w:top w:val="none" w:sz="0" w:space="0" w:color="auto"/>
                <w:left w:val="none" w:sz="0" w:space="0" w:color="auto"/>
                <w:bottom w:val="none" w:sz="0" w:space="0" w:color="auto"/>
                <w:right w:val="none" w:sz="0" w:space="0" w:color="auto"/>
              </w:divBdr>
              <w:divsChild>
                <w:div w:id="1090465483">
                  <w:marLeft w:val="210"/>
                  <w:marRight w:val="0"/>
                  <w:marTop w:val="0"/>
                  <w:marBottom w:val="0"/>
                  <w:divBdr>
                    <w:top w:val="none" w:sz="0" w:space="0" w:color="auto"/>
                    <w:left w:val="none" w:sz="0" w:space="0" w:color="auto"/>
                    <w:bottom w:val="none" w:sz="0" w:space="0" w:color="auto"/>
                    <w:right w:val="none" w:sz="0" w:space="0" w:color="auto"/>
                  </w:divBdr>
                  <w:divsChild>
                    <w:div w:id="825317777">
                      <w:marLeft w:val="0"/>
                      <w:marRight w:val="0"/>
                      <w:marTop w:val="0"/>
                      <w:marBottom w:val="0"/>
                      <w:divBdr>
                        <w:top w:val="none" w:sz="0" w:space="0" w:color="auto"/>
                        <w:left w:val="none" w:sz="0" w:space="0" w:color="auto"/>
                        <w:bottom w:val="none" w:sz="0" w:space="0" w:color="auto"/>
                        <w:right w:val="none" w:sz="0" w:space="0" w:color="auto"/>
                      </w:divBdr>
                      <w:divsChild>
                        <w:div w:id="9653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6131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585">
          <w:marLeft w:val="0"/>
          <w:marRight w:val="0"/>
          <w:marTop w:val="0"/>
          <w:marBottom w:val="0"/>
          <w:divBdr>
            <w:top w:val="none" w:sz="0" w:space="0" w:color="auto"/>
            <w:left w:val="none" w:sz="0" w:space="0" w:color="auto"/>
            <w:bottom w:val="none" w:sz="0" w:space="0" w:color="auto"/>
            <w:right w:val="none" w:sz="0" w:space="0" w:color="auto"/>
          </w:divBdr>
          <w:divsChild>
            <w:div w:id="2012247644">
              <w:marLeft w:val="180"/>
              <w:marRight w:val="180"/>
              <w:marTop w:val="0"/>
              <w:marBottom w:val="300"/>
              <w:divBdr>
                <w:top w:val="none" w:sz="0" w:space="0" w:color="auto"/>
                <w:left w:val="none" w:sz="0" w:space="0" w:color="auto"/>
                <w:bottom w:val="none" w:sz="0" w:space="0" w:color="auto"/>
                <w:right w:val="none" w:sz="0" w:space="0" w:color="auto"/>
              </w:divBdr>
              <w:divsChild>
                <w:div w:id="177820060">
                  <w:marLeft w:val="210"/>
                  <w:marRight w:val="0"/>
                  <w:marTop w:val="0"/>
                  <w:marBottom w:val="0"/>
                  <w:divBdr>
                    <w:top w:val="none" w:sz="0" w:space="0" w:color="auto"/>
                    <w:left w:val="none" w:sz="0" w:space="0" w:color="auto"/>
                    <w:bottom w:val="none" w:sz="0" w:space="0" w:color="auto"/>
                    <w:right w:val="none" w:sz="0" w:space="0" w:color="auto"/>
                  </w:divBdr>
                  <w:divsChild>
                    <w:div w:id="1582833987">
                      <w:marLeft w:val="0"/>
                      <w:marRight w:val="0"/>
                      <w:marTop w:val="0"/>
                      <w:marBottom w:val="0"/>
                      <w:divBdr>
                        <w:top w:val="none" w:sz="0" w:space="0" w:color="auto"/>
                        <w:left w:val="none" w:sz="0" w:space="0" w:color="auto"/>
                        <w:bottom w:val="none" w:sz="0" w:space="0" w:color="auto"/>
                        <w:right w:val="none" w:sz="0" w:space="0" w:color="auto"/>
                      </w:divBdr>
                      <w:divsChild>
                        <w:div w:id="9837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405">
      <w:bodyDiv w:val="1"/>
      <w:marLeft w:val="0"/>
      <w:marRight w:val="0"/>
      <w:marTop w:val="0"/>
      <w:marBottom w:val="0"/>
      <w:divBdr>
        <w:top w:val="none" w:sz="0" w:space="0" w:color="auto"/>
        <w:left w:val="none" w:sz="0" w:space="0" w:color="auto"/>
        <w:bottom w:val="none" w:sz="0" w:space="0" w:color="auto"/>
        <w:right w:val="none" w:sz="0" w:space="0" w:color="auto"/>
      </w:divBdr>
      <w:divsChild>
        <w:div w:id="1891186571">
          <w:marLeft w:val="0"/>
          <w:marRight w:val="0"/>
          <w:marTop w:val="0"/>
          <w:marBottom w:val="0"/>
          <w:divBdr>
            <w:top w:val="none" w:sz="0" w:space="0" w:color="auto"/>
            <w:left w:val="none" w:sz="0" w:space="0" w:color="auto"/>
            <w:bottom w:val="none" w:sz="0" w:space="0" w:color="auto"/>
            <w:right w:val="none" w:sz="0" w:space="0" w:color="auto"/>
          </w:divBdr>
          <w:divsChild>
            <w:div w:id="1072583482">
              <w:marLeft w:val="180"/>
              <w:marRight w:val="180"/>
              <w:marTop w:val="0"/>
              <w:marBottom w:val="300"/>
              <w:divBdr>
                <w:top w:val="none" w:sz="0" w:space="0" w:color="auto"/>
                <w:left w:val="none" w:sz="0" w:space="0" w:color="auto"/>
                <w:bottom w:val="none" w:sz="0" w:space="0" w:color="auto"/>
                <w:right w:val="none" w:sz="0" w:space="0" w:color="auto"/>
              </w:divBdr>
              <w:divsChild>
                <w:div w:id="1885408996">
                  <w:marLeft w:val="210"/>
                  <w:marRight w:val="0"/>
                  <w:marTop w:val="0"/>
                  <w:marBottom w:val="0"/>
                  <w:divBdr>
                    <w:top w:val="none" w:sz="0" w:space="0" w:color="auto"/>
                    <w:left w:val="none" w:sz="0" w:space="0" w:color="auto"/>
                    <w:bottom w:val="none" w:sz="0" w:space="0" w:color="auto"/>
                    <w:right w:val="none" w:sz="0" w:space="0" w:color="auto"/>
                  </w:divBdr>
                  <w:divsChild>
                    <w:div w:id="1772626569">
                      <w:marLeft w:val="0"/>
                      <w:marRight w:val="0"/>
                      <w:marTop w:val="0"/>
                      <w:marBottom w:val="0"/>
                      <w:divBdr>
                        <w:top w:val="none" w:sz="0" w:space="0" w:color="auto"/>
                        <w:left w:val="none" w:sz="0" w:space="0" w:color="auto"/>
                        <w:bottom w:val="none" w:sz="0" w:space="0" w:color="auto"/>
                        <w:right w:val="none" w:sz="0" w:space="0" w:color="auto"/>
                      </w:divBdr>
                      <w:divsChild>
                        <w:div w:id="8072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894213">
      <w:bodyDiv w:val="1"/>
      <w:marLeft w:val="0"/>
      <w:marRight w:val="0"/>
      <w:marTop w:val="0"/>
      <w:marBottom w:val="0"/>
      <w:divBdr>
        <w:top w:val="none" w:sz="0" w:space="0" w:color="auto"/>
        <w:left w:val="none" w:sz="0" w:space="0" w:color="auto"/>
        <w:bottom w:val="none" w:sz="0" w:space="0" w:color="auto"/>
        <w:right w:val="none" w:sz="0" w:space="0" w:color="auto"/>
      </w:divBdr>
      <w:divsChild>
        <w:div w:id="1654915458">
          <w:marLeft w:val="0"/>
          <w:marRight w:val="0"/>
          <w:marTop w:val="0"/>
          <w:marBottom w:val="0"/>
          <w:divBdr>
            <w:top w:val="none" w:sz="0" w:space="0" w:color="auto"/>
            <w:left w:val="none" w:sz="0" w:space="0" w:color="auto"/>
            <w:bottom w:val="none" w:sz="0" w:space="0" w:color="auto"/>
            <w:right w:val="none" w:sz="0" w:space="0" w:color="auto"/>
          </w:divBdr>
          <w:divsChild>
            <w:div w:id="1907372675">
              <w:marLeft w:val="180"/>
              <w:marRight w:val="180"/>
              <w:marTop w:val="0"/>
              <w:marBottom w:val="300"/>
              <w:divBdr>
                <w:top w:val="none" w:sz="0" w:space="0" w:color="auto"/>
                <w:left w:val="none" w:sz="0" w:space="0" w:color="auto"/>
                <w:bottom w:val="none" w:sz="0" w:space="0" w:color="auto"/>
                <w:right w:val="none" w:sz="0" w:space="0" w:color="auto"/>
              </w:divBdr>
              <w:divsChild>
                <w:div w:id="1717198954">
                  <w:marLeft w:val="210"/>
                  <w:marRight w:val="0"/>
                  <w:marTop w:val="0"/>
                  <w:marBottom w:val="0"/>
                  <w:divBdr>
                    <w:top w:val="none" w:sz="0" w:space="0" w:color="auto"/>
                    <w:left w:val="none" w:sz="0" w:space="0" w:color="auto"/>
                    <w:bottom w:val="none" w:sz="0" w:space="0" w:color="auto"/>
                    <w:right w:val="none" w:sz="0" w:space="0" w:color="auto"/>
                  </w:divBdr>
                  <w:divsChild>
                    <w:div w:id="13383686">
                      <w:marLeft w:val="0"/>
                      <w:marRight w:val="0"/>
                      <w:marTop w:val="0"/>
                      <w:marBottom w:val="0"/>
                      <w:divBdr>
                        <w:top w:val="none" w:sz="0" w:space="0" w:color="auto"/>
                        <w:left w:val="none" w:sz="0" w:space="0" w:color="auto"/>
                        <w:bottom w:val="none" w:sz="0" w:space="0" w:color="auto"/>
                        <w:right w:val="none" w:sz="0" w:space="0" w:color="auto"/>
                      </w:divBdr>
                      <w:divsChild>
                        <w:div w:id="9054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520196">
      <w:bodyDiv w:val="1"/>
      <w:marLeft w:val="0"/>
      <w:marRight w:val="0"/>
      <w:marTop w:val="0"/>
      <w:marBottom w:val="0"/>
      <w:divBdr>
        <w:top w:val="none" w:sz="0" w:space="0" w:color="auto"/>
        <w:left w:val="none" w:sz="0" w:space="0" w:color="auto"/>
        <w:bottom w:val="none" w:sz="0" w:space="0" w:color="auto"/>
        <w:right w:val="none" w:sz="0" w:space="0" w:color="auto"/>
      </w:divBdr>
      <w:divsChild>
        <w:div w:id="2097625905">
          <w:marLeft w:val="0"/>
          <w:marRight w:val="0"/>
          <w:marTop w:val="0"/>
          <w:marBottom w:val="0"/>
          <w:divBdr>
            <w:top w:val="none" w:sz="0" w:space="0" w:color="auto"/>
            <w:left w:val="none" w:sz="0" w:space="0" w:color="auto"/>
            <w:bottom w:val="none" w:sz="0" w:space="0" w:color="auto"/>
            <w:right w:val="none" w:sz="0" w:space="0" w:color="auto"/>
          </w:divBdr>
          <w:divsChild>
            <w:div w:id="842549333">
              <w:marLeft w:val="180"/>
              <w:marRight w:val="180"/>
              <w:marTop w:val="0"/>
              <w:marBottom w:val="300"/>
              <w:divBdr>
                <w:top w:val="none" w:sz="0" w:space="0" w:color="auto"/>
                <w:left w:val="none" w:sz="0" w:space="0" w:color="auto"/>
                <w:bottom w:val="none" w:sz="0" w:space="0" w:color="auto"/>
                <w:right w:val="none" w:sz="0" w:space="0" w:color="auto"/>
              </w:divBdr>
              <w:divsChild>
                <w:div w:id="119108180">
                  <w:marLeft w:val="210"/>
                  <w:marRight w:val="0"/>
                  <w:marTop w:val="0"/>
                  <w:marBottom w:val="0"/>
                  <w:divBdr>
                    <w:top w:val="none" w:sz="0" w:space="0" w:color="auto"/>
                    <w:left w:val="none" w:sz="0" w:space="0" w:color="auto"/>
                    <w:bottom w:val="none" w:sz="0" w:space="0" w:color="auto"/>
                    <w:right w:val="none" w:sz="0" w:space="0" w:color="auto"/>
                  </w:divBdr>
                  <w:divsChild>
                    <w:div w:id="1674262212">
                      <w:marLeft w:val="0"/>
                      <w:marRight w:val="0"/>
                      <w:marTop w:val="0"/>
                      <w:marBottom w:val="0"/>
                      <w:divBdr>
                        <w:top w:val="none" w:sz="0" w:space="0" w:color="auto"/>
                        <w:left w:val="none" w:sz="0" w:space="0" w:color="auto"/>
                        <w:bottom w:val="none" w:sz="0" w:space="0" w:color="auto"/>
                        <w:right w:val="none" w:sz="0" w:space="0" w:color="auto"/>
                      </w:divBdr>
                      <w:divsChild>
                        <w:div w:id="123569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331945">
      <w:bodyDiv w:val="1"/>
      <w:marLeft w:val="0"/>
      <w:marRight w:val="0"/>
      <w:marTop w:val="0"/>
      <w:marBottom w:val="0"/>
      <w:divBdr>
        <w:top w:val="none" w:sz="0" w:space="0" w:color="auto"/>
        <w:left w:val="none" w:sz="0" w:space="0" w:color="auto"/>
        <w:bottom w:val="none" w:sz="0" w:space="0" w:color="auto"/>
        <w:right w:val="none" w:sz="0" w:space="0" w:color="auto"/>
      </w:divBdr>
      <w:divsChild>
        <w:div w:id="610209929">
          <w:marLeft w:val="0"/>
          <w:marRight w:val="0"/>
          <w:marTop w:val="0"/>
          <w:marBottom w:val="0"/>
          <w:divBdr>
            <w:top w:val="none" w:sz="0" w:space="0" w:color="auto"/>
            <w:left w:val="none" w:sz="0" w:space="0" w:color="auto"/>
            <w:bottom w:val="none" w:sz="0" w:space="0" w:color="auto"/>
            <w:right w:val="none" w:sz="0" w:space="0" w:color="auto"/>
          </w:divBdr>
          <w:divsChild>
            <w:div w:id="312299623">
              <w:marLeft w:val="180"/>
              <w:marRight w:val="180"/>
              <w:marTop w:val="0"/>
              <w:marBottom w:val="300"/>
              <w:divBdr>
                <w:top w:val="none" w:sz="0" w:space="0" w:color="auto"/>
                <w:left w:val="none" w:sz="0" w:space="0" w:color="auto"/>
                <w:bottom w:val="none" w:sz="0" w:space="0" w:color="auto"/>
                <w:right w:val="none" w:sz="0" w:space="0" w:color="auto"/>
              </w:divBdr>
              <w:divsChild>
                <w:div w:id="1301417845">
                  <w:marLeft w:val="210"/>
                  <w:marRight w:val="0"/>
                  <w:marTop w:val="0"/>
                  <w:marBottom w:val="0"/>
                  <w:divBdr>
                    <w:top w:val="none" w:sz="0" w:space="0" w:color="auto"/>
                    <w:left w:val="none" w:sz="0" w:space="0" w:color="auto"/>
                    <w:bottom w:val="none" w:sz="0" w:space="0" w:color="auto"/>
                    <w:right w:val="none" w:sz="0" w:space="0" w:color="auto"/>
                  </w:divBdr>
                  <w:divsChild>
                    <w:div w:id="1796368470">
                      <w:marLeft w:val="0"/>
                      <w:marRight w:val="0"/>
                      <w:marTop w:val="0"/>
                      <w:marBottom w:val="0"/>
                      <w:divBdr>
                        <w:top w:val="none" w:sz="0" w:space="0" w:color="auto"/>
                        <w:left w:val="none" w:sz="0" w:space="0" w:color="auto"/>
                        <w:bottom w:val="none" w:sz="0" w:space="0" w:color="auto"/>
                        <w:right w:val="none" w:sz="0" w:space="0" w:color="auto"/>
                      </w:divBdr>
                      <w:divsChild>
                        <w:div w:id="15146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3" Type="http://schemas.openxmlformats.org/officeDocument/2006/relationships/settings" Target="settings.xml"/><Relationship Id="rId21" Type="http://schemas.openxmlformats.org/officeDocument/2006/relationships/control" Target="activeX/activeX16.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 Type="http://schemas.microsoft.com/office/2007/relationships/stylesWithEffects" Target="stylesWithEffects.xml"/><Relationship Id="rId16" Type="http://schemas.openxmlformats.org/officeDocument/2006/relationships/control" Target="activeX/activeX11.xml"/><Relationship Id="rId20" Type="http://schemas.openxmlformats.org/officeDocument/2006/relationships/control" Target="activeX/activeX15.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fontTable" Target="fontTable.xml"/><Relationship Id="rId10" Type="http://schemas.openxmlformats.org/officeDocument/2006/relationships/control" Target="activeX/activeX5.xml"/><Relationship Id="rId19" Type="http://schemas.openxmlformats.org/officeDocument/2006/relationships/control" Target="activeX/activeX14.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Airgas Inc.</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Boisvert</dc:creator>
  <cp:lastModifiedBy>Thomas Boisvert</cp:lastModifiedBy>
  <cp:revision>1</cp:revision>
  <dcterms:created xsi:type="dcterms:W3CDTF">2016-06-20T18:46:00Z</dcterms:created>
  <dcterms:modified xsi:type="dcterms:W3CDTF">2016-06-20T18:51:00Z</dcterms:modified>
</cp:coreProperties>
</file>