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C3D" w:rsidRDefault="00F34C3D" w:rsidP="004A64F3">
      <w:pPr>
        <w:pStyle w:val="APAHeader"/>
        <w:rPr>
          <w:rStyle w:val="PageNumber"/>
        </w:rPr>
      </w:pPr>
    </w:p>
    <w:p w:rsidR="004A64F3" w:rsidRDefault="004A64F3" w:rsidP="004A64F3">
      <w:pPr>
        <w:pStyle w:val="APA"/>
      </w:pPr>
    </w:p>
    <w:p w:rsidR="004A64F3" w:rsidRDefault="004A64F3" w:rsidP="004A64F3">
      <w:pPr>
        <w:pStyle w:val="APA"/>
      </w:pPr>
    </w:p>
    <w:p w:rsidR="004A64F3" w:rsidRDefault="004A64F3" w:rsidP="004A64F3">
      <w:pPr>
        <w:pStyle w:val="APA"/>
      </w:pPr>
    </w:p>
    <w:p w:rsidR="004A64F3" w:rsidRDefault="004A64F3" w:rsidP="004A64F3">
      <w:pPr>
        <w:pStyle w:val="APA"/>
      </w:pPr>
    </w:p>
    <w:p w:rsidR="004A64F3" w:rsidRPr="004A64F3" w:rsidRDefault="004A64F3" w:rsidP="004A64F3">
      <w:pPr>
        <w:pStyle w:val="APAHeader"/>
      </w:pPr>
      <w:bookmarkStart w:id="0" w:name="bkMainTitle"/>
      <w:r w:rsidRPr="004A64F3">
        <w:t xml:space="preserve">SWOT Part 2 </w:t>
      </w:r>
      <w:bookmarkEnd w:id="0"/>
    </w:p>
    <w:p w:rsidR="004A64F3" w:rsidRPr="004A64F3" w:rsidRDefault="004A64F3" w:rsidP="004A64F3">
      <w:pPr>
        <w:pStyle w:val="APAHeader"/>
      </w:pPr>
      <w:bookmarkStart w:id="1" w:name="bkMainUserName"/>
      <w:r w:rsidRPr="004A64F3">
        <w:t>Ashlei Caldeira</w:t>
      </w:r>
      <w:bookmarkEnd w:id="1"/>
    </w:p>
    <w:p w:rsidR="004A64F3" w:rsidRPr="004A64F3" w:rsidRDefault="004A64F3" w:rsidP="004A64F3">
      <w:pPr>
        <w:pStyle w:val="APAHeader"/>
      </w:pPr>
      <w:bookmarkStart w:id="2" w:name="bkCourseNum"/>
      <w:r w:rsidRPr="004A64F3">
        <w:t>Bus 475</w:t>
      </w:r>
      <w:bookmarkEnd w:id="2"/>
    </w:p>
    <w:p w:rsidR="004A64F3" w:rsidRPr="004A64F3" w:rsidRDefault="004A64F3" w:rsidP="004A64F3">
      <w:pPr>
        <w:pStyle w:val="APAHeader"/>
      </w:pPr>
      <w:bookmarkStart w:id="3" w:name="bkDueDate"/>
      <w:r w:rsidRPr="004A64F3">
        <w:t>June 13 2016</w:t>
      </w:r>
      <w:bookmarkEnd w:id="3"/>
    </w:p>
    <w:p w:rsidR="004A64F3" w:rsidRPr="004A64F3" w:rsidRDefault="004A64F3" w:rsidP="004A64F3">
      <w:pPr>
        <w:pStyle w:val="APAHeader"/>
      </w:pPr>
      <w:bookmarkStart w:id="4" w:name="bkFacultyName"/>
      <w:r w:rsidRPr="004A64F3">
        <w:t xml:space="preserve">Sarita Wesley </w:t>
      </w:r>
      <w:bookmarkEnd w:id="4"/>
    </w:p>
    <w:p w:rsidR="004A64F3" w:rsidRDefault="004A64F3" w:rsidP="004A64F3">
      <w:pPr>
        <w:pStyle w:val="APA"/>
        <w:sectPr w:rsidR="004A64F3" w:rsidSect="004A64F3">
          <w:headerReference w:type="default" r:id="rId7"/>
          <w:headerReference w:type="first" r:id="rId8"/>
          <w:pgSz w:w="12240" w:h="15840" w:code="1"/>
          <w:pgMar w:top="1440" w:right="1440" w:bottom="1440" w:left="1440" w:header="720" w:footer="720" w:gutter="0"/>
          <w:cols w:space="720"/>
          <w:titlePg/>
          <w:docGrid w:linePitch="360"/>
        </w:sectPr>
      </w:pPr>
    </w:p>
    <w:p w:rsidR="004A64F3" w:rsidRPr="004A64F3" w:rsidRDefault="004A64F3" w:rsidP="004A64F3">
      <w:pPr>
        <w:pStyle w:val="APAHeader"/>
      </w:pPr>
      <w:r>
        <w:lastRenderedPageBreak/>
        <w:br w:type="page"/>
      </w:r>
      <w:bookmarkStart w:id="7" w:name="bkFirstPageTitle"/>
      <w:r w:rsidRPr="004A64F3">
        <w:lastRenderedPageBreak/>
        <w:t xml:space="preserve">SWOT Part 2 </w:t>
      </w:r>
      <w:bookmarkStart w:id="8" w:name="_GoBack"/>
      <w:bookmarkEnd w:id="7"/>
      <w:bookmarkEnd w:id="8"/>
    </w:p>
    <w:p w:rsidR="004A64F3" w:rsidRPr="002A79C5" w:rsidRDefault="004A64F3" w:rsidP="004A64F3">
      <w:pPr>
        <w:spacing w:line="240" w:lineRule="auto"/>
        <w:rPr>
          <w:rFonts w:ascii="Times New Roman" w:hAnsi="Times New Roman"/>
          <w:b/>
          <w:sz w:val="24"/>
          <w:szCs w:val="24"/>
        </w:rPr>
      </w:pPr>
      <w:r w:rsidRPr="002A79C5">
        <w:rPr>
          <w:rFonts w:ascii="Times New Roman" w:hAnsi="Times New Roman"/>
          <w:b/>
          <w:sz w:val="24"/>
          <w:szCs w:val="24"/>
        </w:rPr>
        <w:t xml:space="preserve">SWOT Analysis Table </w:t>
      </w:r>
    </w:p>
    <w:p w:rsidR="004A64F3" w:rsidRDefault="004A64F3" w:rsidP="004A64F3">
      <w:pPr>
        <w:spacing w:line="240" w:lineRule="auto"/>
        <w:rPr>
          <w:rFonts w:ascii="Times New Roman" w:hAnsi="Times New Roman"/>
          <w:b/>
          <w:sz w:val="24"/>
          <w:szCs w:val="24"/>
        </w:rPr>
      </w:pPr>
    </w:p>
    <w:p w:rsidR="004A64F3" w:rsidRPr="002A79C5" w:rsidRDefault="004A64F3" w:rsidP="004A64F3">
      <w:pPr>
        <w:spacing w:line="240" w:lineRule="auto"/>
        <w:rPr>
          <w:rFonts w:ascii="Times New Roman" w:hAnsi="Times New Roman"/>
          <w:b/>
          <w:sz w:val="24"/>
          <w:szCs w:val="24"/>
        </w:rPr>
      </w:pPr>
      <w:r w:rsidRPr="002A79C5">
        <w:rPr>
          <w:rFonts w:ascii="Times New Roman" w:hAnsi="Times New Roman"/>
          <w:b/>
          <w:sz w:val="24"/>
          <w:szCs w:val="24"/>
        </w:rPr>
        <w:t>Division: Herbal World</w:t>
      </w:r>
    </w:p>
    <w:tbl>
      <w:tblPr>
        <w:tblStyle w:val="TableGrid"/>
        <w:tblW w:w="0" w:type="auto"/>
        <w:tblLook w:val="04A0" w:firstRow="1" w:lastRow="0" w:firstColumn="1" w:lastColumn="0" w:noHBand="0" w:noVBand="1"/>
      </w:tblPr>
      <w:tblGrid>
        <w:gridCol w:w="1604"/>
        <w:gridCol w:w="1552"/>
        <w:gridCol w:w="1644"/>
        <w:gridCol w:w="1566"/>
        <w:gridCol w:w="1644"/>
        <w:gridCol w:w="1566"/>
      </w:tblGrid>
      <w:tr w:rsidR="004A64F3" w:rsidRPr="002A79C5" w:rsidTr="00EF1214">
        <w:tc>
          <w:tcPr>
            <w:tcW w:w="1558" w:type="dxa"/>
          </w:tcPr>
          <w:p w:rsidR="004A64F3" w:rsidRPr="002A79C5" w:rsidRDefault="004A64F3" w:rsidP="00EF1214">
            <w:pPr>
              <w:rPr>
                <w:rFonts w:ascii="Times New Roman" w:hAnsi="Times New Roman"/>
                <w:b/>
                <w:sz w:val="24"/>
                <w:szCs w:val="24"/>
              </w:rPr>
            </w:pPr>
            <w:r w:rsidRPr="002A79C5">
              <w:rPr>
                <w:rFonts w:ascii="Times New Roman" w:hAnsi="Times New Roman"/>
                <w:b/>
                <w:sz w:val="24"/>
                <w:szCs w:val="24"/>
              </w:rPr>
              <w:t xml:space="preserve">Factor </w:t>
            </w:r>
          </w:p>
        </w:tc>
        <w:tc>
          <w:tcPr>
            <w:tcW w:w="1558" w:type="dxa"/>
          </w:tcPr>
          <w:p w:rsidR="004A64F3" w:rsidRPr="002A79C5" w:rsidRDefault="004A64F3" w:rsidP="00EF1214">
            <w:pPr>
              <w:rPr>
                <w:rFonts w:ascii="Times New Roman" w:hAnsi="Times New Roman"/>
                <w:b/>
                <w:sz w:val="24"/>
                <w:szCs w:val="24"/>
              </w:rPr>
            </w:pPr>
            <w:r w:rsidRPr="002A79C5">
              <w:rPr>
                <w:rFonts w:ascii="Times New Roman" w:hAnsi="Times New Roman"/>
                <w:b/>
                <w:sz w:val="24"/>
                <w:szCs w:val="24"/>
              </w:rPr>
              <w:t xml:space="preserve">Strength </w:t>
            </w:r>
          </w:p>
        </w:tc>
        <w:tc>
          <w:tcPr>
            <w:tcW w:w="1558" w:type="dxa"/>
          </w:tcPr>
          <w:p w:rsidR="004A64F3" w:rsidRPr="002A79C5" w:rsidRDefault="004A64F3" w:rsidP="00EF1214">
            <w:pPr>
              <w:rPr>
                <w:rFonts w:ascii="Times New Roman" w:hAnsi="Times New Roman"/>
                <w:b/>
                <w:sz w:val="24"/>
                <w:szCs w:val="24"/>
              </w:rPr>
            </w:pPr>
            <w:r w:rsidRPr="002A79C5">
              <w:rPr>
                <w:rFonts w:ascii="Times New Roman" w:hAnsi="Times New Roman"/>
                <w:b/>
                <w:sz w:val="24"/>
                <w:szCs w:val="24"/>
              </w:rPr>
              <w:t xml:space="preserve">Weakness </w:t>
            </w:r>
          </w:p>
        </w:tc>
        <w:tc>
          <w:tcPr>
            <w:tcW w:w="1558" w:type="dxa"/>
          </w:tcPr>
          <w:p w:rsidR="004A64F3" w:rsidRPr="002A79C5" w:rsidRDefault="004A64F3" w:rsidP="00EF1214">
            <w:pPr>
              <w:rPr>
                <w:rFonts w:ascii="Times New Roman" w:hAnsi="Times New Roman"/>
                <w:b/>
                <w:sz w:val="24"/>
                <w:szCs w:val="24"/>
              </w:rPr>
            </w:pPr>
            <w:r w:rsidRPr="002A79C5">
              <w:rPr>
                <w:rFonts w:ascii="Times New Roman" w:hAnsi="Times New Roman"/>
                <w:b/>
                <w:sz w:val="24"/>
                <w:szCs w:val="24"/>
              </w:rPr>
              <w:t xml:space="preserve">Opportunity </w:t>
            </w:r>
          </w:p>
        </w:tc>
        <w:tc>
          <w:tcPr>
            <w:tcW w:w="1559" w:type="dxa"/>
          </w:tcPr>
          <w:p w:rsidR="004A64F3" w:rsidRPr="002A79C5" w:rsidRDefault="004A64F3" w:rsidP="00EF1214">
            <w:pPr>
              <w:rPr>
                <w:rFonts w:ascii="Times New Roman" w:hAnsi="Times New Roman"/>
                <w:b/>
                <w:sz w:val="24"/>
                <w:szCs w:val="24"/>
              </w:rPr>
            </w:pPr>
            <w:r w:rsidRPr="002A79C5">
              <w:rPr>
                <w:rFonts w:ascii="Times New Roman" w:hAnsi="Times New Roman"/>
                <w:b/>
                <w:sz w:val="24"/>
                <w:szCs w:val="24"/>
              </w:rPr>
              <w:t xml:space="preserve">Threat </w:t>
            </w:r>
          </w:p>
        </w:tc>
        <w:tc>
          <w:tcPr>
            <w:tcW w:w="1559" w:type="dxa"/>
          </w:tcPr>
          <w:p w:rsidR="004A64F3" w:rsidRPr="002A79C5" w:rsidRDefault="004A64F3" w:rsidP="00EF1214">
            <w:pPr>
              <w:rPr>
                <w:rFonts w:ascii="Times New Roman" w:hAnsi="Times New Roman"/>
                <w:b/>
                <w:sz w:val="24"/>
                <w:szCs w:val="24"/>
              </w:rPr>
            </w:pPr>
            <w:r>
              <w:rPr>
                <w:rFonts w:ascii="Times New Roman" w:hAnsi="Times New Roman"/>
                <w:b/>
                <w:sz w:val="24"/>
                <w:szCs w:val="24"/>
              </w:rPr>
              <w:t>Trends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Legal and regulatory</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Less restrictive regulatory laws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Poor quality standardization laws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Changing rules and regulations can be favorable</w:t>
            </w:r>
          </w:p>
        </w:tc>
        <w:tc>
          <w:tcPr>
            <w:tcW w:w="1559"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Changes in tax rates increases the costs of operations</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Increased reforms on rules and laws </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Global </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Increased presence of herbal products in the global market</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Limited flexibility in global pricing strategies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Renewed global interest in herbal products</w:t>
            </w:r>
          </w:p>
        </w:tc>
        <w:tc>
          <w:tcPr>
            <w:tcW w:w="1559"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No unified system of standardization in the global market</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increasing global demand for herbal products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Economical </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Availability of monetary assistance and reduced labor costs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High loan rates and debt rating limits capital acquisition</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Existence of venture capital</w:t>
            </w:r>
          </w:p>
        </w:tc>
        <w:tc>
          <w:tcPr>
            <w:tcW w:w="1559"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Fluctuating prices in international market</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Changing economic conditions </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Technological </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Highly visible websites for online sales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Little technological developments in the herbal world</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Increased automation and innovation provides new prospects</w:t>
            </w:r>
          </w:p>
        </w:tc>
        <w:tc>
          <w:tcPr>
            <w:tcW w:w="1559"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Rapid technological developments increase uncertainty</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Increasing shift towards online marketing, buying and selling </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Innovation </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Introduction of new products and services  </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Poor quality of new products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Increasing demand for new herbal and improved products</w:t>
            </w:r>
          </w:p>
        </w:tc>
        <w:tc>
          <w:tcPr>
            <w:tcW w:w="1559"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Stiff competition</w:t>
            </w:r>
          </w:p>
          <w:p w:rsidR="004A64F3" w:rsidRPr="002A79C5" w:rsidRDefault="004A64F3" w:rsidP="00EF1214">
            <w:pPr>
              <w:rPr>
                <w:rFonts w:ascii="Times New Roman" w:hAnsi="Times New Roman"/>
                <w:sz w:val="24"/>
                <w:szCs w:val="24"/>
              </w:rPr>
            </w:pPr>
            <w:r w:rsidRPr="002A79C5">
              <w:rPr>
                <w:rFonts w:ascii="Times New Roman" w:hAnsi="Times New Roman"/>
                <w:sz w:val="24"/>
                <w:szCs w:val="24"/>
              </w:rPr>
              <w:t>reduces the potential to generate high returns</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Emergence of new products and distribution networks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Social </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Strong social belief on </w:t>
            </w:r>
            <w:r w:rsidRPr="002A79C5">
              <w:rPr>
                <w:rFonts w:ascii="Times New Roman" w:hAnsi="Times New Roman"/>
                <w:sz w:val="24"/>
                <w:szCs w:val="24"/>
              </w:rPr>
              <w:lastRenderedPageBreak/>
              <w:t>herbal products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lastRenderedPageBreak/>
              <w:t xml:space="preserve">Different cultural </w:t>
            </w:r>
            <w:r w:rsidRPr="002A79C5">
              <w:rPr>
                <w:rFonts w:ascii="Times New Roman" w:hAnsi="Times New Roman"/>
                <w:sz w:val="24"/>
                <w:szCs w:val="24"/>
              </w:rPr>
              <w:lastRenderedPageBreak/>
              <w:t>dimensions inhibit smooth selling and distribution</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lastRenderedPageBreak/>
              <w:t xml:space="preserve">Increasing population </w:t>
            </w:r>
            <w:r w:rsidRPr="002A79C5">
              <w:rPr>
                <w:rFonts w:ascii="Times New Roman" w:hAnsi="Times New Roman"/>
                <w:sz w:val="24"/>
                <w:szCs w:val="24"/>
              </w:rPr>
              <w:lastRenderedPageBreak/>
              <w:t>provides a potential market for the company</w:t>
            </w:r>
          </w:p>
        </w:tc>
        <w:tc>
          <w:tcPr>
            <w:tcW w:w="1559"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lastRenderedPageBreak/>
              <w:t xml:space="preserve">High social concern on the </w:t>
            </w:r>
            <w:r w:rsidRPr="002A79C5">
              <w:rPr>
                <w:rFonts w:ascii="Times New Roman" w:hAnsi="Times New Roman"/>
                <w:sz w:val="24"/>
                <w:szCs w:val="24"/>
              </w:rPr>
              <w:lastRenderedPageBreak/>
              <w:t>effects of such products inhibits full exploitation</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lastRenderedPageBreak/>
              <w:t xml:space="preserve">Increased awareness </w:t>
            </w:r>
            <w:r>
              <w:rPr>
                <w:rFonts w:ascii="Times New Roman" w:hAnsi="Times New Roman"/>
                <w:sz w:val="24"/>
                <w:szCs w:val="24"/>
              </w:rPr>
              <w:lastRenderedPageBreak/>
              <w:t>and use of social networks for promotional strategies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lastRenderedPageBreak/>
              <w:t xml:space="preserve">Environmental </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Biodiversity richness and vast agro-climatic zones increases the availability of raw materials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Poor resource utilization depletes the existing sources of raw materials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Increasing environmental awareness on the protection of biodiversity </w:t>
            </w:r>
          </w:p>
        </w:tc>
        <w:tc>
          <w:tcPr>
            <w:tcW w:w="1559"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Drastic changes in climatic conditions and encroachment of human beings threatens the survival of raw materials</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Rapid changes in environmental factors and laws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Competitive analysis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High barriers to entry reduces stiff competition</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High substitutability</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High prospects for differentiation  </w:t>
            </w:r>
          </w:p>
        </w:tc>
        <w:tc>
          <w:tcPr>
            <w:tcW w:w="1559"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Many products are already being sold by major competitors</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Increased competition towards production of effective herbal products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Strategy </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The firm uses a differentiation strategy that provides a good competitive edge</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The strategy does not align well with the organizational goals</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The ability to combine various strategies provides a good competitive advantage</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Many companies are pursuing the same strategies </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Companies are combining different strategies to get good results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Structures </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The division uses a flexible structure</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The structure does not match well with strategy</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Emergence of matrix structures that are efficient in aligning well with different strategies</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Some structures inhibit full exploitation of the company’s potential</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Companies are changing their business structures to adopt to changing market conditions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lastRenderedPageBreak/>
              <w:t>Processes and Systems</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Updated processes and systems </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Some processes and systems are costly to implement and maintain </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Emergence of new processes and systems that support production of herbal products</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Technological problems that come with new processes and systems</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Adoption of more efficient and lean processes and systems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Resources </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Availability of raw materials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Poor cultivation practices</w:t>
            </w:r>
          </w:p>
        </w:tc>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There is an increasing demand for herbal products all over the world</w:t>
            </w:r>
          </w:p>
        </w:tc>
        <w:tc>
          <w:tcPr>
            <w:tcW w:w="1559"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Over 60% of plant collection comes from wild sources</w:t>
            </w:r>
          </w:p>
        </w:tc>
        <w:tc>
          <w:tcPr>
            <w:tcW w:w="1559" w:type="dxa"/>
          </w:tcPr>
          <w:p w:rsidR="004A64F3" w:rsidRDefault="004A64F3" w:rsidP="00EF1214">
            <w:pPr>
              <w:rPr>
                <w:rFonts w:ascii="Times New Roman" w:hAnsi="Times New Roman"/>
                <w:sz w:val="24"/>
                <w:szCs w:val="24"/>
              </w:rPr>
            </w:pPr>
            <w:r>
              <w:rPr>
                <w:rFonts w:ascii="Times New Roman" w:hAnsi="Times New Roman"/>
                <w:sz w:val="24"/>
                <w:szCs w:val="24"/>
              </w:rPr>
              <w:t>Increasing attention towards proper utilization of</w:t>
            </w:r>
          </w:p>
          <w:p w:rsidR="004A64F3" w:rsidRPr="002A79C5" w:rsidRDefault="004A64F3" w:rsidP="00EF1214">
            <w:pPr>
              <w:rPr>
                <w:rFonts w:ascii="Times New Roman" w:hAnsi="Times New Roman"/>
                <w:sz w:val="24"/>
                <w:szCs w:val="24"/>
              </w:rPr>
            </w:pPr>
            <w:r>
              <w:rPr>
                <w:rFonts w:ascii="Times New Roman" w:hAnsi="Times New Roman"/>
                <w:sz w:val="24"/>
                <w:szCs w:val="24"/>
              </w:rPr>
              <w:t xml:space="preserve">natural resources at personal level  </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Goals </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Clear and measurable goals that align with strategy</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Lack of SMART objectives that relate well with the goals</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Increasing emphasis for firms to develop clear goals and objectives</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Unrealistic goals </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Management by objectives is a strategy being adopted to ensure that goals and objectives are aligned</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Strategic Capabilities </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High strategic capabilities</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Lack of well experienced personnel to carry the strategy</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Increasing need for strategic planning </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Lack of enough resources to support the strategy</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Increasing use of strategic management as a business tool</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Culture </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Innovative culture </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Reluctance by employees to adapt to new cultures with ease</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Increasing workplace diversity encourages innovative culture</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Rapid changes in the business environment destabilizes the existing culture</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Globalization is increasing the need for companies to adapt to different organizationa</w:t>
            </w:r>
            <w:r>
              <w:rPr>
                <w:rFonts w:ascii="Times New Roman" w:hAnsi="Times New Roman"/>
                <w:sz w:val="24"/>
                <w:szCs w:val="24"/>
              </w:rPr>
              <w:lastRenderedPageBreak/>
              <w:t>l cultures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lastRenderedPageBreak/>
              <w:t xml:space="preserve">Intellectual property </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Possession of patent rights   </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Lack of strict rules to protect intellectual property</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Increased campaigns and awareness on protection of intellectual property </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Increased piracy, counterfeiting and violation of copyright laws</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growth in patent application fillings</w:t>
            </w:r>
          </w:p>
        </w:tc>
      </w:tr>
      <w:tr w:rsidR="004A64F3" w:rsidRPr="002A79C5" w:rsidTr="00EF1214">
        <w:tc>
          <w:tcPr>
            <w:tcW w:w="1558" w:type="dxa"/>
          </w:tcPr>
          <w:p w:rsidR="004A64F3" w:rsidRPr="002A79C5" w:rsidRDefault="004A64F3" w:rsidP="00EF1214">
            <w:pPr>
              <w:rPr>
                <w:rFonts w:ascii="Times New Roman" w:hAnsi="Times New Roman"/>
                <w:sz w:val="24"/>
                <w:szCs w:val="24"/>
              </w:rPr>
            </w:pPr>
            <w:r w:rsidRPr="002A79C5">
              <w:rPr>
                <w:rFonts w:ascii="Times New Roman" w:hAnsi="Times New Roman"/>
                <w:sz w:val="24"/>
                <w:szCs w:val="24"/>
              </w:rPr>
              <w:t xml:space="preserve">Leadership </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Visionary leadership</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Little resources to invest in leadership</w:t>
            </w:r>
          </w:p>
        </w:tc>
        <w:tc>
          <w:tcPr>
            <w:tcW w:w="1558" w:type="dxa"/>
          </w:tcPr>
          <w:p w:rsidR="004A64F3" w:rsidRPr="002A79C5" w:rsidRDefault="004A64F3" w:rsidP="00EF1214">
            <w:pPr>
              <w:rPr>
                <w:rFonts w:ascii="Times New Roman" w:hAnsi="Times New Roman"/>
                <w:sz w:val="24"/>
                <w:szCs w:val="24"/>
              </w:rPr>
            </w:pPr>
            <w:r>
              <w:rPr>
                <w:rFonts w:ascii="Times New Roman" w:hAnsi="Times New Roman"/>
                <w:sz w:val="24"/>
                <w:szCs w:val="24"/>
              </w:rPr>
              <w:t>Expansion of business operations to global markets provides opportunities for employees to display their leadership capabilities</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Lack of proper training and development on the leadership</w:t>
            </w:r>
          </w:p>
        </w:tc>
        <w:tc>
          <w:tcPr>
            <w:tcW w:w="1559" w:type="dxa"/>
          </w:tcPr>
          <w:p w:rsidR="004A64F3" w:rsidRPr="002A79C5" w:rsidRDefault="004A64F3" w:rsidP="00EF1214">
            <w:pPr>
              <w:rPr>
                <w:rFonts w:ascii="Times New Roman" w:hAnsi="Times New Roman"/>
                <w:sz w:val="24"/>
                <w:szCs w:val="24"/>
              </w:rPr>
            </w:pPr>
            <w:r>
              <w:rPr>
                <w:rFonts w:ascii="Times New Roman" w:hAnsi="Times New Roman"/>
                <w:sz w:val="24"/>
                <w:szCs w:val="24"/>
              </w:rPr>
              <w:t xml:space="preserve">Increased trends towards seminars and conferences for training employees on how to become effective leaders </w:t>
            </w:r>
          </w:p>
        </w:tc>
      </w:tr>
    </w:tbl>
    <w:p w:rsidR="004A64F3" w:rsidRDefault="004A64F3" w:rsidP="004A64F3">
      <w:pPr>
        <w:spacing w:line="240" w:lineRule="auto"/>
        <w:rPr>
          <w:rFonts w:ascii="Times New Roman" w:hAnsi="Times New Roman"/>
          <w:sz w:val="24"/>
          <w:szCs w:val="24"/>
        </w:rPr>
      </w:pPr>
    </w:p>
    <w:p w:rsidR="004A64F3" w:rsidRDefault="004A64F3" w:rsidP="004A64F3">
      <w:pPr>
        <w:rPr>
          <w:rFonts w:ascii="Times New Roman" w:hAnsi="Times New Roman"/>
          <w:sz w:val="24"/>
          <w:szCs w:val="24"/>
        </w:rPr>
      </w:pPr>
      <w:r>
        <w:rPr>
          <w:rFonts w:ascii="Times New Roman" w:hAnsi="Times New Roman"/>
          <w:sz w:val="24"/>
          <w:szCs w:val="24"/>
        </w:rPr>
        <w:br w:type="page"/>
      </w:r>
    </w:p>
    <w:p w:rsidR="004A64F3" w:rsidRDefault="004A64F3" w:rsidP="004A64F3">
      <w:pPr>
        <w:spacing w:line="480" w:lineRule="auto"/>
        <w:ind w:firstLine="720"/>
        <w:rPr>
          <w:rFonts w:ascii="Times New Roman" w:hAnsi="Times New Roman"/>
          <w:sz w:val="24"/>
          <w:szCs w:val="24"/>
        </w:rPr>
      </w:pPr>
      <w:r>
        <w:rPr>
          <w:rFonts w:ascii="Times New Roman" w:hAnsi="Times New Roman"/>
          <w:sz w:val="24"/>
          <w:szCs w:val="24"/>
        </w:rPr>
        <w:t>There are various forces and trends that are impacting on the way the new division will operate. The most relevant are the economic forces which include changing market prices both locally and globally which greatly affects the sales of the new division. Fluctuating foreign exchange rates reduces the firm’s potential of earning maximum returns on foreign sales. High interest rates and cost of borrowing capital hinders the ease with which the company obtains additional capital to finance its operations. There is increasing changes in legal and regulatory requirements that are increasing the compliance costs for the company which greatly impacts its overall performance. Increased imposition of excise duties and taxes especially sales taxes and licenses increases the costs of operations which in turn eat into the company’s profits (Nair</w:t>
      </w:r>
      <w:r w:rsidRPr="000D52F6">
        <w:rPr>
          <w:rFonts w:ascii="Times New Roman" w:hAnsi="Times New Roman"/>
          <w:sz w:val="24"/>
          <w:szCs w:val="24"/>
        </w:rPr>
        <w:t xml:space="preserve"> &amp; W</w:t>
      </w:r>
      <w:r>
        <w:rPr>
          <w:rFonts w:ascii="Times New Roman" w:hAnsi="Times New Roman"/>
          <w:sz w:val="24"/>
          <w:szCs w:val="24"/>
        </w:rPr>
        <w:t xml:space="preserve">orld Congress of Agroforestry, </w:t>
      </w:r>
      <w:r w:rsidRPr="000D52F6">
        <w:rPr>
          <w:rFonts w:ascii="Times New Roman" w:hAnsi="Times New Roman"/>
          <w:sz w:val="24"/>
          <w:szCs w:val="24"/>
        </w:rPr>
        <w:t>2004).</w:t>
      </w:r>
    </w:p>
    <w:p w:rsidR="004A64F3" w:rsidRDefault="004A64F3" w:rsidP="004A64F3">
      <w:pPr>
        <w:spacing w:line="480" w:lineRule="auto"/>
        <w:ind w:firstLine="720"/>
        <w:rPr>
          <w:rFonts w:ascii="Times New Roman" w:hAnsi="Times New Roman"/>
          <w:sz w:val="24"/>
          <w:szCs w:val="24"/>
        </w:rPr>
      </w:pPr>
      <w:r>
        <w:rPr>
          <w:rFonts w:ascii="Times New Roman" w:hAnsi="Times New Roman"/>
          <w:sz w:val="24"/>
          <w:szCs w:val="24"/>
        </w:rPr>
        <w:t xml:space="preserve">The company has managed to adapt well to economic forces and changes by adopting flexible pricing strategies to take care of changing market prices. The company has also expanded its operations in foreign markets to avoid the costs of fluctuating foreign exchange rates. In addition, the company is utilizing other economical sources of capital to finance its operations such use of retained earnings and issuing of equity to obtain additional capital rather than obtaining a loan. However, the company has not been able to adapt well in relation to changes in legal and regulatory environment as some laws have to </w:t>
      </w:r>
      <w:r>
        <w:rPr>
          <w:rFonts w:ascii="Times New Roman" w:hAnsi="Times New Roman"/>
          <w:sz w:val="24"/>
          <w:szCs w:val="24"/>
        </w:rPr>
        <w:t>adhere</w:t>
      </w:r>
      <w:r>
        <w:rPr>
          <w:rFonts w:ascii="Times New Roman" w:hAnsi="Times New Roman"/>
          <w:sz w:val="24"/>
          <w:szCs w:val="24"/>
        </w:rPr>
        <w:t xml:space="preserve"> to strictly which has been very costly to the business (Paul, </w:t>
      </w:r>
      <w:r w:rsidRPr="000D52F6">
        <w:rPr>
          <w:rFonts w:ascii="Times New Roman" w:hAnsi="Times New Roman"/>
          <w:sz w:val="24"/>
          <w:szCs w:val="24"/>
        </w:rPr>
        <w:t xml:space="preserve">2010). </w:t>
      </w:r>
      <w:r>
        <w:rPr>
          <w:rFonts w:ascii="Times New Roman" w:hAnsi="Times New Roman"/>
          <w:sz w:val="24"/>
          <w:szCs w:val="24"/>
        </w:rPr>
        <w:t xml:space="preserve"> </w:t>
      </w:r>
    </w:p>
    <w:p w:rsidR="004A64F3" w:rsidRDefault="004A64F3" w:rsidP="004A64F3">
      <w:pPr>
        <w:spacing w:line="480" w:lineRule="auto"/>
        <w:ind w:firstLine="720"/>
        <w:rPr>
          <w:rFonts w:ascii="Times New Roman" w:hAnsi="Times New Roman"/>
          <w:sz w:val="24"/>
          <w:szCs w:val="24"/>
        </w:rPr>
      </w:pPr>
      <w:r>
        <w:rPr>
          <w:rFonts w:ascii="Times New Roman" w:hAnsi="Times New Roman"/>
          <w:sz w:val="24"/>
          <w:szCs w:val="24"/>
        </w:rPr>
        <w:t xml:space="preserve">Being </w:t>
      </w:r>
      <w:r>
        <w:rPr>
          <w:rFonts w:ascii="Times New Roman" w:hAnsi="Times New Roman"/>
          <w:sz w:val="24"/>
          <w:szCs w:val="24"/>
        </w:rPr>
        <w:t>an</w:t>
      </w:r>
      <w:r>
        <w:rPr>
          <w:rFonts w:ascii="Times New Roman" w:hAnsi="Times New Roman"/>
          <w:sz w:val="24"/>
          <w:szCs w:val="24"/>
        </w:rPr>
        <w:t xml:space="preserve"> herbal world, the supply chain of the new division is analyzed right from the production, distribution and marketing perspective. In the production phase, herbal world division obtains its raw materials from wild sources and cultivated material which are then </w:t>
      </w:r>
      <w:r>
        <w:rPr>
          <w:rFonts w:ascii="Times New Roman" w:hAnsi="Times New Roman"/>
          <w:sz w:val="24"/>
          <w:szCs w:val="24"/>
        </w:rPr>
        <w:lastRenderedPageBreak/>
        <w:t>harvested, processed and traded. However, one concern in this supply chain stage is the sustainability of the wild sources due to the fact that many of the raw materials are always harvested from the roots and this are the most difficult parts to harvest in a sustained manner. Wild harvesting is also associated with high labor costs. Availability of labor is another critical factor affecting the supply chain process of the division during the production stage. The division will mostly utilize the cultivated material since production is on a large scale and this requires standardization of the products in terms of quality and content. Collection of raw material from wild sources leads to a lot of inconsistencies which affects the ultimate quality of the outputs. Plans have been put underway to ensure production of high quality products using low input cultivation methods to ensure success on the international market. The division will also utilize contractors for cultivation purposes in order to utilized their high skills and reduce the costs of cultivation (Thompson,</w:t>
      </w:r>
      <w:r w:rsidRPr="00323954">
        <w:rPr>
          <w:rFonts w:ascii="Times New Roman" w:hAnsi="Times New Roman"/>
          <w:sz w:val="24"/>
          <w:szCs w:val="24"/>
        </w:rPr>
        <w:t xml:space="preserve"> Gamb</w:t>
      </w:r>
      <w:r>
        <w:rPr>
          <w:rFonts w:ascii="Times New Roman" w:hAnsi="Times New Roman"/>
          <w:sz w:val="24"/>
          <w:szCs w:val="24"/>
        </w:rPr>
        <w:t xml:space="preserve">le &amp; Strickland, </w:t>
      </w:r>
      <w:r w:rsidRPr="00323954">
        <w:rPr>
          <w:rFonts w:ascii="Times New Roman" w:hAnsi="Times New Roman"/>
          <w:sz w:val="24"/>
          <w:szCs w:val="24"/>
        </w:rPr>
        <w:t xml:space="preserve">2006). </w:t>
      </w:r>
      <w:r>
        <w:rPr>
          <w:rFonts w:ascii="Times New Roman" w:hAnsi="Times New Roman"/>
          <w:sz w:val="24"/>
          <w:szCs w:val="24"/>
        </w:rPr>
        <w:t xml:space="preserve"> </w:t>
      </w:r>
    </w:p>
    <w:p w:rsidR="004A64F3" w:rsidRDefault="004A64F3" w:rsidP="004A64F3">
      <w:pPr>
        <w:spacing w:line="480" w:lineRule="auto"/>
        <w:ind w:firstLine="720"/>
        <w:rPr>
          <w:rFonts w:ascii="Times New Roman" w:hAnsi="Times New Roman"/>
          <w:sz w:val="24"/>
          <w:szCs w:val="24"/>
        </w:rPr>
      </w:pPr>
      <w:r>
        <w:rPr>
          <w:rFonts w:ascii="Times New Roman" w:hAnsi="Times New Roman"/>
          <w:sz w:val="24"/>
          <w:szCs w:val="24"/>
        </w:rPr>
        <w:t xml:space="preserve">The distribution stage of the supply chain involves the producers, primary collectors, contractors, wholesalers and suppliers. Collectors are overly dependent on the contractors and due to involvement of many stakeholders, post-harvest handling cannot be controlled adequately. </w:t>
      </w:r>
    </w:p>
    <w:p w:rsidR="004A64F3" w:rsidRPr="004A64F3" w:rsidRDefault="004A64F3" w:rsidP="004A64F3">
      <w:pPr>
        <w:spacing w:line="480" w:lineRule="auto"/>
        <w:ind w:firstLine="720"/>
        <w:rPr>
          <w:rFonts w:ascii="Times New Roman" w:hAnsi="Times New Roman"/>
          <w:sz w:val="24"/>
          <w:szCs w:val="24"/>
        </w:rPr>
      </w:pPr>
      <w:r>
        <w:rPr>
          <w:rFonts w:ascii="Times New Roman" w:hAnsi="Times New Roman"/>
          <w:sz w:val="24"/>
          <w:szCs w:val="24"/>
        </w:rPr>
        <w:t xml:space="preserve">In order to develop core competencies and resources within the supply chain, several practices will have to be adopted by the new division in order to bring about positive impact on the business model and various stakeholders. For instance, the division is looking forward to organize cultivation of material according to the accepted standards, assurance of quality control through recognized quality labs, increase control of post-harvest handling, selection of commercially desirable product traits and establishment of product standards that are flexible to </w:t>
      </w:r>
      <w:r>
        <w:rPr>
          <w:rFonts w:ascii="Times New Roman" w:hAnsi="Times New Roman"/>
          <w:sz w:val="24"/>
          <w:szCs w:val="24"/>
        </w:rPr>
        <w:lastRenderedPageBreak/>
        <w:t>enough to adapt to changing consumer demands and legal requirements (</w:t>
      </w:r>
      <w:r w:rsidRPr="00323954">
        <w:rPr>
          <w:rFonts w:ascii="Times New Roman" w:hAnsi="Times New Roman"/>
          <w:sz w:val="24"/>
          <w:szCs w:val="24"/>
        </w:rPr>
        <w:t>Pearc</w:t>
      </w:r>
      <w:r>
        <w:rPr>
          <w:rFonts w:ascii="Times New Roman" w:hAnsi="Times New Roman"/>
          <w:sz w:val="24"/>
          <w:szCs w:val="24"/>
        </w:rPr>
        <w:t xml:space="preserve">e &amp; Robinson, </w:t>
      </w:r>
      <w:r w:rsidRPr="00323954">
        <w:rPr>
          <w:rFonts w:ascii="Times New Roman" w:hAnsi="Times New Roman"/>
          <w:sz w:val="24"/>
          <w:szCs w:val="24"/>
        </w:rPr>
        <w:t xml:space="preserve">2009). </w:t>
      </w:r>
      <w:r>
        <w:rPr>
          <w:rFonts w:ascii="Times New Roman" w:hAnsi="Times New Roman"/>
          <w:sz w:val="24"/>
          <w:szCs w:val="24"/>
        </w:rPr>
        <w:t xml:space="preserve">  </w:t>
      </w:r>
    </w:p>
    <w:p w:rsidR="004A64F3" w:rsidRDefault="004A64F3" w:rsidP="004A64F3">
      <w:pPr>
        <w:spacing w:line="480" w:lineRule="auto"/>
        <w:rPr>
          <w:rFonts w:ascii="Times New Roman" w:hAnsi="Times New Roman"/>
          <w:sz w:val="24"/>
          <w:szCs w:val="24"/>
        </w:rPr>
      </w:pPr>
      <w:r>
        <w:rPr>
          <w:rFonts w:ascii="Times New Roman" w:hAnsi="Times New Roman"/>
          <w:sz w:val="24"/>
          <w:szCs w:val="24"/>
        </w:rPr>
        <w:t>Hypothesis: There is no renewed global interest on herbal products</w:t>
      </w:r>
    </w:p>
    <w:p w:rsidR="004A64F3" w:rsidRDefault="004A64F3" w:rsidP="004A64F3">
      <w:pPr>
        <w:spacing w:line="480" w:lineRule="auto"/>
        <w:rPr>
          <w:rFonts w:ascii="Times New Roman" w:hAnsi="Times New Roman"/>
          <w:sz w:val="24"/>
          <w:szCs w:val="24"/>
        </w:rPr>
      </w:pPr>
      <w:r>
        <w:rPr>
          <w:rFonts w:ascii="Times New Roman" w:hAnsi="Times New Roman"/>
          <w:sz w:val="24"/>
          <w:szCs w:val="24"/>
        </w:rPr>
        <w:t>Research question: What is the impact of renewed global interest on herbal products?</w:t>
      </w:r>
    </w:p>
    <w:p w:rsidR="004A64F3" w:rsidRPr="004B37DE" w:rsidRDefault="004A64F3" w:rsidP="004A64F3">
      <w:pPr>
        <w:spacing w:line="480" w:lineRule="auto"/>
        <w:ind w:firstLine="720"/>
        <w:rPr>
          <w:rFonts w:ascii="Times New Roman" w:hAnsi="Times New Roman"/>
          <w:sz w:val="24"/>
          <w:szCs w:val="24"/>
        </w:rPr>
      </w:pPr>
      <w:r>
        <w:rPr>
          <w:rFonts w:ascii="Times New Roman" w:hAnsi="Times New Roman"/>
          <w:sz w:val="24"/>
          <w:szCs w:val="24"/>
        </w:rPr>
        <w:t xml:space="preserve">The circumstance surrounding this issue is revived global interest by consumers all over the world on the effectiveness of herbal products. The circumstance can be classified as an external trend because it is an outside force the impacts on the success of the business. Renewed global interest is an opportunity to the business increased interest in herbal products means that consumers are now considering it as better alternative to non-herbal products. </w:t>
      </w:r>
    </w:p>
    <w:p w:rsidR="004A64F3" w:rsidRDefault="004A64F3" w:rsidP="004A64F3">
      <w:pPr>
        <w:spacing w:line="480" w:lineRule="auto"/>
        <w:rPr>
          <w:rFonts w:ascii="Times New Roman" w:hAnsi="Times New Roman"/>
          <w:sz w:val="24"/>
          <w:szCs w:val="24"/>
        </w:rPr>
      </w:pPr>
      <w:r w:rsidRPr="00DC49B3">
        <w:rPr>
          <w:rFonts w:ascii="Times New Roman" w:hAnsi="Times New Roman"/>
          <w:sz w:val="24"/>
          <w:szCs w:val="24"/>
        </w:rPr>
        <w:t>Hypothesis</w:t>
      </w:r>
      <w:r>
        <w:rPr>
          <w:rFonts w:ascii="Times New Roman" w:hAnsi="Times New Roman"/>
          <w:sz w:val="24"/>
          <w:szCs w:val="24"/>
        </w:rPr>
        <w:t>: There is no significant consumer demand for herbal products</w:t>
      </w:r>
    </w:p>
    <w:p w:rsidR="004A64F3" w:rsidRDefault="004A64F3" w:rsidP="004A64F3">
      <w:pPr>
        <w:spacing w:line="480" w:lineRule="auto"/>
        <w:rPr>
          <w:rFonts w:ascii="Times New Roman" w:hAnsi="Times New Roman"/>
          <w:sz w:val="24"/>
          <w:szCs w:val="24"/>
        </w:rPr>
      </w:pPr>
      <w:r>
        <w:rPr>
          <w:rFonts w:ascii="Times New Roman" w:hAnsi="Times New Roman"/>
          <w:sz w:val="24"/>
          <w:szCs w:val="24"/>
        </w:rPr>
        <w:t>Research question: Is there an increase in demand for herbal products by consumers?</w:t>
      </w:r>
    </w:p>
    <w:p w:rsidR="004A64F3" w:rsidRPr="004A64F3" w:rsidRDefault="004A64F3" w:rsidP="004A64F3">
      <w:pPr>
        <w:spacing w:line="480" w:lineRule="auto"/>
        <w:ind w:firstLine="720"/>
        <w:rPr>
          <w:rFonts w:ascii="Times New Roman" w:hAnsi="Times New Roman"/>
          <w:sz w:val="24"/>
          <w:szCs w:val="24"/>
        </w:rPr>
      </w:pPr>
      <w:r>
        <w:rPr>
          <w:rFonts w:ascii="Times New Roman" w:hAnsi="Times New Roman"/>
          <w:sz w:val="24"/>
          <w:szCs w:val="24"/>
        </w:rPr>
        <w:t xml:space="preserve">The circumstance surrounding this issue is that there has been an increasing trend towards demand for herbal products by consumers in the market. This can be classified as an opportunity for the business because with increasing demand for herbal products, Herbal world division will have a potential market to sell its products and this is an advantage to </w:t>
      </w:r>
      <w:r>
        <w:rPr>
          <w:rFonts w:ascii="Times New Roman" w:hAnsi="Times New Roman"/>
          <w:sz w:val="24"/>
          <w:szCs w:val="24"/>
        </w:rPr>
        <w:t>the business.</w:t>
      </w:r>
    </w:p>
    <w:p w:rsidR="004A64F3" w:rsidRDefault="004A64F3" w:rsidP="004A64F3">
      <w:pPr>
        <w:spacing w:line="480" w:lineRule="auto"/>
        <w:rPr>
          <w:rFonts w:ascii="Times New Roman" w:hAnsi="Times New Roman"/>
          <w:sz w:val="24"/>
          <w:szCs w:val="24"/>
        </w:rPr>
      </w:pPr>
      <w:r>
        <w:rPr>
          <w:rFonts w:ascii="Times New Roman" w:hAnsi="Times New Roman"/>
          <w:sz w:val="24"/>
          <w:szCs w:val="24"/>
        </w:rPr>
        <w:t xml:space="preserve">Hypothesis: There is lack of innovation for new herbal products and processing machines </w:t>
      </w:r>
    </w:p>
    <w:p w:rsidR="004A64F3" w:rsidRDefault="004A64F3" w:rsidP="004A64F3">
      <w:pPr>
        <w:spacing w:line="480" w:lineRule="auto"/>
        <w:rPr>
          <w:rFonts w:ascii="Times New Roman" w:hAnsi="Times New Roman"/>
          <w:sz w:val="24"/>
          <w:szCs w:val="24"/>
        </w:rPr>
      </w:pPr>
      <w:r>
        <w:rPr>
          <w:rFonts w:ascii="Times New Roman" w:hAnsi="Times New Roman"/>
          <w:sz w:val="24"/>
          <w:szCs w:val="24"/>
        </w:rPr>
        <w:t>Research question: Are new herbal products and processing machines being innovated?</w:t>
      </w:r>
    </w:p>
    <w:p w:rsidR="004A64F3" w:rsidRPr="004A64F3" w:rsidRDefault="004A64F3" w:rsidP="004A64F3">
      <w:pPr>
        <w:spacing w:line="480" w:lineRule="auto"/>
        <w:ind w:firstLine="720"/>
        <w:rPr>
          <w:rFonts w:ascii="Times New Roman" w:hAnsi="Times New Roman"/>
          <w:sz w:val="24"/>
          <w:szCs w:val="24"/>
        </w:rPr>
      </w:pPr>
      <w:r>
        <w:rPr>
          <w:rFonts w:ascii="Times New Roman" w:hAnsi="Times New Roman"/>
          <w:sz w:val="24"/>
          <w:szCs w:val="24"/>
        </w:rPr>
        <w:t xml:space="preserve">The circumstance surrounding this issue is the recent innovations that have been experienced in the herbal industry in terms of new products and the machines to process such products. This is circumstance can be classified as an opportunity because it introduction of new </w:t>
      </w:r>
      <w:r>
        <w:rPr>
          <w:rFonts w:ascii="Times New Roman" w:hAnsi="Times New Roman"/>
          <w:sz w:val="24"/>
          <w:szCs w:val="24"/>
        </w:rPr>
        <w:lastRenderedPageBreak/>
        <w:t xml:space="preserve">products and machines provides and avenue for the division to diversify its product offerings with the help of the new and efficient machines. </w:t>
      </w:r>
    </w:p>
    <w:p w:rsidR="004A64F3" w:rsidRDefault="004A64F3" w:rsidP="004A64F3">
      <w:pPr>
        <w:spacing w:line="480" w:lineRule="auto"/>
        <w:rPr>
          <w:rFonts w:ascii="Times New Roman" w:hAnsi="Times New Roman"/>
          <w:sz w:val="24"/>
          <w:szCs w:val="24"/>
        </w:rPr>
      </w:pPr>
      <w:r>
        <w:rPr>
          <w:rFonts w:ascii="Times New Roman" w:hAnsi="Times New Roman"/>
          <w:sz w:val="24"/>
          <w:szCs w:val="24"/>
        </w:rPr>
        <w:t xml:space="preserve">Hypothesis: There is no unified standardization system in the global market </w:t>
      </w:r>
    </w:p>
    <w:p w:rsidR="004A64F3" w:rsidRDefault="004A64F3" w:rsidP="004A64F3">
      <w:pPr>
        <w:spacing w:line="480" w:lineRule="auto"/>
        <w:rPr>
          <w:rFonts w:ascii="Times New Roman" w:hAnsi="Times New Roman"/>
          <w:sz w:val="24"/>
          <w:szCs w:val="24"/>
        </w:rPr>
      </w:pPr>
      <w:r>
        <w:rPr>
          <w:rFonts w:ascii="Times New Roman" w:hAnsi="Times New Roman"/>
          <w:sz w:val="24"/>
          <w:szCs w:val="24"/>
        </w:rPr>
        <w:t>Research question: Is there a unified system of standardization in the global market?</w:t>
      </w:r>
    </w:p>
    <w:p w:rsidR="004A64F3" w:rsidRDefault="004A64F3" w:rsidP="004A64F3">
      <w:pPr>
        <w:spacing w:line="480" w:lineRule="auto"/>
        <w:ind w:firstLine="720"/>
        <w:rPr>
          <w:rFonts w:ascii="Times New Roman" w:hAnsi="Times New Roman"/>
          <w:sz w:val="24"/>
          <w:szCs w:val="24"/>
        </w:rPr>
      </w:pPr>
      <w:r>
        <w:rPr>
          <w:rFonts w:ascii="Times New Roman" w:hAnsi="Times New Roman"/>
          <w:sz w:val="24"/>
          <w:szCs w:val="24"/>
        </w:rPr>
        <w:t xml:space="preserve">The circumstance surrounding this issue is inconsistencies in the acceptable quality standards for herbal products due to variations in the local standards. This circumstance can be classified as a threat because lack of a unified standardized system means that some products will not be able to meet to the required quality standards and this threatens the credibility of the herbal products in the market. </w:t>
      </w:r>
    </w:p>
    <w:p w:rsidR="004A64F3" w:rsidRDefault="004A64F3" w:rsidP="004A64F3">
      <w:pPr>
        <w:rPr>
          <w:rFonts w:ascii="Times New Roman" w:hAnsi="Times New Roman"/>
          <w:sz w:val="24"/>
          <w:szCs w:val="24"/>
        </w:rPr>
      </w:pPr>
      <w:r>
        <w:rPr>
          <w:rFonts w:ascii="Times New Roman" w:hAnsi="Times New Roman"/>
          <w:sz w:val="24"/>
          <w:szCs w:val="24"/>
        </w:rPr>
        <w:br w:type="page"/>
      </w:r>
    </w:p>
    <w:p w:rsidR="004A64F3" w:rsidRPr="000D52F6" w:rsidRDefault="004A64F3" w:rsidP="004A64F3">
      <w:pPr>
        <w:spacing w:line="480" w:lineRule="auto"/>
        <w:jc w:val="center"/>
        <w:rPr>
          <w:rFonts w:ascii="Times New Roman" w:hAnsi="Times New Roman"/>
          <w:sz w:val="24"/>
          <w:szCs w:val="24"/>
        </w:rPr>
      </w:pPr>
      <w:r>
        <w:rPr>
          <w:rFonts w:ascii="Times New Roman" w:hAnsi="Times New Roman"/>
          <w:sz w:val="24"/>
          <w:szCs w:val="24"/>
        </w:rPr>
        <w:t>References</w:t>
      </w:r>
    </w:p>
    <w:p w:rsidR="004A64F3" w:rsidRPr="000D52F6" w:rsidRDefault="004A64F3" w:rsidP="004A64F3">
      <w:pPr>
        <w:spacing w:after="100" w:afterAutospacing="1" w:line="480" w:lineRule="auto"/>
        <w:ind w:left="720" w:hanging="720"/>
        <w:rPr>
          <w:rFonts w:ascii="Times New Roman" w:hAnsi="Times New Roman"/>
          <w:sz w:val="24"/>
          <w:szCs w:val="24"/>
        </w:rPr>
      </w:pPr>
      <w:r w:rsidRPr="000D52F6">
        <w:rPr>
          <w:rFonts w:ascii="Times New Roman" w:hAnsi="Times New Roman"/>
          <w:sz w:val="24"/>
          <w:szCs w:val="24"/>
        </w:rPr>
        <w:t xml:space="preserve">Nair, P. K. R., &amp; World Congress of Agroforestry. (2004). </w:t>
      </w:r>
      <w:r w:rsidRPr="000D52F6">
        <w:rPr>
          <w:rFonts w:ascii="Times New Roman" w:hAnsi="Times New Roman"/>
          <w:i/>
          <w:iCs/>
          <w:sz w:val="24"/>
          <w:szCs w:val="24"/>
        </w:rPr>
        <w:t>New vistas in agroforestry: A compendium for the 1st World Congress of Agroforestry, 2004</w:t>
      </w:r>
      <w:r w:rsidRPr="000D52F6">
        <w:rPr>
          <w:rFonts w:ascii="Times New Roman" w:hAnsi="Times New Roman"/>
          <w:sz w:val="24"/>
          <w:szCs w:val="24"/>
        </w:rPr>
        <w:t>. Dordrecht [u.a.: Kluwer.</w:t>
      </w:r>
    </w:p>
    <w:p w:rsidR="004A64F3" w:rsidRPr="000D52F6" w:rsidRDefault="004A64F3" w:rsidP="004A64F3">
      <w:pPr>
        <w:spacing w:after="100" w:afterAutospacing="1" w:line="480" w:lineRule="auto"/>
        <w:rPr>
          <w:rFonts w:ascii="Times New Roman" w:hAnsi="Times New Roman"/>
          <w:sz w:val="24"/>
          <w:szCs w:val="24"/>
        </w:rPr>
      </w:pPr>
      <w:r w:rsidRPr="000D52F6">
        <w:rPr>
          <w:rFonts w:ascii="Times New Roman" w:hAnsi="Times New Roman"/>
          <w:sz w:val="24"/>
          <w:szCs w:val="24"/>
        </w:rPr>
        <w:t xml:space="preserve">Paul, J. (2010). </w:t>
      </w:r>
      <w:r w:rsidRPr="000D52F6">
        <w:rPr>
          <w:rFonts w:ascii="Times New Roman" w:hAnsi="Times New Roman"/>
          <w:i/>
          <w:iCs/>
          <w:sz w:val="24"/>
          <w:szCs w:val="24"/>
        </w:rPr>
        <w:t>Business environment: Text and cases</w:t>
      </w:r>
      <w:r w:rsidRPr="000D52F6">
        <w:rPr>
          <w:rFonts w:ascii="Times New Roman" w:hAnsi="Times New Roman"/>
          <w:sz w:val="24"/>
          <w:szCs w:val="24"/>
        </w:rPr>
        <w:t>. New Delhi: Tata McGraw-Hill.</w:t>
      </w:r>
    </w:p>
    <w:p w:rsidR="004A64F3" w:rsidRPr="000D52F6" w:rsidRDefault="004A64F3" w:rsidP="004A64F3">
      <w:pPr>
        <w:pStyle w:val="APACitation"/>
        <w:spacing w:after="100" w:afterAutospacing="1" w:line="480" w:lineRule="auto"/>
        <w:ind w:left="720" w:hanging="720"/>
        <w:rPr>
          <w:rFonts w:ascii="Times New Roman" w:hAnsi="Times New Roman" w:cs="Times New Roman"/>
          <w:color w:val="auto"/>
          <w:sz w:val="24"/>
          <w:szCs w:val="24"/>
        </w:rPr>
      </w:pPr>
      <w:r w:rsidRPr="000D52F6">
        <w:rPr>
          <w:rFonts w:ascii="Times New Roman" w:hAnsi="Times New Roman" w:cs="Times New Roman"/>
          <w:color w:val="auto"/>
          <w:sz w:val="24"/>
          <w:szCs w:val="24"/>
        </w:rPr>
        <w:t xml:space="preserve">Pearce, J. A. II, &amp; Robinson, R. B. (2009). </w:t>
      </w:r>
      <w:r w:rsidRPr="000D52F6">
        <w:rPr>
          <w:rFonts w:ascii="Times New Roman" w:hAnsi="Times New Roman" w:cs="Times New Roman"/>
          <w:i/>
          <w:color w:val="auto"/>
          <w:sz w:val="24"/>
          <w:szCs w:val="24"/>
        </w:rPr>
        <w:t xml:space="preserve">Strategic management: Formulation, implementation, and control </w:t>
      </w:r>
      <w:r w:rsidRPr="000D52F6">
        <w:rPr>
          <w:rFonts w:ascii="Times New Roman" w:hAnsi="Times New Roman" w:cs="Times New Roman"/>
          <w:color w:val="auto"/>
          <w:sz w:val="24"/>
          <w:szCs w:val="24"/>
        </w:rPr>
        <w:t>(11th ed.). New York, NY: McGraw-Hill.</w:t>
      </w:r>
      <w:r>
        <w:rPr>
          <w:rFonts w:ascii="Times New Roman" w:hAnsi="Times New Roman" w:cs="Times New Roman"/>
          <w:color w:val="auto"/>
          <w:sz w:val="24"/>
          <w:szCs w:val="24"/>
        </w:rPr>
        <w:tab/>
      </w:r>
    </w:p>
    <w:p w:rsidR="004A64F3" w:rsidRPr="000D52F6" w:rsidRDefault="004A64F3" w:rsidP="004A64F3">
      <w:pPr>
        <w:pStyle w:val="APACitation"/>
        <w:spacing w:after="100" w:afterAutospacing="1" w:line="480" w:lineRule="auto"/>
        <w:ind w:left="720" w:hanging="720"/>
        <w:rPr>
          <w:rFonts w:ascii="Times New Roman" w:hAnsi="Times New Roman" w:cs="Times New Roman"/>
          <w:sz w:val="24"/>
          <w:szCs w:val="24"/>
        </w:rPr>
      </w:pPr>
      <w:r w:rsidRPr="000D52F6">
        <w:rPr>
          <w:rFonts w:ascii="Times New Roman" w:hAnsi="Times New Roman" w:cs="Times New Roman"/>
          <w:sz w:val="24"/>
          <w:szCs w:val="24"/>
        </w:rPr>
        <w:t xml:space="preserve">Thompson, A. A., Gamble, J. E., &amp; Strickland, A. J. (2006). </w:t>
      </w:r>
      <w:r w:rsidRPr="000D52F6">
        <w:rPr>
          <w:rFonts w:ascii="Times New Roman" w:hAnsi="Times New Roman" w:cs="Times New Roman"/>
          <w:i/>
          <w:sz w:val="24"/>
          <w:szCs w:val="24"/>
        </w:rPr>
        <w:t xml:space="preserve">Strategy: Winning in the marketplace: Core concepts, analytical tools, cases </w:t>
      </w:r>
      <w:r w:rsidRPr="000D52F6">
        <w:rPr>
          <w:rFonts w:ascii="Times New Roman" w:hAnsi="Times New Roman" w:cs="Times New Roman"/>
          <w:sz w:val="24"/>
          <w:szCs w:val="24"/>
        </w:rPr>
        <w:t>(2nd ed.). New York, NY: McGraw-Hill.</w:t>
      </w:r>
    </w:p>
    <w:p w:rsidR="004A64F3" w:rsidRPr="006A56C2" w:rsidRDefault="004A64F3" w:rsidP="004A64F3">
      <w:pPr>
        <w:spacing w:line="480" w:lineRule="auto"/>
        <w:rPr>
          <w:rFonts w:ascii="Times New Roman" w:hAnsi="Times New Roman"/>
          <w:sz w:val="24"/>
          <w:szCs w:val="24"/>
        </w:rPr>
      </w:pPr>
    </w:p>
    <w:p w:rsidR="004A64F3" w:rsidRPr="004A64F3" w:rsidRDefault="004A64F3" w:rsidP="004A64F3">
      <w:pPr>
        <w:pStyle w:val="APA"/>
      </w:pPr>
    </w:p>
    <w:sectPr w:rsidR="004A64F3" w:rsidRPr="004A64F3" w:rsidSect="004A64F3">
      <w:type w:val="continuous"/>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C31" w:rsidRDefault="00746C31">
      <w:r>
        <w:separator/>
      </w:r>
    </w:p>
  </w:endnote>
  <w:endnote w:type="continuationSeparator" w:id="0">
    <w:p w:rsidR="00746C31" w:rsidRDefault="00746C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C31" w:rsidRDefault="00746C31">
      <w:r>
        <w:separator/>
      </w:r>
    </w:p>
  </w:footnote>
  <w:footnote w:type="continuationSeparator" w:id="0">
    <w:p w:rsidR="00746C31" w:rsidRDefault="00746C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618"/>
      <w:gridCol w:w="958"/>
    </w:tblGrid>
    <w:tr w:rsidR="004A64F3" w:rsidTr="004A64F3">
      <w:tblPrEx>
        <w:tblCellMar>
          <w:top w:w="0" w:type="dxa"/>
          <w:bottom w:w="0" w:type="dxa"/>
        </w:tblCellMar>
      </w:tblPrEx>
      <w:tc>
        <w:tcPr>
          <w:tcW w:w="4500" w:type="pct"/>
          <w:shd w:val="clear" w:color="auto" w:fill="auto"/>
        </w:tcPr>
        <w:p w:rsidR="004A64F3" w:rsidRPr="004A64F3" w:rsidRDefault="004A64F3" w:rsidP="004A64F3">
          <w:pPr>
            <w:pStyle w:val="Header"/>
          </w:pPr>
          <w:bookmarkStart w:id="5" w:name="bkRunningHead"/>
          <w:r w:rsidRPr="004A64F3">
            <w:t>SWOT PART 2</w:t>
          </w:r>
          <w:bookmarkEnd w:id="5"/>
        </w:p>
      </w:tc>
      <w:tc>
        <w:tcPr>
          <w:tcW w:w="2500" w:type="pct"/>
          <w:shd w:val="clear" w:color="auto" w:fill="auto"/>
        </w:tcPr>
        <w:p w:rsidR="004A64F3" w:rsidRDefault="004A64F3" w:rsidP="004A64F3">
          <w:pPr>
            <w:pStyle w:val="Header"/>
            <w:jc w:val="right"/>
          </w:pPr>
          <w:r>
            <w:t xml:space="preserve"> </w:t>
          </w:r>
          <w:r>
            <w:fldChar w:fldCharType="begin"/>
          </w:r>
          <w:r>
            <w:instrText xml:space="preserve"> PAGE  \* MERGEFORMAT </w:instrText>
          </w:r>
          <w:r>
            <w:fldChar w:fldCharType="separate"/>
          </w:r>
          <w:r>
            <w:rPr>
              <w:noProof/>
            </w:rPr>
            <w:t>10</w:t>
          </w:r>
          <w:r>
            <w:fldChar w:fldCharType="end"/>
          </w:r>
        </w:p>
        <w:p w:rsidR="004A64F3" w:rsidRDefault="004A64F3" w:rsidP="004A64F3">
          <w:pPr>
            <w:pStyle w:val="Header"/>
          </w:pPr>
        </w:p>
      </w:tc>
    </w:tr>
  </w:tbl>
  <w:p w:rsidR="004A64F3" w:rsidRPr="004A64F3" w:rsidRDefault="004A64F3" w:rsidP="004A64F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Layout w:type="fixed"/>
      <w:tblLook w:val="0000" w:firstRow="0" w:lastRow="0" w:firstColumn="0" w:lastColumn="0" w:noHBand="0" w:noVBand="0"/>
    </w:tblPr>
    <w:tblGrid>
      <w:gridCol w:w="8618"/>
      <w:gridCol w:w="958"/>
    </w:tblGrid>
    <w:tr w:rsidR="004A64F3" w:rsidTr="004A64F3">
      <w:tblPrEx>
        <w:tblCellMar>
          <w:top w:w="0" w:type="dxa"/>
          <w:bottom w:w="0" w:type="dxa"/>
        </w:tblCellMar>
      </w:tblPrEx>
      <w:tc>
        <w:tcPr>
          <w:tcW w:w="4500" w:type="pct"/>
          <w:shd w:val="clear" w:color="auto" w:fill="auto"/>
        </w:tcPr>
        <w:p w:rsidR="004A64F3" w:rsidRPr="004A64F3" w:rsidRDefault="004A64F3" w:rsidP="004A64F3">
          <w:pPr>
            <w:pStyle w:val="Header"/>
          </w:pPr>
          <w:bookmarkStart w:id="6" w:name="bkTitleRunningHead"/>
          <w:r w:rsidRPr="004A64F3">
            <w:t>Running head: SWOT PART 2</w:t>
          </w:r>
          <w:bookmarkEnd w:id="6"/>
        </w:p>
      </w:tc>
      <w:tc>
        <w:tcPr>
          <w:tcW w:w="2500" w:type="pct"/>
          <w:shd w:val="clear" w:color="auto" w:fill="auto"/>
        </w:tcPr>
        <w:p w:rsidR="004A64F3" w:rsidRDefault="004A64F3" w:rsidP="004A64F3">
          <w:pPr>
            <w:pStyle w:val="Header"/>
            <w:jc w:val="right"/>
          </w:pPr>
          <w:r>
            <w:t xml:space="preserve"> </w:t>
          </w:r>
          <w:r>
            <w:fldChar w:fldCharType="begin"/>
          </w:r>
          <w:r>
            <w:instrText xml:space="preserve"> PAGE  \* MERGEFORMAT </w:instrText>
          </w:r>
          <w:r>
            <w:fldChar w:fldCharType="separate"/>
          </w:r>
          <w:r>
            <w:rPr>
              <w:noProof/>
            </w:rPr>
            <w:t>1</w:t>
          </w:r>
          <w:r>
            <w:fldChar w:fldCharType="end"/>
          </w:r>
        </w:p>
        <w:p w:rsidR="004A64F3" w:rsidRDefault="004A64F3" w:rsidP="004A64F3">
          <w:pPr>
            <w:pStyle w:val="Header"/>
          </w:pPr>
        </w:p>
      </w:tc>
    </w:tr>
  </w:tbl>
  <w:p w:rsidR="004A64F3" w:rsidRPr="004A64F3" w:rsidRDefault="004A64F3" w:rsidP="004A64F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1B7E27"/>
    <w:multiLevelType w:val="hybridMultilevel"/>
    <w:tmpl w:val="9FA4FD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bstract" w:val="0"/>
    <w:docVar w:name="IncludeRunningHead" w:val="-1"/>
    <w:docVar w:name="OpenYesNo" w:val="0"/>
  </w:docVars>
  <w:rsids>
    <w:rsidRoot w:val="004A64F3"/>
    <w:rsid w:val="00002375"/>
    <w:rsid w:val="000027E8"/>
    <w:rsid w:val="0000410F"/>
    <w:rsid w:val="000168B9"/>
    <w:rsid w:val="00017428"/>
    <w:rsid w:val="000201CE"/>
    <w:rsid w:val="00026603"/>
    <w:rsid w:val="000368E9"/>
    <w:rsid w:val="00042CC7"/>
    <w:rsid w:val="000433EA"/>
    <w:rsid w:val="00050CAC"/>
    <w:rsid w:val="00057F4D"/>
    <w:rsid w:val="00062C26"/>
    <w:rsid w:val="000673A4"/>
    <w:rsid w:val="00076564"/>
    <w:rsid w:val="00076810"/>
    <w:rsid w:val="00076B31"/>
    <w:rsid w:val="000A5A6A"/>
    <w:rsid w:val="000D203E"/>
    <w:rsid w:val="000D4BC7"/>
    <w:rsid w:val="000E683E"/>
    <w:rsid w:val="000F1799"/>
    <w:rsid w:val="000F2663"/>
    <w:rsid w:val="001023C2"/>
    <w:rsid w:val="00106CBF"/>
    <w:rsid w:val="00116D9C"/>
    <w:rsid w:val="00121CDD"/>
    <w:rsid w:val="001320D9"/>
    <w:rsid w:val="001332DE"/>
    <w:rsid w:val="0013426E"/>
    <w:rsid w:val="00134E26"/>
    <w:rsid w:val="0013558A"/>
    <w:rsid w:val="00141EFD"/>
    <w:rsid w:val="001441CA"/>
    <w:rsid w:val="001451FE"/>
    <w:rsid w:val="00151A6D"/>
    <w:rsid w:val="001525D5"/>
    <w:rsid w:val="00163D68"/>
    <w:rsid w:val="0017347F"/>
    <w:rsid w:val="00177751"/>
    <w:rsid w:val="001828A2"/>
    <w:rsid w:val="00192AE3"/>
    <w:rsid w:val="001947D0"/>
    <w:rsid w:val="001A25D8"/>
    <w:rsid w:val="001A34FE"/>
    <w:rsid w:val="001A5834"/>
    <w:rsid w:val="001A6570"/>
    <w:rsid w:val="001B5A1E"/>
    <w:rsid w:val="001C643E"/>
    <w:rsid w:val="001C6555"/>
    <w:rsid w:val="001C79D5"/>
    <w:rsid w:val="001E28C7"/>
    <w:rsid w:val="001F61E6"/>
    <w:rsid w:val="0020048D"/>
    <w:rsid w:val="00201D4A"/>
    <w:rsid w:val="0020281F"/>
    <w:rsid w:val="002106D8"/>
    <w:rsid w:val="00220408"/>
    <w:rsid w:val="00221CB7"/>
    <w:rsid w:val="00236796"/>
    <w:rsid w:val="0025583E"/>
    <w:rsid w:val="0026387F"/>
    <w:rsid w:val="002673F9"/>
    <w:rsid w:val="00267A22"/>
    <w:rsid w:val="00276B3F"/>
    <w:rsid w:val="00290C3C"/>
    <w:rsid w:val="00296FE6"/>
    <w:rsid w:val="002A2C6F"/>
    <w:rsid w:val="002C0672"/>
    <w:rsid w:val="002D0486"/>
    <w:rsid w:val="002D0B13"/>
    <w:rsid w:val="002D33B9"/>
    <w:rsid w:val="002E21B1"/>
    <w:rsid w:val="002F20F2"/>
    <w:rsid w:val="002F507B"/>
    <w:rsid w:val="0031289F"/>
    <w:rsid w:val="00324D34"/>
    <w:rsid w:val="00334E69"/>
    <w:rsid w:val="00337874"/>
    <w:rsid w:val="00343F42"/>
    <w:rsid w:val="00346544"/>
    <w:rsid w:val="00353F47"/>
    <w:rsid w:val="003602B1"/>
    <w:rsid w:val="00360AA0"/>
    <w:rsid w:val="00362413"/>
    <w:rsid w:val="003709A6"/>
    <w:rsid w:val="0037240A"/>
    <w:rsid w:val="00372DA2"/>
    <w:rsid w:val="003759BC"/>
    <w:rsid w:val="00375AAE"/>
    <w:rsid w:val="003761DF"/>
    <w:rsid w:val="00384FDA"/>
    <w:rsid w:val="00387815"/>
    <w:rsid w:val="00394884"/>
    <w:rsid w:val="003966B3"/>
    <w:rsid w:val="003A09A9"/>
    <w:rsid w:val="003A41B8"/>
    <w:rsid w:val="003B3913"/>
    <w:rsid w:val="003B7D11"/>
    <w:rsid w:val="003C0F7A"/>
    <w:rsid w:val="003C3B1D"/>
    <w:rsid w:val="003C5F69"/>
    <w:rsid w:val="003C6A10"/>
    <w:rsid w:val="003D0564"/>
    <w:rsid w:val="003D6329"/>
    <w:rsid w:val="003D65E1"/>
    <w:rsid w:val="003D7CA2"/>
    <w:rsid w:val="003E1812"/>
    <w:rsid w:val="003E1BB1"/>
    <w:rsid w:val="003E38AD"/>
    <w:rsid w:val="003E79AB"/>
    <w:rsid w:val="004006CB"/>
    <w:rsid w:val="00405146"/>
    <w:rsid w:val="004220D7"/>
    <w:rsid w:val="004273E9"/>
    <w:rsid w:val="00431BDA"/>
    <w:rsid w:val="00450E5D"/>
    <w:rsid w:val="00465723"/>
    <w:rsid w:val="00480108"/>
    <w:rsid w:val="004933B7"/>
    <w:rsid w:val="004A64F3"/>
    <w:rsid w:val="004B0EC7"/>
    <w:rsid w:val="004D446B"/>
    <w:rsid w:val="004E2745"/>
    <w:rsid w:val="004E28D6"/>
    <w:rsid w:val="004F28EE"/>
    <w:rsid w:val="004F7B75"/>
    <w:rsid w:val="004F7D50"/>
    <w:rsid w:val="00527090"/>
    <w:rsid w:val="005450B8"/>
    <w:rsid w:val="00552D67"/>
    <w:rsid w:val="005650EB"/>
    <w:rsid w:val="00571769"/>
    <w:rsid w:val="00595228"/>
    <w:rsid w:val="00596D98"/>
    <w:rsid w:val="005B60A0"/>
    <w:rsid w:val="005C4B45"/>
    <w:rsid w:val="005C53D6"/>
    <w:rsid w:val="005F2E7E"/>
    <w:rsid w:val="00602CC5"/>
    <w:rsid w:val="00604874"/>
    <w:rsid w:val="00604B02"/>
    <w:rsid w:val="006362A0"/>
    <w:rsid w:val="0064774B"/>
    <w:rsid w:val="006559A3"/>
    <w:rsid w:val="00657B75"/>
    <w:rsid w:val="00661FB3"/>
    <w:rsid w:val="00662178"/>
    <w:rsid w:val="0066695C"/>
    <w:rsid w:val="00673875"/>
    <w:rsid w:val="00677CC4"/>
    <w:rsid w:val="006B099A"/>
    <w:rsid w:val="006B641D"/>
    <w:rsid w:val="006B7334"/>
    <w:rsid w:val="006C40E2"/>
    <w:rsid w:val="006C4BF6"/>
    <w:rsid w:val="006D5770"/>
    <w:rsid w:val="006D6131"/>
    <w:rsid w:val="006E6543"/>
    <w:rsid w:val="006F4222"/>
    <w:rsid w:val="00712C35"/>
    <w:rsid w:val="00714E61"/>
    <w:rsid w:val="00716DA5"/>
    <w:rsid w:val="00720EE5"/>
    <w:rsid w:val="0073339F"/>
    <w:rsid w:val="0074212B"/>
    <w:rsid w:val="00746C31"/>
    <w:rsid w:val="00750616"/>
    <w:rsid w:val="00750FE3"/>
    <w:rsid w:val="00755F1D"/>
    <w:rsid w:val="00764396"/>
    <w:rsid w:val="00767C62"/>
    <w:rsid w:val="00770989"/>
    <w:rsid w:val="00772808"/>
    <w:rsid w:val="007741FB"/>
    <w:rsid w:val="00775BDC"/>
    <w:rsid w:val="00780435"/>
    <w:rsid w:val="007873D9"/>
    <w:rsid w:val="007925D6"/>
    <w:rsid w:val="00793DCA"/>
    <w:rsid w:val="00794367"/>
    <w:rsid w:val="00794CEF"/>
    <w:rsid w:val="007A2FFD"/>
    <w:rsid w:val="007A3263"/>
    <w:rsid w:val="007B5A47"/>
    <w:rsid w:val="007C065D"/>
    <w:rsid w:val="007C18B1"/>
    <w:rsid w:val="007C6B2B"/>
    <w:rsid w:val="007D7478"/>
    <w:rsid w:val="007D772A"/>
    <w:rsid w:val="007E5616"/>
    <w:rsid w:val="007F3400"/>
    <w:rsid w:val="007F34DD"/>
    <w:rsid w:val="007F50D5"/>
    <w:rsid w:val="008055FD"/>
    <w:rsid w:val="00813C1E"/>
    <w:rsid w:val="008150D4"/>
    <w:rsid w:val="008213FF"/>
    <w:rsid w:val="00824C5E"/>
    <w:rsid w:val="0083060C"/>
    <w:rsid w:val="0083233D"/>
    <w:rsid w:val="00835FC8"/>
    <w:rsid w:val="0084039A"/>
    <w:rsid w:val="008445B9"/>
    <w:rsid w:val="008657EE"/>
    <w:rsid w:val="008711D9"/>
    <w:rsid w:val="00872A15"/>
    <w:rsid w:val="00873108"/>
    <w:rsid w:val="0087533B"/>
    <w:rsid w:val="008756A6"/>
    <w:rsid w:val="00880A26"/>
    <w:rsid w:val="008921F8"/>
    <w:rsid w:val="008A0E27"/>
    <w:rsid w:val="008B2432"/>
    <w:rsid w:val="008B625A"/>
    <w:rsid w:val="008C5129"/>
    <w:rsid w:val="008D25CF"/>
    <w:rsid w:val="008D3B5B"/>
    <w:rsid w:val="008E6DF5"/>
    <w:rsid w:val="008F69A0"/>
    <w:rsid w:val="00912675"/>
    <w:rsid w:val="00912923"/>
    <w:rsid w:val="00917C5A"/>
    <w:rsid w:val="009201AC"/>
    <w:rsid w:val="0092104E"/>
    <w:rsid w:val="009229DC"/>
    <w:rsid w:val="00925776"/>
    <w:rsid w:val="0093108A"/>
    <w:rsid w:val="00943B63"/>
    <w:rsid w:val="00944770"/>
    <w:rsid w:val="00976ACC"/>
    <w:rsid w:val="009774F1"/>
    <w:rsid w:val="00980F71"/>
    <w:rsid w:val="00991607"/>
    <w:rsid w:val="0099735D"/>
    <w:rsid w:val="009A446E"/>
    <w:rsid w:val="009C5992"/>
    <w:rsid w:val="009F59EB"/>
    <w:rsid w:val="00A0014B"/>
    <w:rsid w:val="00A0621A"/>
    <w:rsid w:val="00A116DC"/>
    <w:rsid w:val="00A21625"/>
    <w:rsid w:val="00A21BDD"/>
    <w:rsid w:val="00A26D16"/>
    <w:rsid w:val="00A3303C"/>
    <w:rsid w:val="00A33C5B"/>
    <w:rsid w:val="00A42102"/>
    <w:rsid w:val="00A4260D"/>
    <w:rsid w:val="00A429F7"/>
    <w:rsid w:val="00A46D05"/>
    <w:rsid w:val="00A51503"/>
    <w:rsid w:val="00A63F64"/>
    <w:rsid w:val="00A65350"/>
    <w:rsid w:val="00A74E24"/>
    <w:rsid w:val="00A8149A"/>
    <w:rsid w:val="00A86D24"/>
    <w:rsid w:val="00A91DD3"/>
    <w:rsid w:val="00AA0083"/>
    <w:rsid w:val="00AB448E"/>
    <w:rsid w:val="00AB4A9E"/>
    <w:rsid w:val="00AC2879"/>
    <w:rsid w:val="00AC4703"/>
    <w:rsid w:val="00AD1618"/>
    <w:rsid w:val="00AD3E03"/>
    <w:rsid w:val="00AD6BFE"/>
    <w:rsid w:val="00B0181F"/>
    <w:rsid w:val="00B07EA2"/>
    <w:rsid w:val="00B247EB"/>
    <w:rsid w:val="00B3041D"/>
    <w:rsid w:val="00B316B4"/>
    <w:rsid w:val="00B36297"/>
    <w:rsid w:val="00B603EE"/>
    <w:rsid w:val="00B615C4"/>
    <w:rsid w:val="00B61FC6"/>
    <w:rsid w:val="00B85F0E"/>
    <w:rsid w:val="00B86C2E"/>
    <w:rsid w:val="00B92F1D"/>
    <w:rsid w:val="00BC30AD"/>
    <w:rsid w:val="00BC4EBB"/>
    <w:rsid w:val="00BC4F75"/>
    <w:rsid w:val="00BD70E3"/>
    <w:rsid w:val="00BE30F2"/>
    <w:rsid w:val="00BE68D3"/>
    <w:rsid w:val="00BE79D7"/>
    <w:rsid w:val="00BF388B"/>
    <w:rsid w:val="00C1161A"/>
    <w:rsid w:val="00C11D24"/>
    <w:rsid w:val="00C12231"/>
    <w:rsid w:val="00C14A2A"/>
    <w:rsid w:val="00C1658B"/>
    <w:rsid w:val="00C17EAC"/>
    <w:rsid w:val="00C2578F"/>
    <w:rsid w:val="00C37025"/>
    <w:rsid w:val="00C72BCE"/>
    <w:rsid w:val="00C8128A"/>
    <w:rsid w:val="00C86DF0"/>
    <w:rsid w:val="00C877A6"/>
    <w:rsid w:val="00C959EE"/>
    <w:rsid w:val="00CA0525"/>
    <w:rsid w:val="00CB7478"/>
    <w:rsid w:val="00CC16B4"/>
    <w:rsid w:val="00CC1F52"/>
    <w:rsid w:val="00CD7E33"/>
    <w:rsid w:val="00CE0090"/>
    <w:rsid w:val="00CE5503"/>
    <w:rsid w:val="00CF30BF"/>
    <w:rsid w:val="00D13A94"/>
    <w:rsid w:val="00D14987"/>
    <w:rsid w:val="00D15C09"/>
    <w:rsid w:val="00D17DCA"/>
    <w:rsid w:val="00D210C2"/>
    <w:rsid w:val="00D31F88"/>
    <w:rsid w:val="00D33F9E"/>
    <w:rsid w:val="00D44548"/>
    <w:rsid w:val="00D52003"/>
    <w:rsid w:val="00D53574"/>
    <w:rsid w:val="00D549D9"/>
    <w:rsid w:val="00D5747B"/>
    <w:rsid w:val="00D614CB"/>
    <w:rsid w:val="00D7561D"/>
    <w:rsid w:val="00D77DD5"/>
    <w:rsid w:val="00D87D5B"/>
    <w:rsid w:val="00DA2CE2"/>
    <w:rsid w:val="00DA4E03"/>
    <w:rsid w:val="00DA5BE0"/>
    <w:rsid w:val="00DB0499"/>
    <w:rsid w:val="00DB30C8"/>
    <w:rsid w:val="00DC0246"/>
    <w:rsid w:val="00DC100E"/>
    <w:rsid w:val="00DC2281"/>
    <w:rsid w:val="00DC347C"/>
    <w:rsid w:val="00DC4233"/>
    <w:rsid w:val="00DD3514"/>
    <w:rsid w:val="00DE49E5"/>
    <w:rsid w:val="00DF4A20"/>
    <w:rsid w:val="00E14581"/>
    <w:rsid w:val="00E16071"/>
    <w:rsid w:val="00E16C94"/>
    <w:rsid w:val="00E2754D"/>
    <w:rsid w:val="00E27E8F"/>
    <w:rsid w:val="00E34B45"/>
    <w:rsid w:val="00E369DC"/>
    <w:rsid w:val="00E51F7D"/>
    <w:rsid w:val="00E53E40"/>
    <w:rsid w:val="00E601AD"/>
    <w:rsid w:val="00E634CA"/>
    <w:rsid w:val="00E645AE"/>
    <w:rsid w:val="00E81A2F"/>
    <w:rsid w:val="00E87CEF"/>
    <w:rsid w:val="00EA472B"/>
    <w:rsid w:val="00EB2C38"/>
    <w:rsid w:val="00EB6196"/>
    <w:rsid w:val="00EC129F"/>
    <w:rsid w:val="00EC1BBA"/>
    <w:rsid w:val="00EC28A7"/>
    <w:rsid w:val="00ED52FB"/>
    <w:rsid w:val="00EE12AC"/>
    <w:rsid w:val="00EE3236"/>
    <w:rsid w:val="00EF15BA"/>
    <w:rsid w:val="00EF3316"/>
    <w:rsid w:val="00EF473B"/>
    <w:rsid w:val="00EF513E"/>
    <w:rsid w:val="00F0548D"/>
    <w:rsid w:val="00F13EB6"/>
    <w:rsid w:val="00F23B13"/>
    <w:rsid w:val="00F32B85"/>
    <w:rsid w:val="00F34C3D"/>
    <w:rsid w:val="00F42BB9"/>
    <w:rsid w:val="00F55687"/>
    <w:rsid w:val="00F62B52"/>
    <w:rsid w:val="00F65E88"/>
    <w:rsid w:val="00F72369"/>
    <w:rsid w:val="00F7493E"/>
    <w:rsid w:val="00F7629E"/>
    <w:rsid w:val="00F80F9E"/>
    <w:rsid w:val="00F96984"/>
    <w:rsid w:val="00F97852"/>
    <w:rsid w:val="00FA7B51"/>
    <w:rsid w:val="00FB103B"/>
    <w:rsid w:val="00FB25BF"/>
    <w:rsid w:val="00FB3161"/>
    <w:rsid w:val="00FB4535"/>
    <w:rsid w:val="00FD31CB"/>
    <w:rsid w:val="00FF4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67D141-DE94-46CF-940D-73ECF895A3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A64F3"/>
    <w:pPr>
      <w:spacing w:after="160" w:line="259" w:lineRule="auto"/>
    </w:pPr>
    <w:rPr>
      <w:rFonts w:ascii="Calibri" w:eastAsia="Calibri" w:hAnsi="Calibri"/>
      <w:sz w:val="22"/>
      <w:szCs w:val="22"/>
    </w:rPr>
  </w:style>
  <w:style w:type="character" w:default="1" w:styleId="DefaultParagraphFont">
    <w:name w:val="Default Paragraph Font"/>
    <w:semiHidden/>
    <w:rsid w:val="009774F1"/>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9774F1"/>
  </w:style>
  <w:style w:type="paragraph" w:styleId="BodyText">
    <w:name w:val="Body Text"/>
    <w:basedOn w:val="Normal"/>
    <w:rsid w:val="00DE49E5"/>
    <w:pPr>
      <w:overflowPunct w:val="0"/>
      <w:autoSpaceDE w:val="0"/>
      <w:autoSpaceDN w:val="0"/>
      <w:adjustRightInd w:val="0"/>
      <w:spacing w:after="120"/>
      <w:textAlignment w:val="baseline"/>
    </w:pPr>
    <w:rPr>
      <w:szCs w:val="20"/>
    </w:rPr>
  </w:style>
  <w:style w:type="paragraph" w:customStyle="1" w:styleId="APA">
    <w:name w:val="APA"/>
    <w:basedOn w:val="BodyText"/>
    <w:rsid w:val="009774F1"/>
    <w:pPr>
      <w:spacing w:after="0" w:line="480" w:lineRule="auto"/>
      <w:ind w:firstLine="720"/>
    </w:pPr>
    <w:rPr>
      <w:sz w:val="24"/>
    </w:rPr>
  </w:style>
  <w:style w:type="paragraph" w:customStyle="1" w:styleId="APAAbstract">
    <w:name w:val="APA Abstract"/>
    <w:basedOn w:val="APA"/>
    <w:rsid w:val="009774F1"/>
    <w:pPr>
      <w:ind w:firstLine="0"/>
    </w:pPr>
  </w:style>
  <w:style w:type="paragraph" w:customStyle="1" w:styleId="APAHeader">
    <w:name w:val="APA Header"/>
    <w:basedOn w:val="APA"/>
    <w:next w:val="APA"/>
    <w:rsid w:val="009774F1"/>
    <w:pPr>
      <w:ind w:firstLine="0"/>
      <w:jc w:val="center"/>
    </w:pPr>
  </w:style>
  <w:style w:type="paragraph" w:customStyle="1" w:styleId="APAPageHeading">
    <w:name w:val="APA Page Heading"/>
    <w:basedOn w:val="APAHeader"/>
    <w:rsid w:val="009774F1"/>
    <w:pPr>
      <w:jc w:val="both"/>
    </w:pPr>
  </w:style>
  <w:style w:type="paragraph" w:customStyle="1" w:styleId="APAAbstractTitle">
    <w:name w:val="APA Abstract Title"/>
    <w:basedOn w:val="APAPageHeading"/>
    <w:rsid w:val="00220408"/>
    <w:pPr>
      <w:jc w:val="center"/>
    </w:pPr>
  </w:style>
  <w:style w:type="paragraph" w:customStyle="1" w:styleId="APABlockQuote1stpara">
    <w:name w:val="APA Block Quote 1st para"/>
    <w:basedOn w:val="APA"/>
    <w:next w:val="Normal"/>
    <w:rsid w:val="009774F1"/>
    <w:pPr>
      <w:ind w:left="720" w:firstLine="0"/>
    </w:pPr>
  </w:style>
  <w:style w:type="paragraph" w:customStyle="1" w:styleId="APABlockQuoteSubsequentPara">
    <w:name w:val="APA Block Quote Subsequent Para"/>
    <w:basedOn w:val="APA"/>
    <w:rsid w:val="009774F1"/>
    <w:pPr>
      <w:ind w:left="720"/>
    </w:pPr>
  </w:style>
  <w:style w:type="paragraph" w:customStyle="1" w:styleId="APAHeading2">
    <w:name w:val="APA Heading 2"/>
    <w:basedOn w:val="APAHeader"/>
    <w:next w:val="APA"/>
    <w:rsid w:val="009774F1"/>
    <w:rPr>
      <w:i/>
    </w:rPr>
  </w:style>
  <w:style w:type="paragraph" w:customStyle="1" w:styleId="APAHeading3">
    <w:name w:val="APA Heading 3"/>
    <w:basedOn w:val="APAHeader"/>
    <w:next w:val="APA"/>
    <w:rsid w:val="009774F1"/>
    <w:pPr>
      <w:jc w:val="left"/>
    </w:pPr>
    <w:rPr>
      <w:i/>
    </w:rPr>
  </w:style>
  <w:style w:type="paragraph" w:customStyle="1" w:styleId="APAHeading4">
    <w:name w:val="APA Heading 4"/>
    <w:basedOn w:val="APAHeader"/>
    <w:next w:val="APA"/>
    <w:rsid w:val="009774F1"/>
    <w:pPr>
      <w:ind w:firstLine="720"/>
      <w:jc w:val="left"/>
    </w:pPr>
    <w:rPr>
      <w:i/>
    </w:rPr>
  </w:style>
  <w:style w:type="paragraph" w:customStyle="1" w:styleId="APAHeading5">
    <w:name w:val="APA Heading 5"/>
    <w:basedOn w:val="APAHeader"/>
    <w:next w:val="APA"/>
    <w:rsid w:val="009774F1"/>
    <w:rPr>
      <w:caps/>
    </w:rPr>
  </w:style>
  <w:style w:type="paragraph" w:customStyle="1" w:styleId="APAReference">
    <w:name w:val="APA Reference"/>
    <w:basedOn w:val="APA"/>
    <w:rsid w:val="009774F1"/>
    <w:pPr>
      <w:ind w:left="720" w:hanging="720"/>
    </w:pPr>
  </w:style>
  <w:style w:type="paragraph" w:customStyle="1" w:styleId="APARunningHead">
    <w:name w:val="APA Running Head"/>
    <w:basedOn w:val="Normal"/>
    <w:rsid w:val="009774F1"/>
    <w:pPr>
      <w:overflowPunct w:val="0"/>
      <w:autoSpaceDE w:val="0"/>
      <w:autoSpaceDN w:val="0"/>
      <w:adjustRightInd w:val="0"/>
      <w:spacing w:line="480" w:lineRule="auto"/>
      <w:textAlignment w:val="baseline"/>
    </w:pPr>
    <w:rPr>
      <w:szCs w:val="20"/>
    </w:rPr>
  </w:style>
  <w:style w:type="paragraph" w:styleId="Footer">
    <w:name w:val="footer"/>
    <w:basedOn w:val="Normal"/>
    <w:rsid w:val="00DE49E5"/>
    <w:pPr>
      <w:tabs>
        <w:tab w:val="center" w:pos="4320"/>
        <w:tab w:val="right" w:pos="8640"/>
      </w:tabs>
      <w:overflowPunct w:val="0"/>
      <w:autoSpaceDE w:val="0"/>
      <w:autoSpaceDN w:val="0"/>
      <w:adjustRightInd w:val="0"/>
      <w:textAlignment w:val="baseline"/>
    </w:pPr>
    <w:rPr>
      <w:szCs w:val="20"/>
    </w:rPr>
  </w:style>
  <w:style w:type="paragraph" w:styleId="Header">
    <w:name w:val="header"/>
    <w:basedOn w:val="Normal"/>
    <w:rsid w:val="00DE49E5"/>
    <w:pPr>
      <w:tabs>
        <w:tab w:val="center" w:pos="4320"/>
        <w:tab w:val="right" w:pos="8640"/>
      </w:tabs>
      <w:overflowPunct w:val="0"/>
      <w:autoSpaceDE w:val="0"/>
      <w:autoSpaceDN w:val="0"/>
      <w:adjustRightInd w:val="0"/>
      <w:textAlignment w:val="baseline"/>
    </w:pPr>
    <w:rPr>
      <w:szCs w:val="20"/>
    </w:rPr>
  </w:style>
  <w:style w:type="character" w:styleId="PageNumber">
    <w:name w:val="page number"/>
    <w:basedOn w:val="DefaultParagraphFont"/>
    <w:rsid w:val="009774F1"/>
  </w:style>
  <w:style w:type="table" w:styleId="TableGrid">
    <w:name w:val="Table Grid"/>
    <w:basedOn w:val="TableNormal"/>
    <w:uiPriority w:val="39"/>
    <w:rsid w:val="004A64F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64F3"/>
    <w:pPr>
      <w:ind w:left="720"/>
      <w:contextualSpacing/>
    </w:pPr>
  </w:style>
  <w:style w:type="paragraph" w:customStyle="1" w:styleId="APACitation">
    <w:name w:val="APA Citation"/>
    <w:basedOn w:val="Normal"/>
    <w:next w:val="Normal"/>
    <w:qFormat/>
    <w:rsid w:val="004A64F3"/>
    <w:pPr>
      <w:widowControl w:val="0"/>
      <w:spacing w:after="0" w:line="240" w:lineRule="auto"/>
      <w:ind w:left="360" w:hanging="360"/>
    </w:pPr>
    <w:rPr>
      <w:rFonts w:ascii="Arial" w:eastAsia="Times New Roman" w:hAnsi="Arial" w:cs="Arial"/>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hlei\Desktop\Riverpoi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Riverpoint</Template>
  <TotalTime>7</TotalTime>
  <Pages>10</Pages>
  <Words>2421</Words>
  <Characters>9686</Characters>
  <Application>Microsoft Office Word</Application>
  <DocSecurity>0</DocSecurity>
  <Lines>2421</Lines>
  <Paragraphs>1100</Paragraphs>
  <ScaleCrop>false</ScaleCrop>
  <HeadingPairs>
    <vt:vector size="2" baseType="variant">
      <vt:variant>
        <vt:lpstr>Title</vt:lpstr>
      </vt:variant>
      <vt:variant>
        <vt:i4>1</vt:i4>
      </vt:variant>
    </vt:vector>
  </HeadingPairs>
  <TitlesOfParts>
    <vt:vector size="1" baseType="lpstr">
      <vt:lpstr>Riverpoint Writer</vt:lpstr>
    </vt:vector>
  </TitlesOfParts>
  <Company>Apollogroup</Company>
  <LinksUpToDate>false</LinksUpToDate>
  <CharactersWithSpaces>11007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SWOT Part 2</dc:title>
  <dc:subject>Paper Formatter</dc:subject>
  <dc:creator>Ashlei Caldeira</dc:creator>
  <cp:keywords/>
  <cp:lastModifiedBy>ashlei caldeira</cp:lastModifiedBy>
  <cp:revision>1</cp:revision>
  <dcterms:created xsi:type="dcterms:W3CDTF">2016-06-13T03:51:00Z</dcterms:created>
  <dcterms:modified xsi:type="dcterms:W3CDTF">2016-06-13T03:58:00Z</dcterms:modified>
  <cp:category>School Papers</cp:category>
</cp:coreProperties>
</file>