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C39" w:rsidRDefault="00605C39" w:rsidP="00605C39">
      <w:pPr>
        <w:spacing w:after="0" w:line="240" w:lineRule="auto"/>
        <w:jc w:val="both"/>
        <w:rPr>
          <w:sz w:val="28"/>
          <w:szCs w:val="28"/>
          <w:lang w:val="en-GB"/>
        </w:rPr>
      </w:pPr>
    </w:p>
    <w:p w:rsidR="00605C39" w:rsidRDefault="00605C39" w:rsidP="00605C39">
      <w:pPr>
        <w:spacing w:after="0" w:line="240" w:lineRule="auto"/>
        <w:ind w:left="360"/>
        <w:jc w:val="both"/>
        <w:rPr>
          <w:sz w:val="28"/>
          <w:szCs w:val="28"/>
          <w:lang w:val="en-GB"/>
        </w:rPr>
      </w:pPr>
    </w:p>
    <w:p w:rsidR="00605C39" w:rsidRPr="000276CE" w:rsidRDefault="00605C39" w:rsidP="00605C39">
      <w:pPr>
        <w:spacing w:after="0" w:line="240" w:lineRule="auto"/>
        <w:rPr>
          <w:sz w:val="24"/>
          <w:szCs w:val="24"/>
          <w:lang w:val="en-GB"/>
        </w:rPr>
      </w:pPr>
      <w:r w:rsidRPr="000276CE">
        <w:rPr>
          <w:sz w:val="24"/>
          <w:szCs w:val="24"/>
          <w:lang w:val="en-GB"/>
        </w:rPr>
        <w:t>In analysing a case your task is to:</w:t>
      </w:r>
    </w:p>
    <w:p w:rsidR="00605C39" w:rsidRPr="000276CE" w:rsidRDefault="00605C39" w:rsidP="00605C39">
      <w:pPr>
        <w:numPr>
          <w:ilvl w:val="0"/>
          <w:numId w:val="2"/>
        </w:numPr>
        <w:spacing w:after="0" w:line="240" w:lineRule="auto"/>
        <w:rPr>
          <w:sz w:val="24"/>
          <w:szCs w:val="24"/>
          <w:lang w:val="en-GB"/>
        </w:rPr>
      </w:pPr>
      <w:r w:rsidRPr="000276CE">
        <w:rPr>
          <w:sz w:val="24"/>
          <w:szCs w:val="24"/>
          <w:lang w:val="en-GB"/>
        </w:rPr>
        <w:t>identify the problem(s) in the situation presented in the scenario</w:t>
      </w:r>
    </w:p>
    <w:p w:rsidR="00605C39" w:rsidRPr="000276CE" w:rsidRDefault="00605C39" w:rsidP="00605C39">
      <w:pPr>
        <w:numPr>
          <w:ilvl w:val="0"/>
          <w:numId w:val="2"/>
        </w:numPr>
        <w:spacing w:after="0" w:line="240" w:lineRule="auto"/>
        <w:rPr>
          <w:sz w:val="24"/>
          <w:szCs w:val="24"/>
          <w:lang w:val="en-GB"/>
        </w:rPr>
      </w:pPr>
      <w:r w:rsidRPr="000276CE">
        <w:rPr>
          <w:sz w:val="24"/>
          <w:szCs w:val="24"/>
          <w:lang w:val="en-GB"/>
        </w:rPr>
        <w:t>analyse the key issues in the case within the context of theory presented in your course (s)</w:t>
      </w:r>
    </w:p>
    <w:p w:rsidR="00605C39" w:rsidRPr="000276CE" w:rsidRDefault="00605C39" w:rsidP="00605C39">
      <w:pPr>
        <w:numPr>
          <w:ilvl w:val="0"/>
          <w:numId w:val="2"/>
        </w:numPr>
        <w:spacing w:after="0" w:line="240" w:lineRule="auto"/>
        <w:rPr>
          <w:sz w:val="24"/>
          <w:szCs w:val="24"/>
          <w:lang w:val="en-GB"/>
        </w:rPr>
      </w:pPr>
      <w:r w:rsidRPr="000276CE">
        <w:rPr>
          <w:sz w:val="24"/>
          <w:szCs w:val="24"/>
          <w:lang w:val="en-GB"/>
        </w:rPr>
        <w:t>develop and compare alternative solutions to the problems derived from alternative theories/perspectives</w:t>
      </w:r>
    </w:p>
    <w:p w:rsidR="00605C39" w:rsidRPr="000276CE" w:rsidRDefault="00605C39" w:rsidP="00605C39">
      <w:pPr>
        <w:numPr>
          <w:ilvl w:val="0"/>
          <w:numId w:val="2"/>
        </w:numPr>
        <w:spacing w:after="0" w:line="240" w:lineRule="auto"/>
        <w:rPr>
          <w:sz w:val="24"/>
          <w:szCs w:val="24"/>
          <w:lang w:val="en-GB"/>
        </w:rPr>
      </w:pPr>
      <w:r w:rsidRPr="000276CE">
        <w:rPr>
          <w:sz w:val="24"/>
          <w:szCs w:val="24"/>
          <w:lang w:val="en-GB"/>
        </w:rPr>
        <w:t>consider the advantages and disadvantages of various possible solutions</w:t>
      </w:r>
    </w:p>
    <w:p w:rsidR="00605C39" w:rsidRDefault="00605C39" w:rsidP="00605C39">
      <w:pPr>
        <w:numPr>
          <w:ilvl w:val="0"/>
          <w:numId w:val="2"/>
        </w:numPr>
        <w:spacing w:after="0" w:line="240" w:lineRule="auto"/>
        <w:rPr>
          <w:sz w:val="24"/>
          <w:szCs w:val="24"/>
          <w:lang w:val="en-GB"/>
        </w:rPr>
      </w:pPr>
      <w:r w:rsidRPr="000276CE">
        <w:rPr>
          <w:sz w:val="24"/>
          <w:szCs w:val="24"/>
          <w:lang w:val="en-GB"/>
        </w:rPr>
        <w:t>select the best solution and make recommendations for action</w:t>
      </w:r>
    </w:p>
    <w:p w:rsidR="00605C39" w:rsidRPr="001E56E7" w:rsidRDefault="00605C39" w:rsidP="001E56E7">
      <w:pPr>
        <w:numPr>
          <w:ilvl w:val="0"/>
          <w:numId w:val="2"/>
        </w:numPr>
        <w:spacing w:after="0" w:line="240" w:lineRule="auto"/>
        <w:rPr>
          <w:sz w:val="24"/>
          <w:szCs w:val="24"/>
          <w:lang w:val="en-GB"/>
        </w:rPr>
      </w:pPr>
      <w:bookmarkStart w:id="0" w:name="_GoBack"/>
      <w:bookmarkEnd w:id="0"/>
      <w:r w:rsidRPr="001E56E7">
        <w:rPr>
          <w:sz w:val="24"/>
          <w:szCs w:val="24"/>
          <w:lang w:val="en-GB"/>
        </w:rPr>
        <w:t>write up your case analysis in appropriate case analysis report format</w:t>
      </w:r>
    </w:p>
    <w:p w:rsidR="00605C39" w:rsidRDefault="00605C39" w:rsidP="00605C39">
      <w:pPr>
        <w:spacing w:after="0" w:line="240" w:lineRule="auto"/>
        <w:ind w:left="360"/>
        <w:jc w:val="both"/>
        <w:rPr>
          <w:sz w:val="28"/>
          <w:szCs w:val="28"/>
          <w:lang w:val="en-GB"/>
        </w:rPr>
      </w:pPr>
    </w:p>
    <w:p w:rsidR="00605C39" w:rsidRDefault="00605C39" w:rsidP="00605C39">
      <w:pPr>
        <w:spacing w:after="0" w:line="240" w:lineRule="auto"/>
        <w:ind w:left="360"/>
        <w:jc w:val="both"/>
        <w:rPr>
          <w:sz w:val="28"/>
          <w:szCs w:val="28"/>
          <w:lang w:val="en-GB"/>
        </w:rPr>
      </w:pPr>
    </w:p>
    <w:p w:rsidR="00605C39" w:rsidRPr="000276CE" w:rsidRDefault="00605C39" w:rsidP="00605C39">
      <w:pPr>
        <w:numPr>
          <w:ilvl w:val="0"/>
          <w:numId w:val="1"/>
        </w:numPr>
        <w:spacing w:after="0" w:line="240" w:lineRule="auto"/>
        <w:jc w:val="both"/>
        <w:rPr>
          <w:sz w:val="28"/>
          <w:szCs w:val="28"/>
          <w:lang w:val="en-GB"/>
        </w:rPr>
      </w:pPr>
      <w:r w:rsidRPr="000276CE">
        <w:rPr>
          <w:sz w:val="28"/>
          <w:szCs w:val="28"/>
          <w:lang w:val="en-GB"/>
        </w:rPr>
        <w:t xml:space="preserve">Title page </w:t>
      </w:r>
    </w:p>
    <w:p w:rsidR="00605C39" w:rsidRPr="000276CE" w:rsidRDefault="00605C39" w:rsidP="00605C39">
      <w:pPr>
        <w:numPr>
          <w:ilvl w:val="0"/>
          <w:numId w:val="1"/>
        </w:numPr>
        <w:spacing w:after="0" w:line="240" w:lineRule="auto"/>
        <w:jc w:val="both"/>
        <w:rPr>
          <w:sz w:val="28"/>
          <w:szCs w:val="28"/>
          <w:lang w:val="en-GB"/>
        </w:rPr>
      </w:pPr>
      <w:r w:rsidRPr="000276CE">
        <w:rPr>
          <w:sz w:val="28"/>
          <w:szCs w:val="28"/>
          <w:lang w:val="en-GB"/>
        </w:rPr>
        <w:t>Table of contents</w:t>
      </w:r>
    </w:p>
    <w:p w:rsidR="00605C39" w:rsidRPr="000276CE" w:rsidRDefault="00605C39" w:rsidP="00605C39">
      <w:pPr>
        <w:numPr>
          <w:ilvl w:val="0"/>
          <w:numId w:val="1"/>
        </w:numPr>
        <w:spacing w:after="0" w:line="240" w:lineRule="auto"/>
        <w:jc w:val="both"/>
        <w:rPr>
          <w:sz w:val="28"/>
          <w:szCs w:val="28"/>
          <w:lang w:val="en-GB"/>
        </w:rPr>
      </w:pPr>
      <w:r w:rsidRPr="000276CE">
        <w:rPr>
          <w:sz w:val="28"/>
          <w:szCs w:val="28"/>
          <w:lang w:val="en-GB"/>
        </w:rPr>
        <w:t xml:space="preserve">Executive summary </w:t>
      </w:r>
    </w:p>
    <w:p w:rsidR="00605C39" w:rsidRPr="000276CE" w:rsidRDefault="00605C39" w:rsidP="00605C39">
      <w:pPr>
        <w:spacing w:after="0" w:line="240" w:lineRule="auto"/>
        <w:ind w:left="284"/>
        <w:jc w:val="both"/>
        <w:rPr>
          <w:sz w:val="28"/>
          <w:szCs w:val="28"/>
          <w:lang w:val="en-GB"/>
        </w:rPr>
      </w:pPr>
      <w:r w:rsidRPr="000276CE">
        <w:rPr>
          <w:sz w:val="28"/>
          <w:szCs w:val="28"/>
          <w:lang w:val="en-GB"/>
        </w:rPr>
        <w:t>This section should comprise a brief overview of the case, giving a brief background and noting any important assumptions made. (You will not have all the information you would like – so you may need to make some assumptions to present a coherent argument). As well as this, you should give a synopsis of your case report, noting very briefly the major problems identified and the recommended solutions.</w:t>
      </w:r>
    </w:p>
    <w:p w:rsidR="00605C39" w:rsidRPr="000276CE" w:rsidRDefault="00605C39" w:rsidP="00605C39">
      <w:pPr>
        <w:numPr>
          <w:ilvl w:val="0"/>
          <w:numId w:val="1"/>
        </w:numPr>
        <w:spacing w:after="0" w:line="240" w:lineRule="auto"/>
        <w:jc w:val="both"/>
        <w:rPr>
          <w:sz w:val="28"/>
          <w:szCs w:val="28"/>
          <w:lang w:val="en-GB"/>
        </w:rPr>
      </w:pPr>
      <w:r w:rsidRPr="000276CE">
        <w:rPr>
          <w:sz w:val="28"/>
          <w:szCs w:val="28"/>
          <w:lang w:val="en-GB"/>
        </w:rPr>
        <w:t xml:space="preserve">Problem identification and analysis </w:t>
      </w:r>
    </w:p>
    <w:p w:rsidR="00605C39" w:rsidRPr="000276CE" w:rsidRDefault="00605C39" w:rsidP="00605C39">
      <w:pPr>
        <w:spacing w:after="0" w:line="240" w:lineRule="auto"/>
        <w:ind w:left="284"/>
        <w:jc w:val="both"/>
        <w:rPr>
          <w:sz w:val="28"/>
          <w:szCs w:val="28"/>
          <w:lang w:val="en-GB"/>
        </w:rPr>
      </w:pPr>
      <w:r w:rsidRPr="000276CE">
        <w:rPr>
          <w:sz w:val="28"/>
          <w:szCs w:val="28"/>
          <w:lang w:val="en-GB"/>
        </w:rPr>
        <w:t xml:space="preserve">In this section, you should identify all the major problems in the case making use of relevant theories and practices. Try to identify the underlying causes of problems, not just the symptoms. Seek advice from your tutor on the layout of this information. You should link each problem identified to relevant theory and also to actual evidence from the case. Remember, you </w:t>
      </w:r>
      <w:r w:rsidRPr="000276CE">
        <w:rPr>
          <w:b/>
          <w:bCs/>
          <w:i/>
          <w:iCs/>
          <w:sz w:val="28"/>
          <w:szCs w:val="28"/>
          <w:lang w:val="en-GB"/>
        </w:rPr>
        <w:t>must</w:t>
      </w:r>
      <w:r w:rsidRPr="000276CE">
        <w:rPr>
          <w:sz w:val="28"/>
          <w:szCs w:val="28"/>
          <w:lang w:val="en-GB"/>
        </w:rPr>
        <w:t xml:space="preserve"> integrate theory in your discussion and reference all non-original work. Ensure symptoms are not assumed to be a problem (i.e., symptoms lead to identification of the problem). </w:t>
      </w:r>
      <w:r w:rsidRPr="000276CE">
        <w:rPr>
          <w:bCs/>
          <w:sz w:val="28"/>
          <w:szCs w:val="28"/>
          <w:lang w:val="en-GB"/>
        </w:rPr>
        <w:t>You may be tempted to correct the symptoms instead of searching for true problems.  True problems are the conditions or situations requiring solution before an organization's, units, or individual's performance can improve.</w:t>
      </w:r>
      <w:r w:rsidRPr="000276CE">
        <w:rPr>
          <w:b/>
          <w:bCs/>
          <w:sz w:val="28"/>
          <w:szCs w:val="28"/>
          <w:lang w:val="en-GB"/>
        </w:rPr>
        <w:t xml:space="preserve"> </w:t>
      </w:r>
    </w:p>
    <w:p w:rsidR="00605C39" w:rsidRPr="000276CE" w:rsidRDefault="00605C39" w:rsidP="00605C39">
      <w:pPr>
        <w:numPr>
          <w:ilvl w:val="0"/>
          <w:numId w:val="1"/>
        </w:numPr>
        <w:spacing w:after="0" w:line="240" w:lineRule="auto"/>
        <w:rPr>
          <w:sz w:val="28"/>
          <w:szCs w:val="28"/>
          <w:lang w:val="en-GB"/>
        </w:rPr>
      </w:pPr>
      <w:r w:rsidRPr="000276CE">
        <w:rPr>
          <w:sz w:val="28"/>
          <w:szCs w:val="28"/>
          <w:lang w:val="en-GB"/>
        </w:rPr>
        <w:t xml:space="preserve">Statement of major problems </w:t>
      </w:r>
    </w:p>
    <w:p w:rsidR="00605C39" w:rsidRPr="000276CE" w:rsidRDefault="00605C39" w:rsidP="00605C39">
      <w:pPr>
        <w:spacing w:after="0" w:line="240" w:lineRule="auto"/>
        <w:ind w:left="284"/>
        <w:jc w:val="both"/>
        <w:rPr>
          <w:sz w:val="28"/>
          <w:szCs w:val="28"/>
          <w:lang w:val="en-GB"/>
        </w:rPr>
      </w:pPr>
      <w:r w:rsidRPr="000276CE">
        <w:rPr>
          <w:sz w:val="28"/>
          <w:szCs w:val="28"/>
          <w:lang w:val="en-GB"/>
        </w:rPr>
        <w:t xml:space="preserve">In most case studies, you will identify a number of problems. Most likely, there will be too many to actually ‘solve’ in the number of words allowed. Hence, it is crucial to state very clearly which are the major two or three problems, or key issues that must be solved first. Therefore, this section is just a short concise statement of what problems you are going to solve in the remainder of the case. </w:t>
      </w:r>
      <w:r w:rsidRPr="000276CE">
        <w:rPr>
          <w:sz w:val="28"/>
          <w:szCs w:val="28"/>
          <w:lang w:val="en-GB"/>
        </w:rPr>
        <w:lastRenderedPageBreak/>
        <w:t>Half a page is adequate. Having once identified the key problems you can continually check back to ensure that you are actually attempting to solve them, and not some other minor problems you identified. This section is crucial to a good case report.</w:t>
      </w:r>
    </w:p>
    <w:p w:rsidR="00605C39" w:rsidRPr="000276CE" w:rsidRDefault="00605C39" w:rsidP="00605C39">
      <w:pPr>
        <w:numPr>
          <w:ilvl w:val="0"/>
          <w:numId w:val="1"/>
        </w:numPr>
        <w:spacing w:after="0" w:line="240" w:lineRule="auto"/>
        <w:rPr>
          <w:sz w:val="28"/>
          <w:szCs w:val="28"/>
          <w:lang w:val="en-GB"/>
        </w:rPr>
      </w:pPr>
      <w:r w:rsidRPr="000276CE">
        <w:rPr>
          <w:sz w:val="28"/>
          <w:szCs w:val="28"/>
          <w:lang w:val="en-GB"/>
        </w:rPr>
        <w:t xml:space="preserve">Generation and evaluation of alternative solutions </w:t>
      </w:r>
    </w:p>
    <w:p w:rsidR="00605C39" w:rsidRPr="000276CE" w:rsidRDefault="00605C39" w:rsidP="00605C39">
      <w:pPr>
        <w:spacing w:after="0" w:line="240" w:lineRule="auto"/>
        <w:ind w:left="284"/>
        <w:jc w:val="both"/>
        <w:rPr>
          <w:sz w:val="28"/>
          <w:szCs w:val="28"/>
          <w:lang w:val="en-GB"/>
        </w:rPr>
      </w:pPr>
      <w:r w:rsidRPr="000276CE">
        <w:rPr>
          <w:sz w:val="28"/>
          <w:szCs w:val="28"/>
          <w:lang w:val="en-GB"/>
        </w:rPr>
        <w:t>While most problems will have a very large number of possible solutions, it is your task to identify and evaluate a number of the more appropriate (at least 2–3 for each major problem identified).</w:t>
      </w:r>
    </w:p>
    <w:p w:rsidR="00605C39" w:rsidRPr="000276CE" w:rsidRDefault="00605C39" w:rsidP="00605C39">
      <w:pPr>
        <w:spacing w:after="0" w:line="240" w:lineRule="auto"/>
        <w:ind w:left="284"/>
        <w:jc w:val="both"/>
        <w:rPr>
          <w:sz w:val="28"/>
          <w:szCs w:val="28"/>
          <w:lang w:val="en-GB"/>
        </w:rPr>
      </w:pPr>
      <w:r w:rsidRPr="000276CE">
        <w:rPr>
          <w:sz w:val="28"/>
          <w:szCs w:val="28"/>
          <w:lang w:val="en-GB"/>
        </w:rPr>
        <w:t xml:space="preserve">Each alternative solution should be briefly outlined and then </w:t>
      </w:r>
      <w:r w:rsidRPr="000276CE">
        <w:rPr>
          <w:i/>
          <w:iCs/>
          <w:sz w:val="28"/>
          <w:szCs w:val="28"/>
          <w:lang w:val="en-GB"/>
        </w:rPr>
        <w:t>evaluated in terms of its advantages</w:t>
      </w:r>
      <w:r w:rsidRPr="000276CE">
        <w:rPr>
          <w:sz w:val="28"/>
          <w:szCs w:val="28"/>
          <w:lang w:val="en-GB"/>
        </w:rPr>
        <w:t xml:space="preserve"> </w:t>
      </w:r>
      <w:r w:rsidRPr="000276CE">
        <w:rPr>
          <w:i/>
          <w:iCs/>
          <w:sz w:val="28"/>
          <w:szCs w:val="28"/>
          <w:lang w:val="en-GB"/>
        </w:rPr>
        <w:t>and disadvantages</w:t>
      </w:r>
      <w:r w:rsidRPr="000276CE">
        <w:rPr>
          <w:sz w:val="28"/>
          <w:szCs w:val="28"/>
          <w:lang w:val="en-GB"/>
        </w:rPr>
        <w:t xml:space="preserve"> (strong and weak points). </w:t>
      </w:r>
      <w:r w:rsidRPr="000276CE">
        <w:rPr>
          <w:b/>
          <w:bCs/>
          <w:i/>
          <w:iCs/>
          <w:sz w:val="28"/>
          <w:szCs w:val="28"/>
          <w:lang w:val="en-GB"/>
        </w:rPr>
        <w:t>Note: You must evaluate alternatives.</w:t>
      </w:r>
      <w:r w:rsidRPr="000276CE">
        <w:rPr>
          <w:sz w:val="28"/>
          <w:szCs w:val="28"/>
          <w:lang w:val="en-GB"/>
        </w:rPr>
        <w:t xml:space="preserve"> It is not necessary to make a statement in this section as to which alternative is considered best – this occurs in the next section. Do not integrate theory in this section and do not recommend theory. Here only practical solutions to the problems are required.</w:t>
      </w:r>
    </w:p>
    <w:p w:rsidR="00605C39" w:rsidRPr="000276CE" w:rsidRDefault="00605C39" w:rsidP="00605C39">
      <w:pPr>
        <w:numPr>
          <w:ilvl w:val="0"/>
          <w:numId w:val="1"/>
        </w:numPr>
        <w:spacing w:after="0" w:line="240" w:lineRule="auto"/>
        <w:rPr>
          <w:sz w:val="28"/>
          <w:szCs w:val="28"/>
          <w:lang w:val="en-GB"/>
        </w:rPr>
      </w:pPr>
      <w:r w:rsidRPr="000276CE">
        <w:rPr>
          <w:sz w:val="28"/>
          <w:szCs w:val="28"/>
          <w:lang w:val="en-GB"/>
        </w:rPr>
        <w:t xml:space="preserve">Recommendations </w:t>
      </w:r>
    </w:p>
    <w:p w:rsidR="00605C39" w:rsidRPr="000276CE" w:rsidRDefault="00605C39" w:rsidP="00605C39">
      <w:pPr>
        <w:spacing w:after="0" w:line="240" w:lineRule="auto"/>
        <w:ind w:left="284"/>
        <w:jc w:val="both"/>
        <w:rPr>
          <w:sz w:val="28"/>
          <w:szCs w:val="28"/>
          <w:lang w:val="en-GB"/>
        </w:rPr>
      </w:pPr>
      <w:r w:rsidRPr="000276CE">
        <w:rPr>
          <w:sz w:val="28"/>
          <w:szCs w:val="28"/>
          <w:lang w:val="en-GB"/>
        </w:rPr>
        <w:t>This section should state which of the alternative solutions (either singularly or in combination) identified in Section 6 are recommended for implementation. You should briefly justify your choice, explaining how it will solve the major problems identified in Section 6. Integration of relevant theory is essential here.</w:t>
      </w:r>
    </w:p>
    <w:p w:rsidR="00605C39" w:rsidRPr="000276CE" w:rsidRDefault="00605C39" w:rsidP="00605C39">
      <w:pPr>
        <w:numPr>
          <w:ilvl w:val="0"/>
          <w:numId w:val="1"/>
        </w:numPr>
        <w:spacing w:after="0" w:line="240" w:lineRule="auto"/>
        <w:rPr>
          <w:sz w:val="28"/>
          <w:szCs w:val="28"/>
          <w:lang w:val="en-GB"/>
        </w:rPr>
      </w:pPr>
      <w:r w:rsidRPr="000276CE">
        <w:rPr>
          <w:sz w:val="28"/>
          <w:szCs w:val="28"/>
          <w:lang w:val="en-GB"/>
        </w:rPr>
        <w:t xml:space="preserve">Implementation </w:t>
      </w:r>
    </w:p>
    <w:p w:rsidR="00605C39" w:rsidRPr="000276CE" w:rsidRDefault="00605C39" w:rsidP="00605C39">
      <w:pPr>
        <w:spacing w:after="0" w:line="240" w:lineRule="auto"/>
        <w:ind w:left="426"/>
        <w:jc w:val="both"/>
        <w:rPr>
          <w:sz w:val="28"/>
          <w:szCs w:val="28"/>
          <w:lang w:val="en-GB"/>
        </w:rPr>
      </w:pPr>
      <w:r w:rsidRPr="000276CE">
        <w:rPr>
          <w:sz w:val="28"/>
          <w:szCs w:val="28"/>
          <w:lang w:val="en-GB"/>
        </w:rPr>
        <w:t xml:space="preserve">In this section, you should specifically explain how you will implement the recommended solutions. Theory cannot be implemented; you must translate it into actions. This includes explaining </w:t>
      </w:r>
      <w:r w:rsidRPr="000276CE">
        <w:rPr>
          <w:i/>
          <w:iCs/>
          <w:sz w:val="28"/>
          <w:szCs w:val="28"/>
          <w:lang w:val="en-GB"/>
        </w:rPr>
        <w:t>what</w:t>
      </w:r>
      <w:r w:rsidRPr="000276CE">
        <w:rPr>
          <w:sz w:val="28"/>
          <w:szCs w:val="28"/>
          <w:lang w:val="en-GB"/>
        </w:rPr>
        <w:t xml:space="preserve"> should be done, </w:t>
      </w:r>
      <w:r w:rsidRPr="000276CE">
        <w:rPr>
          <w:i/>
          <w:iCs/>
          <w:sz w:val="28"/>
          <w:szCs w:val="28"/>
          <w:lang w:val="en-GB"/>
        </w:rPr>
        <w:t xml:space="preserve">by whom, when, in what sequence, </w:t>
      </w:r>
      <w:r w:rsidRPr="000276CE">
        <w:rPr>
          <w:sz w:val="28"/>
          <w:szCs w:val="28"/>
          <w:lang w:val="en-GB"/>
        </w:rPr>
        <w:t xml:space="preserve">what will it </w:t>
      </w:r>
      <w:r w:rsidRPr="000276CE">
        <w:rPr>
          <w:i/>
          <w:iCs/>
          <w:sz w:val="28"/>
          <w:szCs w:val="28"/>
          <w:lang w:val="en-GB"/>
        </w:rPr>
        <w:t>cost</w:t>
      </w:r>
      <w:r w:rsidRPr="000276CE">
        <w:rPr>
          <w:sz w:val="28"/>
          <w:szCs w:val="28"/>
          <w:lang w:val="en-GB"/>
        </w:rPr>
        <w:t xml:space="preserve"> (rough estimates only), and other such issues. </w:t>
      </w:r>
      <w:r w:rsidRPr="000276CE">
        <w:rPr>
          <w:i/>
          <w:iCs/>
          <w:sz w:val="28"/>
          <w:szCs w:val="28"/>
          <w:lang w:val="en-GB"/>
        </w:rPr>
        <w:t>Remember,</w:t>
      </w:r>
      <w:r w:rsidRPr="000276CE">
        <w:rPr>
          <w:sz w:val="28"/>
          <w:szCs w:val="28"/>
          <w:lang w:val="en-GB"/>
        </w:rPr>
        <w:t xml:space="preserve"> if a recommended solution cannot be realistically implemented, then it is no solution at all.</w:t>
      </w:r>
    </w:p>
    <w:p w:rsidR="00605C39" w:rsidRPr="000276CE" w:rsidRDefault="00605C39" w:rsidP="00605C39">
      <w:pPr>
        <w:numPr>
          <w:ilvl w:val="0"/>
          <w:numId w:val="1"/>
        </w:numPr>
        <w:spacing w:after="0" w:line="240" w:lineRule="auto"/>
        <w:rPr>
          <w:sz w:val="28"/>
          <w:szCs w:val="28"/>
          <w:lang w:val="en-GB"/>
        </w:rPr>
      </w:pPr>
      <w:r w:rsidRPr="000276CE">
        <w:rPr>
          <w:sz w:val="28"/>
          <w:szCs w:val="28"/>
          <w:lang w:val="en-GB"/>
        </w:rPr>
        <w:t xml:space="preserve">Appendices (if any) </w:t>
      </w:r>
    </w:p>
    <w:p w:rsidR="00605C39" w:rsidRPr="000276CE" w:rsidRDefault="00605C39" w:rsidP="00605C39">
      <w:pPr>
        <w:numPr>
          <w:ilvl w:val="0"/>
          <w:numId w:val="1"/>
        </w:numPr>
        <w:spacing w:after="0" w:line="240" w:lineRule="auto"/>
        <w:rPr>
          <w:sz w:val="28"/>
          <w:szCs w:val="28"/>
          <w:lang w:val="en-GB"/>
        </w:rPr>
      </w:pPr>
      <w:r w:rsidRPr="000276CE">
        <w:rPr>
          <w:sz w:val="28"/>
          <w:szCs w:val="28"/>
          <w:lang w:val="en-GB"/>
        </w:rPr>
        <w:t xml:space="preserve">Reference list </w:t>
      </w:r>
    </w:p>
    <w:p w:rsidR="00605C39" w:rsidRPr="000276CE" w:rsidRDefault="00605C39" w:rsidP="00605C39">
      <w:pPr>
        <w:spacing w:after="0" w:line="240" w:lineRule="auto"/>
        <w:ind w:left="284"/>
        <w:jc w:val="both"/>
        <w:rPr>
          <w:b/>
          <w:bCs/>
          <w:sz w:val="28"/>
          <w:szCs w:val="28"/>
          <w:lang w:val="en-GB"/>
        </w:rPr>
      </w:pPr>
      <w:r w:rsidRPr="000276CE">
        <w:rPr>
          <w:sz w:val="28"/>
          <w:szCs w:val="28"/>
          <w:lang w:val="en-GB"/>
        </w:rPr>
        <w:t>This will contain an alphabetical list of all the references you have cited in the body of the report. Do not include details of any sources you have not cited. Ensure the style used is correct and consistent.</w:t>
      </w:r>
    </w:p>
    <w:p w:rsidR="004704BD" w:rsidRDefault="004704BD"/>
    <w:sectPr w:rsidR="004704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ヒラギノ角ゴ Pro W3">
    <w:altName w:val="MS Mincho"/>
    <w:charset w:val="80"/>
    <w:family w:val="auto"/>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Num12"/>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 w15:restartNumberingAfterBreak="0">
    <w:nsid w:val="0000000B"/>
    <w:multiLevelType w:val="multilevel"/>
    <w:tmpl w:val="0000000B"/>
    <w:name w:val="WWNum19"/>
    <w:lvl w:ilvl="0">
      <w:start w:val="1"/>
      <w:numFmt w:val="bullet"/>
      <w:lvlText w:val=""/>
      <w:lvlJc w:val="left"/>
      <w:pPr>
        <w:tabs>
          <w:tab w:val="num" w:pos="0"/>
        </w:tabs>
        <w:ind w:left="501" w:hanging="360"/>
      </w:pPr>
      <w:rPr>
        <w:rFonts w:ascii="Symbol" w:hAnsi="Symbol"/>
      </w:rPr>
    </w:lvl>
    <w:lvl w:ilvl="1">
      <w:start w:val="1"/>
      <w:numFmt w:val="bullet"/>
      <w:lvlText w:val="o"/>
      <w:lvlJc w:val="left"/>
      <w:pPr>
        <w:tabs>
          <w:tab w:val="num" w:pos="0"/>
        </w:tabs>
        <w:ind w:left="1221" w:hanging="360"/>
      </w:pPr>
      <w:rPr>
        <w:rFonts w:ascii="Courier New" w:hAnsi="Courier New" w:cs="ヒラギノ角ゴ Pro W3"/>
      </w:rPr>
    </w:lvl>
    <w:lvl w:ilvl="2">
      <w:start w:val="1"/>
      <w:numFmt w:val="bullet"/>
      <w:lvlText w:val=""/>
      <w:lvlJc w:val="left"/>
      <w:pPr>
        <w:tabs>
          <w:tab w:val="num" w:pos="0"/>
        </w:tabs>
        <w:ind w:left="1941" w:hanging="360"/>
      </w:pPr>
      <w:rPr>
        <w:rFonts w:ascii="Wingdings" w:hAnsi="Wingdings"/>
      </w:rPr>
    </w:lvl>
    <w:lvl w:ilvl="3">
      <w:start w:val="1"/>
      <w:numFmt w:val="bullet"/>
      <w:lvlText w:val=""/>
      <w:lvlJc w:val="left"/>
      <w:pPr>
        <w:tabs>
          <w:tab w:val="num" w:pos="0"/>
        </w:tabs>
        <w:ind w:left="2661" w:hanging="360"/>
      </w:pPr>
      <w:rPr>
        <w:rFonts w:ascii="Symbol" w:hAnsi="Symbol"/>
      </w:rPr>
    </w:lvl>
    <w:lvl w:ilvl="4">
      <w:start w:val="1"/>
      <w:numFmt w:val="bullet"/>
      <w:lvlText w:val="o"/>
      <w:lvlJc w:val="left"/>
      <w:pPr>
        <w:tabs>
          <w:tab w:val="num" w:pos="0"/>
        </w:tabs>
        <w:ind w:left="3381" w:hanging="360"/>
      </w:pPr>
      <w:rPr>
        <w:rFonts w:ascii="Courier New" w:hAnsi="Courier New" w:cs="ヒラギノ角ゴ Pro W3"/>
      </w:rPr>
    </w:lvl>
    <w:lvl w:ilvl="5">
      <w:start w:val="1"/>
      <w:numFmt w:val="bullet"/>
      <w:lvlText w:val=""/>
      <w:lvlJc w:val="left"/>
      <w:pPr>
        <w:tabs>
          <w:tab w:val="num" w:pos="0"/>
        </w:tabs>
        <w:ind w:left="4101" w:hanging="360"/>
      </w:pPr>
      <w:rPr>
        <w:rFonts w:ascii="Wingdings" w:hAnsi="Wingdings"/>
      </w:rPr>
    </w:lvl>
    <w:lvl w:ilvl="6">
      <w:start w:val="1"/>
      <w:numFmt w:val="bullet"/>
      <w:lvlText w:val=""/>
      <w:lvlJc w:val="left"/>
      <w:pPr>
        <w:tabs>
          <w:tab w:val="num" w:pos="0"/>
        </w:tabs>
        <w:ind w:left="4821" w:hanging="360"/>
      </w:pPr>
      <w:rPr>
        <w:rFonts w:ascii="Symbol" w:hAnsi="Symbol"/>
      </w:rPr>
    </w:lvl>
    <w:lvl w:ilvl="7">
      <w:start w:val="1"/>
      <w:numFmt w:val="bullet"/>
      <w:lvlText w:val="o"/>
      <w:lvlJc w:val="left"/>
      <w:pPr>
        <w:tabs>
          <w:tab w:val="num" w:pos="0"/>
        </w:tabs>
        <w:ind w:left="5541" w:hanging="360"/>
      </w:pPr>
      <w:rPr>
        <w:rFonts w:ascii="Courier New" w:hAnsi="Courier New" w:cs="ヒラギノ角ゴ Pro W3"/>
      </w:rPr>
    </w:lvl>
    <w:lvl w:ilvl="8">
      <w:start w:val="1"/>
      <w:numFmt w:val="bullet"/>
      <w:lvlText w:val=""/>
      <w:lvlJc w:val="left"/>
      <w:pPr>
        <w:tabs>
          <w:tab w:val="num" w:pos="0"/>
        </w:tabs>
        <w:ind w:left="6261"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C39"/>
    <w:rsid w:val="001E56E7"/>
    <w:rsid w:val="004704BD"/>
    <w:rsid w:val="00605C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6479B6-8BE8-437A-AC40-966B666A5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C39"/>
    <w:pPr>
      <w:spacing w:after="200" w:line="276" w:lineRule="auto"/>
    </w:pPr>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dc:creator>
  <cp:keywords/>
  <dc:description/>
  <cp:lastModifiedBy>PM</cp:lastModifiedBy>
  <cp:revision>2</cp:revision>
  <dcterms:created xsi:type="dcterms:W3CDTF">2017-05-30T17:58:00Z</dcterms:created>
  <dcterms:modified xsi:type="dcterms:W3CDTF">2017-05-30T18:00:00Z</dcterms:modified>
</cp:coreProperties>
</file>