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91649" w14:textId="77777777" w:rsidR="00D00CAD" w:rsidRDefault="00FE1B6B" w:rsidP="00D00C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1)</w:t>
      </w:r>
      <w:r w:rsidR="00D00CAD">
        <w:rPr>
          <w:rFonts w:ascii="Arial" w:hAnsi="Arial" w:cs="Arial"/>
          <w:sz w:val="28"/>
          <w:szCs w:val="28"/>
        </w:rPr>
        <w:t xml:space="preserve"> </w:t>
      </w:r>
      <w:r w:rsidR="00D00CAD">
        <w:rPr>
          <w:rFonts w:ascii="Arial" w:hAnsi="Arial" w:cs="Arial"/>
          <w:b/>
          <w:bCs/>
          <w:sz w:val="28"/>
          <w:szCs w:val="28"/>
        </w:rPr>
        <w:t xml:space="preserve">Complete </w:t>
      </w:r>
      <w:r w:rsidR="00D00CAD">
        <w:rPr>
          <w:rFonts w:ascii="Arial" w:hAnsi="Arial" w:cs="Arial"/>
          <w:sz w:val="28"/>
          <w:szCs w:val="28"/>
        </w:rPr>
        <w:t>the following problem sets from Chapter 7 in Microsoft</w:t>
      </w:r>
      <w:r w:rsidR="00D00CAD">
        <w:rPr>
          <w:rFonts w:ascii="Arial" w:hAnsi="Arial" w:cs="Arial"/>
          <w:vertAlign w:val="superscript"/>
        </w:rPr>
        <w:t>®</w:t>
      </w:r>
      <w:r w:rsidR="00D00CAD">
        <w:rPr>
          <w:rFonts w:ascii="Arial" w:hAnsi="Arial" w:cs="Arial"/>
          <w:sz w:val="28"/>
          <w:szCs w:val="28"/>
        </w:rPr>
        <w:t xml:space="preserve"> </w:t>
      </w:r>
      <w:bookmarkEnd w:id="0"/>
      <w:r w:rsidR="00D00CAD">
        <w:rPr>
          <w:rFonts w:ascii="Arial" w:hAnsi="Arial" w:cs="Arial"/>
          <w:sz w:val="28"/>
          <w:szCs w:val="28"/>
        </w:rPr>
        <w:t>Excel</w:t>
      </w:r>
      <w:r w:rsidR="00D00CAD">
        <w:rPr>
          <w:rFonts w:ascii="Arial" w:hAnsi="Arial" w:cs="Arial"/>
          <w:vertAlign w:val="superscript"/>
        </w:rPr>
        <w:t>®</w:t>
      </w:r>
      <w:r w:rsidR="00D00CAD">
        <w:rPr>
          <w:rFonts w:ascii="Arial" w:hAnsi="Arial" w:cs="Arial"/>
          <w:sz w:val="28"/>
          <w:szCs w:val="28"/>
        </w:rPr>
        <w:t>:</w:t>
      </w:r>
    </w:p>
    <w:p w14:paraId="6D58B40D" w14:textId="77777777" w:rsidR="00714E88" w:rsidRDefault="00714E88" w:rsidP="00D00CAD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7-21 Compute Bond Price</w:t>
      </w:r>
      <w:r>
        <w:rPr>
          <w:rFonts w:ascii="Times" w:hAnsi="Times" w:cs="Times"/>
          <w:sz w:val="28"/>
          <w:szCs w:val="28"/>
        </w:rPr>
        <w:t xml:space="preserve"> Compute the price of a 3.8 percent coupon bond with 15 years left to maturity and a market interest rate of 6.8 percent. (Assume interest payments are semiannual.) Is this a discount or premium bond? </w:t>
      </w:r>
      <w:r>
        <w:rPr>
          <w:rFonts w:ascii="Times" w:hAnsi="Times" w:cs="Times"/>
          <w:i/>
          <w:iCs/>
          <w:sz w:val="28"/>
          <w:szCs w:val="28"/>
        </w:rPr>
        <w:t>(LG7-4)</w:t>
      </w:r>
    </w:p>
    <w:p w14:paraId="7F004623" w14:textId="77777777" w:rsidR="00714E88" w:rsidRPr="00714E88" w:rsidRDefault="00714E88" w:rsidP="00D00CAD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7-27 Yield to Maturity</w:t>
      </w:r>
      <w:r>
        <w:rPr>
          <w:rFonts w:ascii="Times" w:hAnsi="Times" w:cs="Times"/>
          <w:sz w:val="28"/>
          <w:szCs w:val="28"/>
        </w:rPr>
        <w:t xml:space="preserve"> A 5.65 percent coupon bond with 18 years left to maturity is offered for sale at $1,035.25. What yield to maturity is the bond offering? (Assume interest payments are semiannual.) </w:t>
      </w:r>
      <w:r>
        <w:rPr>
          <w:rFonts w:ascii="Times" w:hAnsi="Times" w:cs="Times"/>
          <w:i/>
          <w:iCs/>
          <w:sz w:val="28"/>
          <w:szCs w:val="28"/>
        </w:rPr>
        <w:t>(LG7-6)</w:t>
      </w:r>
    </w:p>
    <w:p w14:paraId="488FB0D0" w14:textId="77777777" w:rsidR="00714E88" w:rsidRDefault="00714E88" w:rsidP="00D00C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B7EFE64" w14:textId="77777777" w:rsidR="00D00CAD" w:rsidRDefault="00D00CAD" w:rsidP="00D00C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Complete </w:t>
      </w:r>
      <w:r>
        <w:rPr>
          <w:rFonts w:ascii="Arial" w:hAnsi="Arial" w:cs="Arial"/>
          <w:sz w:val="28"/>
          <w:szCs w:val="28"/>
        </w:rPr>
        <w:t>the follo</w:t>
      </w:r>
      <w:r>
        <w:rPr>
          <w:rFonts w:ascii="Arial" w:hAnsi="Arial" w:cs="Arial"/>
          <w:sz w:val="28"/>
          <w:szCs w:val="28"/>
        </w:rPr>
        <w:t>wing problem sets from Chapter 8</w:t>
      </w:r>
      <w:r>
        <w:rPr>
          <w:rFonts w:ascii="Arial" w:hAnsi="Arial" w:cs="Arial"/>
          <w:sz w:val="28"/>
          <w:szCs w:val="28"/>
        </w:rPr>
        <w:t xml:space="preserve"> in Microsoft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sz w:val="28"/>
          <w:szCs w:val="28"/>
        </w:rPr>
        <w:t xml:space="preserve"> Excel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sz w:val="28"/>
          <w:szCs w:val="28"/>
        </w:rPr>
        <w:t>:</w:t>
      </w:r>
    </w:p>
    <w:p w14:paraId="61F23292" w14:textId="77777777" w:rsidR="00D00CAD" w:rsidRDefault="00714E88" w:rsidP="00D00CAD">
      <w:pPr>
        <w:rPr>
          <w:rFonts w:ascii="Times" w:hAnsi="Times" w:cs="Times"/>
          <w:i/>
          <w:i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8-19   Value a Constant Growth Stock</w:t>
      </w:r>
      <w:r>
        <w:rPr>
          <w:rFonts w:ascii="Times" w:hAnsi="Times" w:cs="Times"/>
          <w:sz w:val="32"/>
          <w:szCs w:val="32"/>
        </w:rPr>
        <w:t xml:space="preserve"> Financial analysts forecast Safeco Corp.’s (SAF) growth rate for the future to be 8 percent. Safeco’s recent dividend was $0.88. What is the value of Safeco stock when the required return is 12 percent? </w:t>
      </w:r>
      <w:r>
        <w:rPr>
          <w:rFonts w:ascii="Times" w:hAnsi="Times" w:cs="Times"/>
          <w:i/>
          <w:iCs/>
          <w:sz w:val="32"/>
          <w:szCs w:val="32"/>
        </w:rPr>
        <w:t>(LG8-5)</w:t>
      </w:r>
    </w:p>
    <w:p w14:paraId="238AE8A0" w14:textId="77777777" w:rsidR="00722566" w:rsidRDefault="00722566" w:rsidP="00D00CAD">
      <w:pPr>
        <w:rPr>
          <w:rFonts w:ascii="Times" w:hAnsi="Times" w:cs="Times"/>
          <w:b/>
          <w:bCs/>
          <w:sz w:val="32"/>
          <w:szCs w:val="32"/>
        </w:rPr>
      </w:pPr>
    </w:p>
    <w:p w14:paraId="230B16F2" w14:textId="77777777" w:rsidR="00714E88" w:rsidRDefault="00714E88" w:rsidP="00D00CAD">
      <w:pPr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b/>
          <w:bCs/>
          <w:sz w:val="32"/>
          <w:szCs w:val="32"/>
        </w:rPr>
        <w:t>8-21   Expected Return</w:t>
      </w:r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Ecolap</w:t>
      </w:r>
      <w:proofErr w:type="spellEnd"/>
      <w:r>
        <w:rPr>
          <w:rFonts w:ascii="Times" w:hAnsi="Times" w:cs="Times"/>
          <w:sz w:val="32"/>
          <w:szCs w:val="32"/>
        </w:rPr>
        <w:t xml:space="preserve"> Inc. (ECL) recently paid a $0.46 dividend. The dividend is expected to grow at a 14.5 percent rate. At a current stock price of $44.12, what is the return shareholders are expecting? </w:t>
      </w:r>
      <w:r>
        <w:rPr>
          <w:rFonts w:ascii="Times" w:hAnsi="Times" w:cs="Times"/>
          <w:i/>
          <w:iCs/>
          <w:sz w:val="32"/>
          <w:szCs w:val="32"/>
        </w:rPr>
        <w:t>(LG8-5)</w:t>
      </w:r>
    </w:p>
    <w:p w14:paraId="7B7C0D10" w14:textId="77777777" w:rsidR="00722566" w:rsidRDefault="00722566" w:rsidP="00D00C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610E2622" w14:textId="77777777" w:rsidR="00D00CAD" w:rsidRDefault="00D00CAD" w:rsidP="00D00C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Complete </w:t>
      </w:r>
      <w:r>
        <w:rPr>
          <w:rFonts w:ascii="Arial" w:hAnsi="Arial" w:cs="Arial"/>
          <w:sz w:val="28"/>
          <w:szCs w:val="28"/>
        </w:rPr>
        <w:t>the follo</w:t>
      </w:r>
      <w:r>
        <w:rPr>
          <w:rFonts w:ascii="Arial" w:hAnsi="Arial" w:cs="Arial"/>
          <w:sz w:val="28"/>
          <w:szCs w:val="28"/>
        </w:rPr>
        <w:t>wing problem sets from Chapter 9</w:t>
      </w:r>
      <w:r>
        <w:rPr>
          <w:rFonts w:ascii="Arial" w:hAnsi="Arial" w:cs="Arial"/>
          <w:sz w:val="28"/>
          <w:szCs w:val="28"/>
        </w:rPr>
        <w:t xml:space="preserve"> in Microsoft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sz w:val="28"/>
          <w:szCs w:val="28"/>
        </w:rPr>
        <w:t xml:space="preserve"> Excel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sz w:val="28"/>
          <w:szCs w:val="28"/>
        </w:rPr>
        <w:t>:</w:t>
      </w:r>
    </w:p>
    <w:p w14:paraId="76D9C1FC" w14:textId="77777777" w:rsidR="00D00CAD" w:rsidRDefault="00714E88" w:rsidP="00D00CAD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9-</w:t>
      </w:r>
      <w:proofErr w:type="gramStart"/>
      <w:r>
        <w:rPr>
          <w:rFonts w:ascii="Times" w:hAnsi="Times" w:cs="Times"/>
          <w:b/>
          <w:bCs/>
          <w:sz w:val="28"/>
          <w:szCs w:val="28"/>
        </w:rPr>
        <w:t>33  Risk</w:t>
      </w:r>
      <w:proofErr w:type="gramEnd"/>
      <w:r>
        <w:rPr>
          <w:rFonts w:ascii="Times" w:hAnsi="Times" w:cs="Times"/>
          <w:b/>
          <w:bCs/>
          <w:sz w:val="28"/>
          <w:szCs w:val="28"/>
        </w:rPr>
        <w:t>, Return, and Their Relationship</w:t>
      </w:r>
      <w:r>
        <w:rPr>
          <w:rFonts w:ascii="Times" w:hAnsi="Times" w:cs="Times"/>
          <w:sz w:val="28"/>
          <w:szCs w:val="28"/>
        </w:rPr>
        <w:t xml:space="preserve"> Consider the following annual returns of Estee Lauder and Lowe’s Companies:</w:t>
      </w:r>
      <w:r w:rsidR="00FC6B46" w:rsidRPr="00FC6B4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3250"/>
        <w:gridCol w:w="3873"/>
      </w:tblGrid>
      <w:tr w:rsidR="00FC6B46" w14:paraId="092CD3E9" w14:textId="77777777" w:rsidTr="00FC6B46">
        <w:tc>
          <w:tcPr>
            <w:tcW w:w="3116" w:type="dxa"/>
          </w:tcPr>
          <w:p w14:paraId="1AF3E65F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YEAR 1</w:t>
            </w:r>
          </w:p>
        </w:tc>
        <w:tc>
          <w:tcPr>
            <w:tcW w:w="3117" w:type="dxa"/>
          </w:tcPr>
          <w:tbl>
            <w:tblPr>
              <w:tblStyle w:val="TableGrid"/>
              <w:tblW w:w="3024" w:type="dxa"/>
              <w:tblLook w:val="04A0" w:firstRow="1" w:lastRow="0" w:firstColumn="1" w:lastColumn="0" w:noHBand="0" w:noVBand="1"/>
            </w:tblPr>
            <w:tblGrid>
              <w:gridCol w:w="2552"/>
              <w:gridCol w:w="236"/>
              <w:gridCol w:w="236"/>
            </w:tblGrid>
            <w:tr w:rsidR="00FC6B46" w14:paraId="3093C487" w14:textId="77777777" w:rsidTr="00FC6B46">
              <w:trPr>
                <w:trHeight w:val="305"/>
              </w:trPr>
              <w:tc>
                <w:tcPr>
                  <w:tcW w:w="2552" w:type="dxa"/>
                </w:tcPr>
                <w:p w14:paraId="19D98DE0" w14:textId="77777777" w:rsidR="00FC6B46" w:rsidRDefault="00FC6B46" w:rsidP="00D00C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ESTEE LAUDER</w:t>
                  </w:r>
                </w:p>
              </w:tc>
              <w:tc>
                <w:tcPr>
                  <w:tcW w:w="236" w:type="dxa"/>
                </w:tcPr>
                <w:p w14:paraId="4A24892A" w14:textId="77777777" w:rsidR="00FC6B46" w:rsidRDefault="00FC6B46" w:rsidP="00D00C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76AEF256" w14:textId="77777777" w:rsidR="00FC6B46" w:rsidRDefault="00FC6B46" w:rsidP="00D00C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2FE74F7A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23.4%</w:t>
            </w:r>
          </w:p>
        </w:tc>
        <w:tc>
          <w:tcPr>
            <w:tcW w:w="3117" w:type="dxa"/>
          </w:tcPr>
          <w:tbl>
            <w:tblPr>
              <w:tblStyle w:val="TableGrid"/>
              <w:tblW w:w="3647" w:type="dxa"/>
              <w:tblLook w:val="04A0" w:firstRow="1" w:lastRow="0" w:firstColumn="1" w:lastColumn="0" w:noHBand="0" w:noVBand="1"/>
            </w:tblPr>
            <w:tblGrid>
              <w:gridCol w:w="3189"/>
              <w:gridCol w:w="236"/>
              <w:gridCol w:w="222"/>
            </w:tblGrid>
            <w:tr w:rsidR="00FC6B46" w14:paraId="4F03C5AD" w14:textId="77777777" w:rsidTr="00FC6B46">
              <w:tc>
                <w:tcPr>
                  <w:tcW w:w="3189" w:type="dxa"/>
                </w:tcPr>
                <w:p w14:paraId="57E0CC64" w14:textId="77777777" w:rsidR="00FC6B46" w:rsidRDefault="00FC6B46" w:rsidP="00D00C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LOWE’S COMPANIES</w:t>
                  </w:r>
                </w:p>
              </w:tc>
              <w:tc>
                <w:tcPr>
                  <w:tcW w:w="236" w:type="dxa"/>
                </w:tcPr>
                <w:p w14:paraId="660E06B2" w14:textId="77777777" w:rsidR="00FC6B46" w:rsidRDefault="00FC6B46" w:rsidP="00D00C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14:paraId="4323C9DC" w14:textId="77777777" w:rsidR="00FC6B46" w:rsidRDefault="00FC6B46" w:rsidP="00D00C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5EC365FF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-6.0%</w:t>
            </w:r>
          </w:p>
        </w:tc>
      </w:tr>
      <w:tr w:rsidR="00FC6B46" w14:paraId="5A854E12" w14:textId="77777777" w:rsidTr="00FC6B46">
        <w:tc>
          <w:tcPr>
            <w:tcW w:w="3116" w:type="dxa"/>
          </w:tcPr>
          <w:p w14:paraId="17CA572E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YEAR 2</w:t>
            </w:r>
          </w:p>
        </w:tc>
        <w:tc>
          <w:tcPr>
            <w:tcW w:w="3117" w:type="dxa"/>
          </w:tcPr>
          <w:p w14:paraId="487F48C4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-26.0</w:t>
            </w:r>
          </w:p>
        </w:tc>
        <w:tc>
          <w:tcPr>
            <w:tcW w:w="3117" w:type="dxa"/>
          </w:tcPr>
          <w:p w14:paraId="561764DD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16.1</w:t>
            </w:r>
          </w:p>
        </w:tc>
      </w:tr>
      <w:tr w:rsidR="00FC6B46" w14:paraId="691E3490" w14:textId="77777777" w:rsidTr="00FC6B46">
        <w:tc>
          <w:tcPr>
            <w:tcW w:w="3116" w:type="dxa"/>
          </w:tcPr>
          <w:p w14:paraId="4710F5EF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YEAR 3</w:t>
            </w:r>
          </w:p>
        </w:tc>
        <w:tc>
          <w:tcPr>
            <w:tcW w:w="3117" w:type="dxa"/>
          </w:tcPr>
          <w:p w14:paraId="70B7B327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17.6</w:t>
            </w:r>
          </w:p>
        </w:tc>
        <w:tc>
          <w:tcPr>
            <w:tcW w:w="3117" w:type="dxa"/>
          </w:tcPr>
          <w:p w14:paraId="5260DD7F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4.2</w:t>
            </w:r>
          </w:p>
        </w:tc>
      </w:tr>
      <w:tr w:rsidR="00FC6B46" w14:paraId="31EBAA08" w14:textId="77777777" w:rsidTr="00FC6B46">
        <w:tc>
          <w:tcPr>
            <w:tcW w:w="3116" w:type="dxa"/>
          </w:tcPr>
          <w:p w14:paraId="46D379F0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YEAR4</w:t>
            </w:r>
          </w:p>
        </w:tc>
        <w:tc>
          <w:tcPr>
            <w:tcW w:w="3117" w:type="dxa"/>
          </w:tcPr>
          <w:p w14:paraId="39F9CF2B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49.9</w:t>
            </w:r>
          </w:p>
        </w:tc>
        <w:tc>
          <w:tcPr>
            <w:tcW w:w="3117" w:type="dxa"/>
          </w:tcPr>
          <w:p w14:paraId="3F8D7C70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48.0</w:t>
            </w:r>
          </w:p>
        </w:tc>
      </w:tr>
      <w:tr w:rsidR="00FC6B46" w14:paraId="63A3A1C5" w14:textId="77777777" w:rsidTr="00FC6B46">
        <w:tc>
          <w:tcPr>
            <w:tcW w:w="3116" w:type="dxa"/>
          </w:tcPr>
          <w:p w14:paraId="38E6CA7A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YEAR5</w:t>
            </w:r>
          </w:p>
        </w:tc>
        <w:tc>
          <w:tcPr>
            <w:tcW w:w="3117" w:type="dxa"/>
          </w:tcPr>
          <w:p w14:paraId="08F26E6F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-16.8</w:t>
            </w:r>
          </w:p>
        </w:tc>
        <w:tc>
          <w:tcPr>
            <w:tcW w:w="3117" w:type="dxa"/>
          </w:tcPr>
          <w:p w14:paraId="57835012" w14:textId="77777777" w:rsidR="00FC6B46" w:rsidRDefault="00FC6B46" w:rsidP="00D00C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-19.0</w:t>
            </w:r>
          </w:p>
        </w:tc>
      </w:tr>
    </w:tbl>
    <w:p w14:paraId="1781FD9A" w14:textId="77777777" w:rsidR="00FC6B46" w:rsidRDefault="00FC6B46" w:rsidP="00D00C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0EABA29" w14:textId="77777777" w:rsidR="00D00CAD" w:rsidRDefault="00D00CAD" w:rsidP="00D00C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7F4A017" w14:textId="77777777" w:rsidR="00FC6B46" w:rsidRDefault="00FC6B46" w:rsidP="00D00C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EAE9374" w14:textId="77777777" w:rsidR="00D00CAD" w:rsidRDefault="00FE1B6B" w:rsidP="00D00C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FC6B46">
        <w:rPr>
          <w:rFonts w:ascii="Arial" w:hAnsi="Arial" w:cs="Arial"/>
          <w:sz w:val="28"/>
          <w:szCs w:val="28"/>
        </w:rPr>
        <w:t>)</w:t>
      </w:r>
      <w:r w:rsidR="00D00CAD">
        <w:rPr>
          <w:rFonts w:ascii="Arial" w:hAnsi="Arial" w:cs="Arial"/>
          <w:b/>
          <w:bCs/>
          <w:sz w:val="28"/>
          <w:szCs w:val="28"/>
        </w:rPr>
        <w:t xml:space="preserve">Create </w:t>
      </w:r>
      <w:r w:rsidR="00D00CAD">
        <w:rPr>
          <w:rFonts w:ascii="Arial" w:hAnsi="Arial" w:cs="Arial"/>
          <w:sz w:val="28"/>
          <w:szCs w:val="28"/>
        </w:rPr>
        <w:t>a 1,050-word report, and include the following:</w:t>
      </w:r>
    </w:p>
    <w:p w14:paraId="0A5BC826" w14:textId="77777777" w:rsidR="00D00CAD" w:rsidRDefault="00D00CAD" w:rsidP="00D00CA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Explain the relationship between risk and return</w:t>
      </w:r>
    </w:p>
    <w:p w14:paraId="7E1A08C8" w14:textId="77777777" w:rsidR="00D00CAD" w:rsidRDefault="00D00CAD" w:rsidP="00D00CA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Identify an example of risk and return. </w:t>
      </w:r>
    </w:p>
    <w:p w14:paraId="47CFDC96" w14:textId="77777777" w:rsidR="00D00CAD" w:rsidRDefault="00D00CAD" w:rsidP="00D00CA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Explain which is </w:t>
      </w:r>
      <w:proofErr w:type="gramStart"/>
      <w:r>
        <w:rPr>
          <w:rFonts w:ascii="Arial" w:hAnsi="Arial" w:cs="Arial"/>
          <w:sz w:val="28"/>
          <w:szCs w:val="28"/>
        </w:rPr>
        <w:t>more risky</w:t>
      </w:r>
      <w:proofErr w:type="gramEnd"/>
      <w:r>
        <w:rPr>
          <w:rFonts w:ascii="Arial" w:hAnsi="Arial" w:cs="Arial"/>
          <w:sz w:val="28"/>
          <w:szCs w:val="28"/>
        </w:rPr>
        <w:t xml:space="preserve"> bonds or common stocks.</w:t>
      </w:r>
    </w:p>
    <w:p w14:paraId="0C4E511E" w14:textId="77777777" w:rsidR="00D00CAD" w:rsidRDefault="00D00CAD" w:rsidP="00D00CA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Explain how understanding risk and return w</w:t>
      </w:r>
      <w:r w:rsidR="00FE1B6B">
        <w:rPr>
          <w:rFonts w:ascii="Arial" w:hAnsi="Arial" w:cs="Arial"/>
          <w:sz w:val="28"/>
          <w:szCs w:val="28"/>
        </w:rPr>
        <w:t xml:space="preserve">ill help you in future business </w:t>
      </w:r>
      <w:r>
        <w:rPr>
          <w:rFonts w:ascii="Arial" w:hAnsi="Arial" w:cs="Arial"/>
          <w:sz w:val="28"/>
          <w:szCs w:val="28"/>
        </w:rPr>
        <w:t>ventures.</w:t>
      </w:r>
    </w:p>
    <w:p w14:paraId="338AB195" w14:textId="77777777" w:rsidR="00D00CAD" w:rsidRDefault="00D00CAD" w:rsidP="00D00C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Format</w:t>
      </w:r>
      <w:r>
        <w:rPr>
          <w:rFonts w:ascii="Arial" w:hAnsi="Arial" w:cs="Arial"/>
          <w:sz w:val="28"/>
          <w:szCs w:val="28"/>
        </w:rPr>
        <w:t xml:space="preserve"> your assignment consistent with APA guidelines.</w:t>
      </w:r>
    </w:p>
    <w:p w14:paraId="6ACB781E" w14:textId="77777777" w:rsidR="00D00CAD" w:rsidRDefault="00D00CAD" w:rsidP="00D00CAD"/>
    <w:sectPr w:rsidR="00D00CAD" w:rsidSect="00BD0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B43EB2"/>
    <w:multiLevelType w:val="hybridMultilevel"/>
    <w:tmpl w:val="0C903F1E"/>
    <w:lvl w:ilvl="0" w:tplc="C11E2E56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4479A"/>
    <w:multiLevelType w:val="hybridMultilevel"/>
    <w:tmpl w:val="59A8D862"/>
    <w:lvl w:ilvl="0" w:tplc="6CF091DE">
      <w:start w:val="1"/>
      <w:numFmt w:val="decimal"/>
      <w:lvlText w:val="%1o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AD"/>
    <w:rsid w:val="0061041E"/>
    <w:rsid w:val="00714E88"/>
    <w:rsid w:val="00722566"/>
    <w:rsid w:val="00BD053C"/>
    <w:rsid w:val="00D00CAD"/>
    <w:rsid w:val="00DC6D36"/>
    <w:rsid w:val="00FC6B46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2ED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CAD"/>
    <w:pPr>
      <w:ind w:left="720"/>
      <w:contextualSpacing/>
    </w:pPr>
  </w:style>
  <w:style w:type="table" w:styleId="TableGrid">
    <w:name w:val="Table Grid"/>
    <w:basedOn w:val="TableNormal"/>
    <w:uiPriority w:val="39"/>
    <w:rsid w:val="00FC6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Kameron Pinckney</dc:creator>
  <cp:keywords/>
  <dc:description/>
  <cp:lastModifiedBy>Kameron Pinckney</cp:lastModifiedBy>
  <cp:revision>2</cp:revision>
  <dcterms:created xsi:type="dcterms:W3CDTF">2016-06-16T05:39:00Z</dcterms:created>
  <dcterms:modified xsi:type="dcterms:W3CDTF">2016-06-16T05:39:00Z</dcterms:modified>
</cp:coreProperties>
</file>