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0F" w:rsidRDefault="0076710F" w:rsidP="005B614D">
      <w:pPr>
        <w:spacing w:line="480" w:lineRule="auto"/>
      </w:pPr>
    </w:p>
    <w:p w:rsidR="0014329D" w:rsidRDefault="0014329D" w:rsidP="005B614D">
      <w:pPr>
        <w:spacing w:line="480" w:lineRule="auto"/>
      </w:pPr>
    </w:p>
    <w:p w:rsidR="0014329D" w:rsidRDefault="0014329D" w:rsidP="005B614D">
      <w:pPr>
        <w:spacing w:line="480" w:lineRule="auto"/>
      </w:pPr>
    </w:p>
    <w:p w:rsidR="0014329D" w:rsidRDefault="0014329D" w:rsidP="005B614D">
      <w:pPr>
        <w:spacing w:line="480" w:lineRule="auto"/>
      </w:pPr>
    </w:p>
    <w:p w:rsidR="0014329D" w:rsidRDefault="0014329D" w:rsidP="005B614D">
      <w:pPr>
        <w:spacing w:line="480" w:lineRule="auto"/>
      </w:pPr>
    </w:p>
    <w:p w:rsidR="0014329D" w:rsidRDefault="0014329D" w:rsidP="005B614D">
      <w:pPr>
        <w:spacing w:line="480" w:lineRule="auto"/>
      </w:pPr>
    </w:p>
    <w:p w:rsidR="0014329D" w:rsidRDefault="0014329D" w:rsidP="005B614D">
      <w:pPr>
        <w:spacing w:line="480" w:lineRule="auto"/>
      </w:pPr>
    </w:p>
    <w:p w:rsidR="0014329D" w:rsidRDefault="0014329D" w:rsidP="005B614D">
      <w:pPr>
        <w:spacing w:line="480" w:lineRule="auto"/>
      </w:pPr>
    </w:p>
    <w:p w:rsidR="0014329D" w:rsidRDefault="0014329D" w:rsidP="005B614D">
      <w:pPr>
        <w:spacing w:line="480" w:lineRule="auto"/>
      </w:pPr>
    </w:p>
    <w:p w:rsidR="0014329D" w:rsidRDefault="0014329D" w:rsidP="005B614D">
      <w:pPr>
        <w:spacing w:line="480" w:lineRule="auto"/>
      </w:pPr>
    </w:p>
    <w:p w:rsidR="0014329D" w:rsidRDefault="0014329D" w:rsidP="005B614D">
      <w:pPr>
        <w:spacing w:line="480" w:lineRule="auto"/>
        <w:jc w:val="center"/>
        <w:rPr>
          <w:rFonts w:ascii="Times New Roman" w:hAnsi="Times New Roman"/>
          <w:sz w:val="24"/>
          <w:szCs w:val="24"/>
        </w:rPr>
      </w:pPr>
      <w:r>
        <w:rPr>
          <w:rFonts w:ascii="Times New Roman" w:hAnsi="Times New Roman"/>
          <w:sz w:val="24"/>
          <w:szCs w:val="24"/>
        </w:rPr>
        <w:t>Technology Trends Proposal</w:t>
      </w:r>
    </w:p>
    <w:p w:rsidR="0014329D" w:rsidRDefault="0014329D" w:rsidP="005B614D">
      <w:pPr>
        <w:spacing w:line="480" w:lineRule="auto"/>
        <w:jc w:val="center"/>
        <w:rPr>
          <w:rFonts w:ascii="Times New Roman" w:hAnsi="Times New Roman"/>
          <w:sz w:val="24"/>
          <w:szCs w:val="24"/>
        </w:rPr>
      </w:pPr>
      <w:bookmarkStart w:id="0" w:name="_GoBack"/>
      <w:bookmarkEnd w:id="0"/>
    </w:p>
    <w:p w:rsidR="0014329D" w:rsidRPr="0014329D" w:rsidRDefault="0014329D" w:rsidP="005B614D">
      <w:pPr>
        <w:spacing w:line="480" w:lineRule="auto"/>
        <w:rPr>
          <w:rFonts w:ascii="Times New Roman" w:hAnsi="Times New Roman"/>
          <w:sz w:val="24"/>
          <w:szCs w:val="24"/>
        </w:rPr>
      </w:pPr>
    </w:p>
    <w:p w:rsidR="0014329D" w:rsidRDefault="0014329D" w:rsidP="005B614D">
      <w:pPr>
        <w:spacing w:line="480" w:lineRule="auto"/>
        <w:rPr>
          <w:rFonts w:ascii="Times New Roman" w:hAnsi="Times New Roman"/>
          <w:sz w:val="24"/>
          <w:szCs w:val="24"/>
        </w:rPr>
      </w:pPr>
    </w:p>
    <w:p w:rsidR="0014329D" w:rsidRDefault="0014329D" w:rsidP="005B614D">
      <w:pPr>
        <w:tabs>
          <w:tab w:val="left" w:pos="3360"/>
        </w:tabs>
        <w:spacing w:line="480" w:lineRule="auto"/>
        <w:rPr>
          <w:rFonts w:ascii="Times New Roman" w:hAnsi="Times New Roman"/>
          <w:sz w:val="24"/>
          <w:szCs w:val="24"/>
        </w:rPr>
      </w:pPr>
      <w:r>
        <w:rPr>
          <w:rFonts w:ascii="Times New Roman" w:hAnsi="Times New Roman"/>
          <w:sz w:val="24"/>
          <w:szCs w:val="24"/>
        </w:rPr>
        <w:tab/>
      </w:r>
    </w:p>
    <w:p w:rsidR="0014329D" w:rsidRDefault="0014329D" w:rsidP="005B614D">
      <w:pPr>
        <w:tabs>
          <w:tab w:val="left" w:pos="3360"/>
        </w:tabs>
        <w:spacing w:line="480" w:lineRule="auto"/>
        <w:rPr>
          <w:rFonts w:ascii="Times New Roman" w:hAnsi="Times New Roman"/>
          <w:sz w:val="24"/>
          <w:szCs w:val="24"/>
        </w:rPr>
      </w:pPr>
    </w:p>
    <w:p w:rsidR="0014329D" w:rsidRDefault="0014329D" w:rsidP="005B614D">
      <w:pPr>
        <w:tabs>
          <w:tab w:val="left" w:pos="3360"/>
        </w:tabs>
        <w:spacing w:line="480" w:lineRule="auto"/>
        <w:rPr>
          <w:rFonts w:ascii="Times New Roman" w:hAnsi="Times New Roman"/>
          <w:sz w:val="24"/>
          <w:szCs w:val="24"/>
        </w:rPr>
      </w:pPr>
    </w:p>
    <w:p w:rsidR="00C65714" w:rsidRDefault="00C65714" w:rsidP="005B614D">
      <w:pPr>
        <w:tabs>
          <w:tab w:val="left" w:pos="3360"/>
        </w:tabs>
        <w:spacing w:line="480" w:lineRule="auto"/>
        <w:rPr>
          <w:rFonts w:ascii="Times New Roman" w:hAnsi="Times New Roman"/>
          <w:sz w:val="24"/>
          <w:szCs w:val="24"/>
        </w:rPr>
      </w:pPr>
    </w:p>
    <w:p w:rsidR="005B614D" w:rsidRDefault="005B614D" w:rsidP="005B614D">
      <w:pPr>
        <w:tabs>
          <w:tab w:val="left" w:pos="3360"/>
        </w:tabs>
        <w:spacing w:line="480" w:lineRule="auto"/>
        <w:rPr>
          <w:rFonts w:ascii="Times New Roman" w:hAnsi="Times New Roman"/>
          <w:sz w:val="24"/>
          <w:szCs w:val="24"/>
        </w:rPr>
      </w:pPr>
    </w:p>
    <w:p w:rsidR="0014329D" w:rsidRDefault="00C65714" w:rsidP="005B614D">
      <w:pPr>
        <w:tabs>
          <w:tab w:val="left" w:pos="3360"/>
        </w:tabs>
        <w:spacing w:line="480" w:lineRule="auto"/>
        <w:jc w:val="center"/>
        <w:rPr>
          <w:rFonts w:ascii="Times New Roman" w:hAnsi="Times New Roman"/>
          <w:sz w:val="24"/>
          <w:szCs w:val="24"/>
        </w:rPr>
      </w:pPr>
      <w:r>
        <w:rPr>
          <w:rFonts w:ascii="Times New Roman" w:hAnsi="Times New Roman"/>
          <w:sz w:val="24"/>
          <w:szCs w:val="24"/>
        </w:rPr>
        <w:t>Manager’s Role</w:t>
      </w:r>
    </w:p>
    <w:p w:rsidR="00F56CF5" w:rsidRPr="00F56CF5" w:rsidRDefault="00C65714" w:rsidP="00F56CF5">
      <w:pPr>
        <w:tabs>
          <w:tab w:val="left" w:pos="3360"/>
        </w:tabs>
        <w:spacing w:line="480" w:lineRule="auto"/>
        <w:rPr>
          <w:rFonts w:ascii="Times New Roman" w:hAnsi="Times New Roman"/>
          <w:sz w:val="24"/>
          <w:szCs w:val="24"/>
        </w:rPr>
      </w:pPr>
      <w:r>
        <w:rPr>
          <w:rFonts w:ascii="Times New Roman" w:hAnsi="Times New Roman"/>
          <w:sz w:val="24"/>
          <w:szCs w:val="24"/>
        </w:rPr>
        <w:lastRenderedPageBreak/>
        <w:t xml:space="preserve">        </w:t>
      </w:r>
      <w:r w:rsidR="00F56CF5" w:rsidRPr="00F56CF5">
        <w:rPr>
          <w:rFonts w:ascii="Times New Roman" w:hAnsi="Times New Roman"/>
          <w:sz w:val="24"/>
          <w:szCs w:val="24"/>
        </w:rPr>
        <w:t xml:space="preserve">Managers have a crucial role to play in technology trends. For instance, a technology trend such as the Electronic Health Record technology trends can prove very help under proper management. First managers have a role to ensure that their personnel </w:t>
      </w:r>
      <w:r w:rsidR="00F56CF5" w:rsidRPr="0015298D">
        <w:rPr>
          <w:rFonts w:ascii="Times New Roman" w:hAnsi="Times New Roman"/>
          <w:noProof/>
          <w:sz w:val="24"/>
          <w:szCs w:val="24"/>
        </w:rPr>
        <w:t>is properly trained</w:t>
      </w:r>
      <w:r w:rsidR="00F56CF5" w:rsidRPr="00F56CF5">
        <w:rPr>
          <w:rFonts w:ascii="Times New Roman" w:hAnsi="Times New Roman"/>
          <w:sz w:val="24"/>
          <w:szCs w:val="24"/>
        </w:rPr>
        <w:t xml:space="preserve"> and equipped to operate the Electronic Health Record system. </w:t>
      </w:r>
      <w:r w:rsidR="00F56CF5" w:rsidRPr="0015298D">
        <w:rPr>
          <w:rFonts w:ascii="Times New Roman" w:hAnsi="Times New Roman"/>
          <w:noProof/>
          <w:sz w:val="24"/>
          <w:szCs w:val="24"/>
        </w:rPr>
        <w:t>This</w:t>
      </w:r>
      <w:r w:rsidR="00F56CF5" w:rsidRPr="00F56CF5">
        <w:rPr>
          <w:rFonts w:ascii="Times New Roman" w:hAnsi="Times New Roman"/>
          <w:sz w:val="24"/>
          <w:szCs w:val="24"/>
        </w:rPr>
        <w:t xml:space="preserve"> can be guaranteed through </w:t>
      </w:r>
      <w:r w:rsidR="00F56CF5" w:rsidRPr="0015298D">
        <w:rPr>
          <w:rFonts w:ascii="Times New Roman" w:hAnsi="Times New Roman"/>
          <w:noProof/>
          <w:sz w:val="24"/>
          <w:szCs w:val="24"/>
        </w:rPr>
        <w:t>organizing</w:t>
      </w:r>
      <w:r w:rsidR="00F56CF5" w:rsidRPr="00F56CF5">
        <w:rPr>
          <w:rFonts w:ascii="Times New Roman" w:hAnsi="Times New Roman"/>
          <w:sz w:val="24"/>
          <w:szCs w:val="24"/>
        </w:rPr>
        <w:t xml:space="preserve"> not less than two days training sessions to ensure that the staff members are up to speed with the new technology. This technology will lead to faster retrieval of patients’ medical history </w:t>
      </w:r>
      <w:proofErr w:type="gramStart"/>
      <w:r w:rsidR="00F56CF5" w:rsidRPr="00F56CF5">
        <w:rPr>
          <w:rFonts w:ascii="Times New Roman" w:hAnsi="Times New Roman"/>
          <w:sz w:val="24"/>
          <w:szCs w:val="24"/>
        </w:rPr>
        <w:t>and also</w:t>
      </w:r>
      <w:proofErr w:type="gramEnd"/>
      <w:r w:rsidR="00F56CF5" w:rsidRPr="00F56CF5">
        <w:rPr>
          <w:rFonts w:ascii="Times New Roman" w:hAnsi="Times New Roman"/>
          <w:sz w:val="24"/>
          <w:szCs w:val="24"/>
        </w:rPr>
        <w:t xml:space="preserve"> ensure proper record keeping. However, putting the patient's information in the system may be a big challenge hence managers need to chip in and ensure that the change from a manual system to an electronic system is done systematically hence ascertaining that no data is will be missed which making the change. </w:t>
      </w:r>
    </w:p>
    <w:p w:rsidR="00F56CF5" w:rsidRPr="00F56CF5" w:rsidRDefault="00F56CF5" w:rsidP="00F56CF5">
      <w:pPr>
        <w:tabs>
          <w:tab w:val="left" w:pos="3360"/>
        </w:tabs>
        <w:spacing w:line="480" w:lineRule="auto"/>
        <w:rPr>
          <w:rFonts w:ascii="Times New Roman" w:hAnsi="Times New Roman"/>
          <w:sz w:val="24"/>
          <w:szCs w:val="24"/>
        </w:rPr>
      </w:pPr>
      <w:r w:rsidRPr="00F56CF5">
        <w:rPr>
          <w:rFonts w:ascii="Times New Roman" w:hAnsi="Times New Roman"/>
          <w:sz w:val="24"/>
          <w:szCs w:val="24"/>
        </w:rPr>
        <w:t xml:space="preserve">        Changing into an electronic system come with other challenges such as the risk of security breaches. Hence managers have a role to ensure proper security measures </w:t>
      </w:r>
      <w:r w:rsidRPr="0015298D">
        <w:rPr>
          <w:rFonts w:ascii="Times New Roman" w:hAnsi="Times New Roman"/>
          <w:noProof/>
          <w:sz w:val="24"/>
          <w:szCs w:val="24"/>
        </w:rPr>
        <w:t>are taken</w:t>
      </w:r>
      <w:r w:rsidRPr="00F56CF5">
        <w:rPr>
          <w:rFonts w:ascii="Times New Roman" w:hAnsi="Times New Roman"/>
          <w:sz w:val="24"/>
          <w:szCs w:val="24"/>
        </w:rPr>
        <w:t xml:space="preserve"> so that no </w:t>
      </w:r>
      <w:r w:rsidRPr="0015298D">
        <w:rPr>
          <w:rFonts w:ascii="Times New Roman" w:hAnsi="Times New Roman"/>
          <w:noProof/>
          <w:sz w:val="24"/>
          <w:szCs w:val="24"/>
        </w:rPr>
        <w:t>unauthorized</w:t>
      </w:r>
      <w:r w:rsidRPr="00F56CF5">
        <w:rPr>
          <w:rFonts w:ascii="Times New Roman" w:hAnsi="Times New Roman"/>
          <w:sz w:val="24"/>
          <w:szCs w:val="24"/>
        </w:rPr>
        <w:t xml:space="preserve"> access to people’s personal health information made (</w:t>
      </w:r>
      <w:proofErr w:type="spellStart"/>
      <w:r w:rsidRPr="00F56CF5">
        <w:rPr>
          <w:rFonts w:ascii="Times New Roman" w:hAnsi="Times New Roman"/>
          <w:sz w:val="24"/>
          <w:szCs w:val="24"/>
        </w:rPr>
        <w:t>Yancy</w:t>
      </w:r>
      <w:proofErr w:type="spellEnd"/>
      <w:r w:rsidRPr="00F56CF5">
        <w:rPr>
          <w:rFonts w:ascii="Times New Roman" w:hAnsi="Times New Roman"/>
          <w:sz w:val="24"/>
          <w:szCs w:val="24"/>
        </w:rPr>
        <w:t xml:space="preserve"> &amp; Newell, 2008). </w:t>
      </w:r>
      <w:r w:rsidRPr="0015298D">
        <w:rPr>
          <w:rFonts w:ascii="Times New Roman" w:hAnsi="Times New Roman"/>
          <w:noProof/>
          <w:sz w:val="24"/>
          <w:szCs w:val="24"/>
        </w:rPr>
        <w:t>This</w:t>
      </w:r>
      <w:r w:rsidRPr="00F56CF5">
        <w:rPr>
          <w:rFonts w:ascii="Times New Roman" w:hAnsi="Times New Roman"/>
          <w:sz w:val="24"/>
          <w:szCs w:val="24"/>
        </w:rPr>
        <w:t xml:space="preserve"> can </w:t>
      </w:r>
      <w:r w:rsidRPr="0015298D">
        <w:rPr>
          <w:rFonts w:ascii="Times New Roman" w:hAnsi="Times New Roman"/>
          <w:noProof/>
          <w:sz w:val="24"/>
          <w:szCs w:val="24"/>
        </w:rPr>
        <w:t>be done</w:t>
      </w:r>
      <w:r w:rsidRPr="00F56CF5">
        <w:rPr>
          <w:rFonts w:ascii="Times New Roman" w:hAnsi="Times New Roman"/>
          <w:sz w:val="24"/>
          <w:szCs w:val="24"/>
        </w:rPr>
        <w:t xml:space="preserve"> through the installation of security firmware to step up security and to hire personnel with the necessary skill set to maintain and protect the system from such security breaches. Another role of managers is to encourage innovation. Promoting innovations such as this on make things a lot easier to operate </w:t>
      </w:r>
      <w:proofErr w:type="gramStart"/>
      <w:r w:rsidRPr="00F56CF5">
        <w:rPr>
          <w:rFonts w:ascii="Times New Roman" w:hAnsi="Times New Roman"/>
          <w:sz w:val="24"/>
          <w:szCs w:val="24"/>
        </w:rPr>
        <w:t>and also</w:t>
      </w:r>
      <w:proofErr w:type="gramEnd"/>
      <w:r w:rsidRPr="00F56CF5">
        <w:rPr>
          <w:rFonts w:ascii="Times New Roman" w:hAnsi="Times New Roman"/>
          <w:sz w:val="24"/>
          <w:szCs w:val="24"/>
        </w:rPr>
        <w:t xml:space="preserve"> significantly improve the quality of services </w:t>
      </w:r>
      <w:r w:rsidRPr="0015298D">
        <w:rPr>
          <w:rFonts w:ascii="Times New Roman" w:hAnsi="Times New Roman"/>
          <w:noProof/>
          <w:sz w:val="24"/>
          <w:szCs w:val="24"/>
        </w:rPr>
        <w:t>being rendered</w:t>
      </w:r>
      <w:r w:rsidRPr="00F56CF5">
        <w:rPr>
          <w:rFonts w:ascii="Times New Roman" w:hAnsi="Times New Roman"/>
          <w:sz w:val="24"/>
          <w:szCs w:val="24"/>
        </w:rPr>
        <w:t xml:space="preserve"> to customers.</w:t>
      </w:r>
    </w:p>
    <w:p w:rsidR="00F56CF5" w:rsidRPr="00F56CF5" w:rsidRDefault="00F56CF5" w:rsidP="00F56CF5">
      <w:pPr>
        <w:tabs>
          <w:tab w:val="left" w:pos="3360"/>
        </w:tabs>
        <w:spacing w:line="480" w:lineRule="auto"/>
        <w:jc w:val="center"/>
        <w:rPr>
          <w:rFonts w:ascii="Times New Roman" w:hAnsi="Times New Roman"/>
          <w:sz w:val="24"/>
          <w:szCs w:val="24"/>
        </w:rPr>
      </w:pPr>
      <w:r w:rsidRPr="00F56CF5">
        <w:rPr>
          <w:rFonts w:ascii="Times New Roman" w:hAnsi="Times New Roman"/>
          <w:sz w:val="24"/>
          <w:szCs w:val="24"/>
        </w:rPr>
        <w:t>Impact of the Technology Trends</w:t>
      </w:r>
    </w:p>
    <w:p w:rsidR="00F56CF5" w:rsidRPr="00F56CF5" w:rsidRDefault="00F56CF5" w:rsidP="00F56CF5">
      <w:pPr>
        <w:tabs>
          <w:tab w:val="left" w:pos="3360"/>
        </w:tabs>
        <w:spacing w:line="480" w:lineRule="auto"/>
        <w:rPr>
          <w:rFonts w:ascii="Times New Roman" w:hAnsi="Times New Roman"/>
          <w:sz w:val="24"/>
          <w:szCs w:val="24"/>
        </w:rPr>
      </w:pPr>
      <w:r w:rsidRPr="00F56CF5">
        <w:rPr>
          <w:rFonts w:ascii="Times New Roman" w:hAnsi="Times New Roman"/>
          <w:sz w:val="24"/>
          <w:szCs w:val="24"/>
        </w:rPr>
        <w:t xml:space="preserve">               The Electronic Heath Record system has made a significant impact in the way other of its users operate. For instance, it has resulted in them investing a lot in the effort to upgrade to this system since due to its numerous benefits. The system has </w:t>
      </w:r>
      <w:r w:rsidRPr="0015298D">
        <w:rPr>
          <w:rFonts w:ascii="Times New Roman" w:hAnsi="Times New Roman"/>
          <w:noProof/>
          <w:sz w:val="24"/>
          <w:szCs w:val="24"/>
        </w:rPr>
        <w:t>revolutionized</w:t>
      </w:r>
      <w:r w:rsidRPr="00F56CF5">
        <w:rPr>
          <w:rFonts w:ascii="Times New Roman" w:hAnsi="Times New Roman"/>
          <w:sz w:val="24"/>
          <w:szCs w:val="24"/>
        </w:rPr>
        <w:t xml:space="preserve"> the modes of retrieval of </w:t>
      </w:r>
      <w:proofErr w:type="gramStart"/>
      <w:r w:rsidRPr="00F56CF5">
        <w:rPr>
          <w:rFonts w:ascii="Times New Roman" w:hAnsi="Times New Roman"/>
          <w:sz w:val="24"/>
          <w:szCs w:val="24"/>
        </w:rPr>
        <w:t>patients</w:t>
      </w:r>
      <w:proofErr w:type="gramEnd"/>
      <w:r w:rsidRPr="00F56CF5">
        <w:rPr>
          <w:rFonts w:ascii="Times New Roman" w:hAnsi="Times New Roman"/>
          <w:sz w:val="24"/>
          <w:szCs w:val="24"/>
        </w:rPr>
        <w:t xml:space="preserve"> medical information hence enabling a physician to easily follow up the medical history of a particular patient (Lorenzetti, </w:t>
      </w:r>
      <w:proofErr w:type="spellStart"/>
      <w:r w:rsidRPr="00F56CF5">
        <w:rPr>
          <w:rFonts w:ascii="Times New Roman" w:hAnsi="Times New Roman"/>
          <w:sz w:val="24"/>
          <w:szCs w:val="24"/>
        </w:rPr>
        <w:t>Traus</w:t>
      </w:r>
      <w:proofErr w:type="spellEnd"/>
      <w:r w:rsidRPr="00F56CF5">
        <w:rPr>
          <w:rFonts w:ascii="Times New Roman" w:hAnsi="Times New Roman"/>
          <w:sz w:val="24"/>
          <w:szCs w:val="24"/>
        </w:rPr>
        <w:t xml:space="preserve">, Sykes, 2011). </w:t>
      </w:r>
      <w:r w:rsidRPr="0015298D">
        <w:rPr>
          <w:rFonts w:ascii="Times New Roman" w:hAnsi="Times New Roman"/>
          <w:noProof/>
          <w:sz w:val="24"/>
          <w:szCs w:val="24"/>
        </w:rPr>
        <w:t>This</w:t>
      </w:r>
      <w:r w:rsidRPr="00F56CF5">
        <w:rPr>
          <w:rFonts w:ascii="Times New Roman" w:hAnsi="Times New Roman"/>
          <w:sz w:val="24"/>
          <w:szCs w:val="24"/>
        </w:rPr>
        <w:t xml:space="preserve"> </w:t>
      </w:r>
      <w:r w:rsidRPr="00F56CF5">
        <w:rPr>
          <w:rFonts w:ascii="Times New Roman" w:hAnsi="Times New Roman"/>
          <w:sz w:val="24"/>
          <w:szCs w:val="24"/>
        </w:rPr>
        <w:lastRenderedPageBreak/>
        <w:t xml:space="preserve">has significantly improved medical services since before it, getting patients’ information could consume a lot of time which could lead to the deterioration in the health of the individual. Through the technology individuals, medical practitioners can share medical files. Through this consultancy, they can give the right diagnosis and treatment to a patient. </w:t>
      </w:r>
    </w:p>
    <w:p w:rsidR="00F56CF5" w:rsidRPr="00F56CF5" w:rsidRDefault="00F56CF5" w:rsidP="00F56CF5">
      <w:pPr>
        <w:tabs>
          <w:tab w:val="left" w:pos="3360"/>
        </w:tabs>
        <w:spacing w:line="480" w:lineRule="auto"/>
        <w:rPr>
          <w:rFonts w:ascii="Times New Roman" w:hAnsi="Times New Roman"/>
          <w:sz w:val="24"/>
          <w:szCs w:val="24"/>
        </w:rPr>
      </w:pPr>
      <w:r w:rsidRPr="00F56CF5">
        <w:rPr>
          <w:rFonts w:ascii="Times New Roman" w:hAnsi="Times New Roman"/>
          <w:sz w:val="24"/>
          <w:szCs w:val="24"/>
        </w:rPr>
        <w:t xml:space="preserve">                 The technology has also allowed other of its users to project patient health information in different ways, for instance through charts and graphs hence allowing fast understanding of a patient’s medical trend. </w:t>
      </w:r>
      <w:r w:rsidRPr="0015298D">
        <w:rPr>
          <w:rFonts w:ascii="Times New Roman" w:hAnsi="Times New Roman"/>
          <w:noProof/>
          <w:sz w:val="24"/>
          <w:szCs w:val="24"/>
        </w:rPr>
        <w:t>This</w:t>
      </w:r>
      <w:r w:rsidRPr="00F56CF5">
        <w:rPr>
          <w:rFonts w:ascii="Times New Roman" w:hAnsi="Times New Roman"/>
          <w:sz w:val="24"/>
          <w:szCs w:val="24"/>
        </w:rPr>
        <w:t xml:space="preserve"> has made a huge impact in offering services to the patient. </w:t>
      </w:r>
      <w:r w:rsidRPr="0015298D">
        <w:rPr>
          <w:rFonts w:ascii="Times New Roman" w:hAnsi="Times New Roman"/>
          <w:noProof/>
          <w:sz w:val="24"/>
          <w:szCs w:val="24"/>
        </w:rPr>
        <w:t>This</w:t>
      </w:r>
      <w:r w:rsidRPr="00F56CF5">
        <w:rPr>
          <w:rFonts w:ascii="Times New Roman" w:hAnsi="Times New Roman"/>
          <w:sz w:val="24"/>
          <w:szCs w:val="24"/>
        </w:rPr>
        <w:t xml:space="preserve"> is because with manual files it is hard to identify a certain pattern in the health of an individual, however with the new system data if systematically </w:t>
      </w:r>
      <w:r w:rsidRPr="0015298D">
        <w:rPr>
          <w:rFonts w:ascii="Times New Roman" w:hAnsi="Times New Roman"/>
          <w:noProof/>
          <w:sz w:val="24"/>
          <w:szCs w:val="24"/>
        </w:rPr>
        <w:t>organized</w:t>
      </w:r>
      <w:r w:rsidRPr="00F56CF5">
        <w:rPr>
          <w:rFonts w:ascii="Times New Roman" w:hAnsi="Times New Roman"/>
          <w:sz w:val="24"/>
          <w:szCs w:val="24"/>
        </w:rPr>
        <w:t xml:space="preserve"> hence making it easy to follow up. Another impact this technology has made enhancement of security of confidential patients’ information. </w:t>
      </w:r>
      <w:r w:rsidRPr="0015298D">
        <w:rPr>
          <w:rFonts w:ascii="Times New Roman" w:hAnsi="Times New Roman"/>
          <w:noProof/>
          <w:sz w:val="24"/>
          <w:szCs w:val="24"/>
        </w:rPr>
        <w:t>This</w:t>
      </w:r>
      <w:r w:rsidRPr="00F56CF5">
        <w:rPr>
          <w:rFonts w:ascii="Times New Roman" w:hAnsi="Times New Roman"/>
          <w:sz w:val="24"/>
          <w:szCs w:val="24"/>
        </w:rPr>
        <w:t xml:space="preserve"> is </w:t>
      </w:r>
      <w:proofErr w:type="gramStart"/>
      <w:r w:rsidRPr="00F56CF5">
        <w:rPr>
          <w:rFonts w:ascii="Times New Roman" w:hAnsi="Times New Roman"/>
          <w:sz w:val="24"/>
          <w:szCs w:val="24"/>
        </w:rPr>
        <w:t>as a result of</w:t>
      </w:r>
      <w:proofErr w:type="gramEnd"/>
      <w:r w:rsidRPr="00F56CF5">
        <w:rPr>
          <w:rFonts w:ascii="Times New Roman" w:hAnsi="Times New Roman"/>
          <w:sz w:val="24"/>
          <w:szCs w:val="24"/>
        </w:rPr>
        <w:t xml:space="preserve"> the system’s ability to encrypt information against </w:t>
      </w:r>
      <w:r w:rsidRPr="0015298D">
        <w:rPr>
          <w:rFonts w:ascii="Times New Roman" w:hAnsi="Times New Roman"/>
          <w:noProof/>
          <w:sz w:val="24"/>
          <w:szCs w:val="24"/>
        </w:rPr>
        <w:t>unauthorized</w:t>
      </w:r>
      <w:r w:rsidRPr="00F56CF5">
        <w:rPr>
          <w:rFonts w:ascii="Times New Roman" w:hAnsi="Times New Roman"/>
          <w:sz w:val="24"/>
          <w:szCs w:val="24"/>
        </w:rPr>
        <w:t xml:space="preserve"> personnel which has led to patients having more confidence in the institutions managing their health. </w:t>
      </w:r>
    </w:p>
    <w:p w:rsidR="00F56CF5" w:rsidRPr="00F56CF5" w:rsidRDefault="00F56CF5" w:rsidP="00F56CF5">
      <w:pPr>
        <w:tabs>
          <w:tab w:val="left" w:pos="3360"/>
        </w:tabs>
        <w:spacing w:line="480" w:lineRule="auto"/>
        <w:jc w:val="center"/>
        <w:rPr>
          <w:rFonts w:ascii="Times New Roman" w:hAnsi="Times New Roman"/>
          <w:sz w:val="24"/>
          <w:szCs w:val="24"/>
        </w:rPr>
      </w:pPr>
      <w:r w:rsidRPr="00F56CF5">
        <w:rPr>
          <w:rFonts w:ascii="Times New Roman" w:hAnsi="Times New Roman"/>
          <w:sz w:val="24"/>
          <w:szCs w:val="24"/>
        </w:rPr>
        <w:t>Benefits That Support Quality of Outcome</w:t>
      </w:r>
    </w:p>
    <w:p w:rsidR="00F56CF5" w:rsidRPr="00F56CF5" w:rsidRDefault="00F56CF5" w:rsidP="00F56CF5">
      <w:pPr>
        <w:tabs>
          <w:tab w:val="left" w:pos="3360"/>
        </w:tabs>
        <w:spacing w:line="480" w:lineRule="auto"/>
        <w:rPr>
          <w:rFonts w:ascii="Times New Roman" w:hAnsi="Times New Roman"/>
          <w:sz w:val="24"/>
          <w:szCs w:val="24"/>
        </w:rPr>
      </w:pPr>
      <w:r w:rsidRPr="00F56CF5">
        <w:rPr>
          <w:rFonts w:ascii="Times New Roman" w:hAnsi="Times New Roman"/>
          <w:sz w:val="24"/>
          <w:szCs w:val="24"/>
        </w:rPr>
        <w:t xml:space="preserve">         The Electronic Health Record system has multiple benefits which support the quality of outcome. One of the benefits is enabling consultancy among medical practitioners through sharing information (Health IT, 2017). </w:t>
      </w:r>
      <w:r w:rsidRPr="0015298D">
        <w:rPr>
          <w:rFonts w:ascii="Times New Roman" w:hAnsi="Times New Roman"/>
          <w:noProof/>
          <w:sz w:val="24"/>
          <w:szCs w:val="24"/>
        </w:rPr>
        <w:t>This</w:t>
      </w:r>
      <w:r w:rsidRPr="00F56CF5">
        <w:rPr>
          <w:rFonts w:ascii="Times New Roman" w:hAnsi="Times New Roman"/>
          <w:sz w:val="24"/>
          <w:szCs w:val="24"/>
        </w:rPr>
        <w:t xml:space="preserve"> significantly contributes to better medical services since through consulting a physician while knowing how to best respond to the patient’s ailment and in turn resulting in a better outcome. Another benefit is the fast retrieval of information which enables a physician to quickly view the patient’s information as compare to old systems where finding a patient's file could take long. Fast recovery allows doctors to respond fast to a patient especially in critical situations and as a result, the patient gets well as compared to the old system which would take a lot of time to retrieve </w:t>
      </w:r>
      <w:r w:rsidRPr="00F56CF5">
        <w:rPr>
          <w:rFonts w:ascii="Times New Roman" w:hAnsi="Times New Roman"/>
          <w:sz w:val="24"/>
          <w:szCs w:val="24"/>
        </w:rPr>
        <w:lastRenderedPageBreak/>
        <w:t xml:space="preserve">information hence risking the life of the patient. Hence the Electronic system greatly supports the quality of outcome. </w:t>
      </w:r>
    </w:p>
    <w:p w:rsidR="00F56CF5" w:rsidRPr="00F56CF5" w:rsidRDefault="00F56CF5" w:rsidP="00F56CF5">
      <w:pPr>
        <w:tabs>
          <w:tab w:val="left" w:pos="3360"/>
        </w:tabs>
        <w:spacing w:line="480" w:lineRule="auto"/>
        <w:rPr>
          <w:rFonts w:ascii="Times New Roman" w:hAnsi="Times New Roman"/>
          <w:sz w:val="24"/>
          <w:szCs w:val="24"/>
        </w:rPr>
      </w:pPr>
    </w:p>
    <w:p w:rsidR="006E208A" w:rsidRDefault="006E208A" w:rsidP="00F56CF5">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6E208A" w:rsidRDefault="006E208A" w:rsidP="005B614D">
      <w:pPr>
        <w:tabs>
          <w:tab w:val="left" w:pos="3360"/>
        </w:tabs>
        <w:spacing w:line="480" w:lineRule="auto"/>
        <w:rPr>
          <w:rFonts w:ascii="Times New Roman" w:hAnsi="Times New Roman"/>
          <w:sz w:val="24"/>
          <w:szCs w:val="24"/>
        </w:rPr>
      </w:pPr>
    </w:p>
    <w:p w:rsidR="000B4336" w:rsidRDefault="006E208A" w:rsidP="006E208A">
      <w:pPr>
        <w:tabs>
          <w:tab w:val="left" w:pos="3360"/>
        </w:tabs>
        <w:spacing w:line="480" w:lineRule="auto"/>
        <w:jc w:val="center"/>
        <w:rPr>
          <w:rFonts w:ascii="Times New Roman" w:hAnsi="Times New Roman"/>
          <w:sz w:val="24"/>
          <w:szCs w:val="24"/>
        </w:rPr>
      </w:pPr>
      <w:r>
        <w:rPr>
          <w:rFonts w:ascii="Times New Roman" w:hAnsi="Times New Roman"/>
          <w:sz w:val="24"/>
          <w:szCs w:val="24"/>
        </w:rPr>
        <w:lastRenderedPageBreak/>
        <w:t>References</w:t>
      </w:r>
    </w:p>
    <w:p w:rsidR="006E208A" w:rsidRDefault="006E208A" w:rsidP="0015298D">
      <w:pPr>
        <w:tabs>
          <w:tab w:val="left" w:pos="3360"/>
        </w:tabs>
        <w:spacing w:line="480" w:lineRule="auto"/>
        <w:ind w:left="720" w:hanging="720"/>
        <w:rPr>
          <w:rFonts w:ascii="Times New Roman" w:hAnsi="Times New Roman"/>
          <w:sz w:val="24"/>
          <w:szCs w:val="24"/>
        </w:rPr>
      </w:pPr>
      <w:r>
        <w:rPr>
          <w:rFonts w:ascii="Times New Roman" w:hAnsi="Times New Roman"/>
          <w:sz w:val="24"/>
          <w:szCs w:val="24"/>
        </w:rPr>
        <w:t xml:space="preserve">Health IT, (2017). </w:t>
      </w:r>
      <w:r>
        <w:rPr>
          <w:rFonts w:ascii="Times New Roman" w:hAnsi="Times New Roman"/>
          <w:i/>
          <w:sz w:val="24"/>
          <w:szCs w:val="24"/>
        </w:rPr>
        <w:t>Benefits of Electronic Health Records (EHRs)</w:t>
      </w:r>
      <w:r>
        <w:rPr>
          <w:rFonts w:ascii="Times New Roman" w:hAnsi="Times New Roman"/>
          <w:sz w:val="24"/>
          <w:szCs w:val="24"/>
        </w:rPr>
        <w:t xml:space="preserve">: Health IT. Retrieved from </w:t>
      </w:r>
      <w:hyperlink r:id="rId6" w:history="1">
        <w:r>
          <w:rPr>
            <w:rStyle w:val="Hyperlink"/>
            <w:rFonts w:ascii="Times New Roman" w:hAnsi="Times New Roman"/>
            <w:sz w:val="24"/>
            <w:szCs w:val="24"/>
          </w:rPr>
          <w:t>https://www.healthit.gov/providers-professionals/benefits-electronic-health-records-ehrs</w:t>
        </w:r>
      </w:hyperlink>
    </w:p>
    <w:p w:rsidR="006E208A" w:rsidRDefault="006E208A" w:rsidP="0015298D">
      <w:pPr>
        <w:spacing w:after="240" w:line="480" w:lineRule="auto"/>
        <w:ind w:left="720" w:hanging="720"/>
        <w:rPr>
          <w:rFonts w:ascii="Times New Roman" w:hAnsi="Times New Roman"/>
          <w:sz w:val="24"/>
          <w:szCs w:val="24"/>
          <w:lang w:val="en-US"/>
        </w:rPr>
      </w:pPr>
      <w:r>
        <w:rPr>
          <w:rFonts w:ascii="Times New Roman" w:hAnsi="Times New Roman"/>
          <w:sz w:val="24"/>
          <w:szCs w:val="24"/>
          <w:lang w:val="en-US"/>
        </w:rPr>
        <w:t xml:space="preserve">Lorenzetti, D., Straus, S., Sykes, L. (2011). </w:t>
      </w:r>
      <w:r>
        <w:rPr>
          <w:rFonts w:ascii="Times New Roman" w:hAnsi="Times New Roman"/>
          <w:i/>
          <w:sz w:val="24"/>
          <w:szCs w:val="24"/>
          <w:lang w:val="en-US"/>
        </w:rPr>
        <w:t>The impact of the electronic medical record on structure, process, and outcomes within primary care</w:t>
      </w:r>
      <w:r>
        <w:rPr>
          <w:rFonts w:ascii="Times New Roman" w:hAnsi="Times New Roman"/>
          <w:sz w:val="24"/>
          <w:szCs w:val="24"/>
          <w:lang w:val="en-US"/>
        </w:rPr>
        <w:t xml:space="preserve">: a systematic review of the evidence: National Institute of Health. Retrieved from </w:t>
      </w:r>
      <w:hyperlink r:id="rId7" w:history="1">
        <w:r>
          <w:rPr>
            <w:rStyle w:val="Hyperlink"/>
            <w:rFonts w:ascii="Times New Roman" w:hAnsi="Times New Roman"/>
            <w:sz w:val="24"/>
            <w:szCs w:val="24"/>
            <w:lang w:val="en-US"/>
          </w:rPr>
          <w:t>https://www.ncbi.nlm.nih.gov/pmc/articles/PMC3197985/</w:t>
        </w:r>
      </w:hyperlink>
      <w:r>
        <w:rPr>
          <w:rFonts w:ascii="Times New Roman" w:hAnsi="Times New Roman"/>
          <w:sz w:val="24"/>
          <w:szCs w:val="24"/>
          <w:lang w:val="en-US"/>
        </w:rPr>
        <w:t xml:space="preserve"> </w:t>
      </w:r>
    </w:p>
    <w:p w:rsidR="006E208A" w:rsidRPr="0014329D" w:rsidRDefault="006E208A" w:rsidP="0015298D">
      <w:pPr>
        <w:tabs>
          <w:tab w:val="left" w:pos="3360"/>
        </w:tabs>
        <w:spacing w:line="480" w:lineRule="auto"/>
        <w:ind w:left="720" w:hanging="720"/>
        <w:rPr>
          <w:rFonts w:ascii="Times New Roman" w:hAnsi="Times New Roman"/>
          <w:sz w:val="24"/>
          <w:szCs w:val="24"/>
        </w:rPr>
      </w:pPr>
      <w:proofErr w:type="spellStart"/>
      <w:r w:rsidRPr="006E208A">
        <w:rPr>
          <w:rFonts w:ascii="Times New Roman" w:hAnsi="Times New Roman"/>
          <w:sz w:val="24"/>
          <w:szCs w:val="24"/>
        </w:rPr>
        <w:t>Yancy</w:t>
      </w:r>
      <w:proofErr w:type="spellEnd"/>
      <w:r w:rsidRPr="006E208A">
        <w:rPr>
          <w:rFonts w:ascii="Times New Roman" w:hAnsi="Times New Roman"/>
          <w:sz w:val="24"/>
          <w:szCs w:val="24"/>
        </w:rPr>
        <w:t>, E. &amp; Newell, C. (2008). </w:t>
      </w:r>
      <w:r w:rsidRPr="006E208A">
        <w:rPr>
          <w:rFonts w:ascii="Times New Roman" w:hAnsi="Times New Roman"/>
          <w:i/>
          <w:iCs/>
          <w:sz w:val="24"/>
          <w:szCs w:val="24"/>
        </w:rPr>
        <w:t xml:space="preserve">Manager's Role in Promoting </w:t>
      </w:r>
      <w:r w:rsidRPr="0015298D">
        <w:rPr>
          <w:rFonts w:ascii="Times New Roman" w:hAnsi="Times New Roman"/>
          <w:i/>
          <w:iCs/>
          <w:noProof/>
          <w:sz w:val="24"/>
          <w:szCs w:val="24"/>
        </w:rPr>
        <w:t>Sustainability:</w:t>
      </w:r>
      <w:r w:rsidRPr="006E208A">
        <w:rPr>
          <w:rFonts w:ascii="Times New Roman" w:hAnsi="Times New Roman"/>
          <w:i/>
          <w:iCs/>
          <w:sz w:val="24"/>
          <w:szCs w:val="24"/>
        </w:rPr>
        <w:t xml:space="preserve"> Cases in Effectiveness: Relating to Other </w:t>
      </w:r>
      <w:r w:rsidRPr="0015298D">
        <w:rPr>
          <w:rFonts w:ascii="Times New Roman" w:hAnsi="Times New Roman"/>
          <w:i/>
          <w:iCs/>
          <w:noProof/>
          <w:sz w:val="24"/>
          <w:szCs w:val="24"/>
          <w:u w:val="thick" w:color="E2534F"/>
        </w:rPr>
        <w:t>Organizations</w:t>
      </w:r>
      <w:r w:rsidRPr="006E208A">
        <w:rPr>
          <w:rFonts w:ascii="Times New Roman" w:hAnsi="Times New Roman"/>
          <w:sz w:val="24"/>
          <w:szCs w:val="24"/>
        </w:rPr>
        <w:t>. Washington: International City/ County Management Association.</w:t>
      </w:r>
    </w:p>
    <w:sectPr w:rsidR="006E208A" w:rsidRPr="0014329D" w:rsidSect="001432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7B" w:rsidRDefault="0092107B" w:rsidP="0014329D">
      <w:pPr>
        <w:spacing w:after="0" w:line="240" w:lineRule="auto"/>
      </w:pPr>
      <w:r>
        <w:separator/>
      </w:r>
    </w:p>
  </w:endnote>
  <w:endnote w:type="continuationSeparator" w:id="0">
    <w:p w:rsidR="0092107B" w:rsidRDefault="0092107B" w:rsidP="0014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B1" w:rsidRDefault="00D57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B1" w:rsidRDefault="00D57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B1" w:rsidRDefault="00D5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7B" w:rsidRDefault="0092107B" w:rsidP="0014329D">
      <w:pPr>
        <w:spacing w:after="0" w:line="240" w:lineRule="auto"/>
      </w:pPr>
      <w:r>
        <w:separator/>
      </w:r>
    </w:p>
  </w:footnote>
  <w:footnote w:type="continuationSeparator" w:id="0">
    <w:p w:rsidR="0092107B" w:rsidRDefault="0092107B" w:rsidP="00143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B1" w:rsidRDefault="00D57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9D" w:rsidRPr="00D575B1" w:rsidRDefault="0014329D" w:rsidP="00D57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9D" w:rsidRPr="00D575B1" w:rsidRDefault="0014329D" w:rsidP="00D57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TA2Mzc2trQ0MDSwtDRV0lEKTi0uzszPAykwrAUAw/DOCSwAAAA="/>
  </w:docVars>
  <w:rsids>
    <w:rsidRoot w:val="0014329D"/>
    <w:rsid w:val="00022DCD"/>
    <w:rsid w:val="00037D86"/>
    <w:rsid w:val="000B4336"/>
    <w:rsid w:val="000D2279"/>
    <w:rsid w:val="0014329D"/>
    <w:rsid w:val="0015298D"/>
    <w:rsid w:val="004B1301"/>
    <w:rsid w:val="005B614D"/>
    <w:rsid w:val="006E208A"/>
    <w:rsid w:val="0076710F"/>
    <w:rsid w:val="007E15A7"/>
    <w:rsid w:val="007E495D"/>
    <w:rsid w:val="0092107B"/>
    <w:rsid w:val="00AA278C"/>
    <w:rsid w:val="00AB4F87"/>
    <w:rsid w:val="00C24923"/>
    <w:rsid w:val="00C271D3"/>
    <w:rsid w:val="00C65714"/>
    <w:rsid w:val="00D575B1"/>
    <w:rsid w:val="00F56CF5"/>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29D"/>
  </w:style>
  <w:style w:type="paragraph" w:styleId="Footer">
    <w:name w:val="footer"/>
    <w:basedOn w:val="Normal"/>
    <w:link w:val="FooterChar"/>
    <w:uiPriority w:val="99"/>
    <w:unhideWhenUsed/>
    <w:rsid w:val="0014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29D"/>
  </w:style>
  <w:style w:type="character" w:styleId="Hyperlink">
    <w:name w:val="Hyperlink"/>
    <w:uiPriority w:val="99"/>
    <w:semiHidden/>
    <w:unhideWhenUsed/>
    <w:rsid w:val="006E20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s://www.healthit.gov/providers-professionals/benefits-electronic-health-records-ehrs"/>
  <Relationship Id="rId7" Type="http://schemas.openxmlformats.org/officeDocument/2006/relationships/hyperlink" TargetMode="External" Target="https://www.ncbi.nlm.nih.gov/pmc/articles/PMC3197985/"/>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766</Words>
  <Characters>4370</Characters>
  <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Links>
    <vt:vector size="12" baseType="variant">
      <vt:variant>
        <vt:i4>1179724</vt:i4>
      </vt:variant>
      <vt:variant>
        <vt:i4>3</vt:i4>
      </vt:variant>
      <vt:variant>
        <vt:i4>0</vt:i4>
      </vt:variant>
      <vt:variant>
        <vt:i4>5</vt:i4>
      </vt:variant>
      <vt:variant>
        <vt:lpwstr>https://www.ncbi.nlm.nih.gov/pmc/articles/PMC3197985/</vt:lpwstr>
      </vt:variant>
      <vt:variant>
        <vt:lpwstr/>
      </vt:variant>
      <vt:variant>
        <vt:i4>1245189</vt:i4>
      </vt:variant>
      <vt:variant>
        <vt:i4>0</vt:i4>
      </vt:variant>
      <vt:variant>
        <vt:i4>0</vt:i4>
      </vt:variant>
      <vt:variant>
        <vt:i4>5</vt:i4>
      </vt:variant>
      <vt:variant>
        <vt:lpwstr>https://www.healthit.gov/providers-professionals/benefits-electronic-health-records-ehrs</vt:lpwstr>
      </vt:variant>
      <vt:variant>
        <vt:lpwstr/>
      </vt:variant>
    </vt:vector>
  </HLinks>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