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CFE" w:rsidRDefault="008C3CFE" w:rsidP="008C3CFE">
      <w:pPr>
        <w:spacing w:line="360" w:lineRule="auto"/>
        <w:jc w:val="center"/>
        <w:rPr>
          <w:rFonts w:asciiTheme="majorBidi" w:hAnsiTheme="majorBidi" w:cstheme="majorBidi"/>
          <w:b/>
          <w:lang w:val="en-US"/>
        </w:rPr>
      </w:pPr>
      <w:bookmarkStart w:id="0" w:name="OLE_LINK16"/>
      <w:bookmarkStart w:id="1" w:name="OLE_LINK15"/>
      <w:r w:rsidRPr="00EF3056">
        <w:rPr>
          <w:rFonts w:asciiTheme="majorBidi" w:hAnsiTheme="majorBidi" w:cstheme="majorBidi"/>
          <w:b/>
          <w:lang w:val="en-US"/>
        </w:rPr>
        <w:t xml:space="preserve">International Journal </w:t>
      </w:r>
      <w:proofErr w:type="gramStart"/>
      <w:r w:rsidRPr="00EF3056">
        <w:rPr>
          <w:rFonts w:asciiTheme="majorBidi" w:hAnsiTheme="majorBidi" w:cstheme="majorBidi"/>
          <w:b/>
          <w:lang w:val="en-US"/>
        </w:rPr>
        <w:t>Of</w:t>
      </w:r>
      <w:proofErr w:type="gramEnd"/>
      <w:r w:rsidRPr="00EF3056">
        <w:rPr>
          <w:rFonts w:asciiTheme="majorBidi" w:hAnsiTheme="majorBidi" w:cstheme="majorBidi"/>
          <w:b/>
          <w:lang w:val="en-US"/>
        </w:rPr>
        <w:t xml:space="preserve"> Environmental Bioremediation and Biodegradation</w:t>
      </w:r>
    </w:p>
    <w:p w:rsidR="008C3CFE" w:rsidRPr="00EF3056" w:rsidRDefault="008C3CFE" w:rsidP="008C3CFE">
      <w:pPr>
        <w:spacing w:line="360" w:lineRule="auto"/>
        <w:jc w:val="center"/>
        <w:rPr>
          <w:rFonts w:asciiTheme="majorBidi" w:hAnsiTheme="majorBidi" w:cstheme="majorBidi"/>
          <w:b/>
          <w:lang w:val="en-US"/>
        </w:rPr>
      </w:pPr>
      <w:r>
        <w:rPr>
          <w:rFonts w:ascii="Times New Roman" w:hAnsi="Times New Roman" w:cs="Times New Roman"/>
          <w:b/>
          <w:bCs/>
          <w:sz w:val="20"/>
          <w:szCs w:val="20"/>
        </w:rPr>
        <w:t>Ayesha Hussain</w:t>
      </w:r>
      <w:r>
        <w:rPr>
          <w:rFonts w:ascii="Times New Roman" w:hAnsi="Times New Roman" w:cs="Times New Roman"/>
          <w:b/>
          <w:bCs/>
          <w:sz w:val="20"/>
          <w:szCs w:val="20"/>
          <w:vertAlign w:val="superscript"/>
        </w:rPr>
        <w:t>1</w:t>
      </w:r>
      <w:proofErr w:type="gramStart"/>
      <w:r>
        <w:rPr>
          <w:rFonts w:ascii="Times New Roman" w:hAnsi="Times New Roman" w:cs="Times New Roman"/>
          <w:b/>
          <w:bCs/>
          <w:sz w:val="20"/>
          <w:szCs w:val="20"/>
        </w:rPr>
        <w:t xml:space="preserve">, </w:t>
      </w:r>
      <w:r w:rsidRPr="005E385D">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Tayyaba</w:t>
      </w:r>
      <w:proofErr w:type="spellEnd"/>
      <w:proofErr w:type="gramEnd"/>
      <w:r>
        <w:rPr>
          <w:rFonts w:ascii="Times New Roman" w:hAnsi="Times New Roman" w:cs="Times New Roman"/>
          <w:b/>
          <w:bCs/>
          <w:sz w:val="20"/>
          <w:szCs w:val="20"/>
        </w:rPr>
        <w:t xml:space="preserve"> Fatima</w:t>
      </w:r>
      <w:r>
        <w:rPr>
          <w:rFonts w:ascii="Times New Roman" w:hAnsi="Times New Roman" w:cs="Times New Roman"/>
          <w:b/>
          <w:bCs/>
          <w:sz w:val="20"/>
          <w:szCs w:val="20"/>
          <w:vertAlign w:val="superscript"/>
        </w:rPr>
        <w:t>2</w:t>
      </w:r>
    </w:p>
    <w:p w:rsidR="008C3CFE" w:rsidRPr="008C3CFE" w:rsidRDefault="008C3CFE" w:rsidP="008C3CFE">
      <w:pPr>
        <w:spacing w:line="360" w:lineRule="auto"/>
        <w:jc w:val="center"/>
        <w:rPr>
          <w:rFonts w:asciiTheme="majorBidi" w:hAnsiTheme="majorBidi" w:cstheme="majorBidi"/>
          <w:b/>
          <w:sz w:val="40"/>
          <w:szCs w:val="40"/>
          <w:lang w:val="en-US"/>
        </w:rPr>
      </w:pPr>
      <w:r w:rsidRPr="008C3CFE">
        <w:rPr>
          <w:rFonts w:asciiTheme="majorBidi" w:hAnsiTheme="majorBidi" w:cstheme="majorBidi"/>
          <w:b/>
          <w:sz w:val="40"/>
          <w:szCs w:val="40"/>
          <w:lang w:val="en-US"/>
        </w:rPr>
        <w:t xml:space="preserve">Effective Role </w:t>
      </w:r>
      <w:proofErr w:type="gramStart"/>
      <w:r w:rsidRPr="008C3CFE">
        <w:rPr>
          <w:rFonts w:asciiTheme="majorBidi" w:hAnsiTheme="majorBidi" w:cstheme="majorBidi"/>
          <w:b/>
          <w:sz w:val="40"/>
          <w:szCs w:val="40"/>
          <w:lang w:val="en-US"/>
        </w:rPr>
        <w:t>Of</w:t>
      </w:r>
      <w:proofErr w:type="gramEnd"/>
      <w:r w:rsidRPr="008C3CFE">
        <w:rPr>
          <w:rFonts w:asciiTheme="majorBidi" w:hAnsiTheme="majorBidi" w:cstheme="majorBidi"/>
          <w:b/>
          <w:sz w:val="40"/>
          <w:szCs w:val="40"/>
          <w:lang w:val="en-US"/>
        </w:rPr>
        <w:t xml:space="preserve"> Microorganisms In Conversion Of Agricultural Waste To Compost</w:t>
      </w:r>
    </w:p>
    <w:p w:rsidR="008C3CFE" w:rsidRPr="008C3CFE" w:rsidRDefault="008C3CFE" w:rsidP="008C3CFE">
      <w:pPr>
        <w:spacing w:line="360" w:lineRule="auto"/>
        <w:jc w:val="center"/>
        <w:rPr>
          <w:rFonts w:ascii="Times New Roman" w:hAnsi="Times New Roman" w:cs="Times New Roman"/>
          <w:bCs/>
          <w:sz w:val="18"/>
          <w:szCs w:val="18"/>
        </w:rPr>
      </w:pPr>
      <w:r w:rsidRPr="008C3CFE">
        <w:rPr>
          <w:rFonts w:ascii="Times New Roman" w:hAnsi="Times New Roman" w:cs="Times New Roman"/>
          <w:bCs/>
          <w:sz w:val="18"/>
          <w:szCs w:val="18"/>
          <w:vertAlign w:val="superscript"/>
        </w:rPr>
        <w:t>1, 2, 3</w:t>
      </w:r>
      <w:r w:rsidRPr="008C3CFE">
        <w:rPr>
          <w:rFonts w:ascii="Times New Roman" w:hAnsi="Times New Roman" w:cs="Times New Roman"/>
          <w:bCs/>
          <w:sz w:val="18"/>
          <w:szCs w:val="18"/>
        </w:rPr>
        <w:t xml:space="preserve"> Department of Bioinformatics and Biotechnology, International Islamic University, Islamabad, 44000, Pakistan</w:t>
      </w:r>
    </w:p>
    <w:p w:rsidR="008C3CFE" w:rsidRDefault="008C3CFE" w:rsidP="008C3CFE">
      <w:pPr>
        <w:spacing w:line="360" w:lineRule="auto"/>
        <w:rPr>
          <w:rFonts w:ascii="Times New Roman" w:hAnsi="Times New Roman" w:cs="Times New Roman"/>
          <w:bCs/>
          <w:sz w:val="18"/>
          <w:szCs w:val="18"/>
        </w:rPr>
      </w:pPr>
      <w:bookmarkStart w:id="2" w:name="OLE_LINK20"/>
      <w:bookmarkEnd w:id="0"/>
      <w:bookmarkEnd w:id="1"/>
      <w:r w:rsidRPr="008C3CFE">
        <w:rPr>
          <w:rFonts w:asciiTheme="majorBidi" w:hAnsiTheme="majorBidi" w:cstheme="majorBidi"/>
          <w:b/>
          <w:sz w:val="18"/>
          <w:szCs w:val="18"/>
          <w:lang w:val="en-US"/>
        </w:rPr>
        <w:t xml:space="preserve">                                            </w:t>
      </w:r>
      <w:r>
        <w:rPr>
          <w:rFonts w:asciiTheme="majorBidi" w:hAnsiTheme="majorBidi" w:cstheme="majorBidi"/>
          <w:b/>
          <w:sz w:val="18"/>
          <w:szCs w:val="18"/>
          <w:lang w:val="en-US"/>
        </w:rPr>
        <w:t xml:space="preserve">             </w:t>
      </w:r>
      <w:r w:rsidRPr="008C3CFE">
        <w:rPr>
          <w:rFonts w:asciiTheme="majorBidi" w:hAnsiTheme="majorBidi" w:cstheme="majorBidi"/>
          <w:b/>
          <w:sz w:val="18"/>
          <w:szCs w:val="18"/>
          <w:lang w:val="en-US"/>
        </w:rPr>
        <w:t xml:space="preserve"> </w:t>
      </w:r>
      <w:r w:rsidRPr="008C3CFE">
        <w:rPr>
          <w:rFonts w:ascii="Times New Roman" w:hAnsi="Times New Roman" w:cs="Times New Roman"/>
          <w:bCs/>
          <w:sz w:val="18"/>
          <w:szCs w:val="18"/>
        </w:rPr>
        <w:t>*Corresponding author</w:t>
      </w:r>
      <w:bookmarkEnd w:id="2"/>
      <w:r w:rsidRPr="008C3CFE">
        <w:rPr>
          <w:rFonts w:ascii="Times New Roman" w:hAnsi="Times New Roman" w:cs="Times New Roman"/>
          <w:bCs/>
          <w:sz w:val="18"/>
          <w:szCs w:val="18"/>
        </w:rPr>
        <w:t xml:space="preserve">: </w:t>
      </w:r>
      <w:hyperlink r:id="rId4" w:history="1">
        <w:r w:rsidRPr="00A47C5E">
          <w:rPr>
            <w:rStyle w:val="Hyperlink"/>
            <w:rFonts w:ascii="Times New Roman" w:hAnsi="Times New Roman" w:cs="Times New Roman"/>
            <w:bCs/>
            <w:sz w:val="18"/>
            <w:szCs w:val="18"/>
          </w:rPr>
          <w:t>Bushra.uzair@iiui.edu.pk</w:t>
        </w:r>
      </w:hyperlink>
      <w:r w:rsidRPr="008C3CFE">
        <w:rPr>
          <w:rFonts w:ascii="Times New Roman" w:hAnsi="Times New Roman" w:cs="Times New Roman"/>
          <w:bCs/>
          <w:sz w:val="18"/>
          <w:szCs w:val="18"/>
        </w:rPr>
        <w:t xml:space="preserve"> </w:t>
      </w:r>
    </w:p>
    <w:p w:rsidR="008C3CFE" w:rsidRPr="008C3CFE" w:rsidRDefault="008C3CFE" w:rsidP="008C3CFE">
      <w:pPr>
        <w:spacing w:line="360" w:lineRule="auto"/>
        <w:rPr>
          <w:rFonts w:ascii="Times New Roman" w:hAnsi="Times New Roman" w:cs="Times New Roman"/>
          <w:b/>
          <w:bCs/>
          <w:i/>
          <w:sz w:val="24"/>
          <w:szCs w:val="24"/>
        </w:rPr>
      </w:pPr>
      <w:r w:rsidRPr="008C3CFE">
        <w:rPr>
          <w:rFonts w:ascii="Times New Roman" w:hAnsi="Times New Roman" w:cs="Times New Roman"/>
          <w:b/>
          <w:bCs/>
          <w:sz w:val="24"/>
          <w:szCs w:val="24"/>
        </w:rPr>
        <w:t>Abstract</w:t>
      </w:r>
    </w:p>
    <w:p w:rsidR="00D0079D" w:rsidRDefault="00D0079D" w:rsidP="00DA674A">
      <w:pPr>
        <w:jc w:val="both"/>
        <w:rPr>
          <w:rFonts w:ascii="Times New Roman" w:hAnsi="Times New Roman" w:cs="Times New Roman"/>
          <w:i/>
          <w:sz w:val="20"/>
          <w:szCs w:val="20"/>
        </w:rPr>
      </w:pPr>
    </w:p>
    <w:p w:rsidR="00D0079D" w:rsidRDefault="00D0079D" w:rsidP="00731662">
      <w:pPr>
        <w:jc w:val="both"/>
        <w:rPr>
          <w:rFonts w:ascii="Times New Roman" w:hAnsi="Times New Roman" w:cs="Times New Roman"/>
          <w:sz w:val="20"/>
          <w:szCs w:val="20"/>
        </w:rPr>
      </w:pPr>
    </w:p>
    <w:p w:rsidR="00EE283B" w:rsidRDefault="00EE283B" w:rsidP="00731662">
      <w:pPr>
        <w:jc w:val="both"/>
        <w:rPr>
          <w:rFonts w:ascii="Times New Roman" w:hAnsi="Times New Roman" w:cs="Times New Roman"/>
          <w:b/>
          <w:sz w:val="28"/>
          <w:szCs w:val="28"/>
        </w:rPr>
        <w:sectPr w:rsidR="00EE283B" w:rsidSect="00034AD8">
          <w:pgSz w:w="12240" w:h="15840"/>
          <w:pgMar w:top="1440" w:right="1440" w:bottom="1440" w:left="1440" w:header="720" w:footer="720" w:gutter="0"/>
          <w:cols w:space="720"/>
          <w:docGrid w:linePitch="360"/>
        </w:sectPr>
      </w:pPr>
    </w:p>
    <w:p w:rsidR="00D0079D" w:rsidRDefault="00E95572" w:rsidP="00731662">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D0079D" w:rsidRPr="00D0079D">
        <w:rPr>
          <w:rFonts w:ascii="Times New Roman" w:hAnsi="Times New Roman" w:cs="Times New Roman"/>
          <w:b/>
          <w:sz w:val="28"/>
          <w:szCs w:val="28"/>
        </w:rPr>
        <w:t>Introduction</w:t>
      </w:r>
    </w:p>
    <w:p w:rsidR="0051221C" w:rsidRDefault="00D0079D" w:rsidP="00BE7DD3">
      <w:pPr>
        <w:jc w:val="both"/>
        <w:rPr>
          <w:rFonts w:ascii="Times New Roman" w:hAnsi="Times New Roman" w:cs="Times New Roman"/>
          <w:sz w:val="20"/>
          <w:szCs w:val="20"/>
        </w:rPr>
      </w:pPr>
      <w:r>
        <w:rPr>
          <w:rFonts w:ascii="Times New Roman" w:hAnsi="Times New Roman" w:cs="Times New Roman"/>
          <w:sz w:val="20"/>
          <w:szCs w:val="20"/>
        </w:rPr>
        <w:t xml:space="preserve">Crops are being generated in large </w:t>
      </w:r>
      <w:proofErr w:type="spellStart"/>
      <w:r>
        <w:rPr>
          <w:rFonts w:ascii="Times New Roman" w:hAnsi="Times New Roman" w:cs="Times New Roman"/>
          <w:sz w:val="20"/>
          <w:szCs w:val="20"/>
        </w:rPr>
        <w:t>quantites</w:t>
      </w:r>
      <w:proofErr w:type="spellEnd"/>
      <w:r>
        <w:rPr>
          <w:rFonts w:ascii="Times New Roman" w:hAnsi="Times New Roman" w:cs="Times New Roman"/>
          <w:sz w:val="20"/>
          <w:szCs w:val="20"/>
        </w:rPr>
        <w:t xml:space="preserve"> but are an underutilized source of agricultural residues. Half quantity of </w:t>
      </w:r>
      <w:proofErr w:type="spellStart"/>
      <w:r>
        <w:rPr>
          <w:rFonts w:ascii="Times New Roman" w:hAnsi="Times New Roman" w:cs="Times New Roman"/>
          <w:sz w:val="20"/>
          <w:szCs w:val="20"/>
        </w:rPr>
        <w:t>agroresidue</w:t>
      </w:r>
      <w:proofErr w:type="spellEnd"/>
      <w:r>
        <w:rPr>
          <w:rFonts w:ascii="Times New Roman" w:hAnsi="Times New Roman" w:cs="Times New Roman"/>
          <w:sz w:val="20"/>
          <w:szCs w:val="20"/>
        </w:rPr>
        <w:t xml:space="preserve"> is using for animal feed, roofing material, packing material and fuel.</w:t>
      </w:r>
      <w:r w:rsidR="00680334">
        <w:rPr>
          <w:rFonts w:ascii="Times New Roman" w:hAnsi="Times New Roman" w:cs="Times New Roman"/>
          <w:sz w:val="20"/>
          <w:szCs w:val="20"/>
        </w:rPr>
        <w:t xml:space="preserve"> </w:t>
      </w:r>
      <w:proofErr w:type="gramStart"/>
      <w:r w:rsidR="00680334">
        <w:rPr>
          <w:rFonts w:ascii="Times New Roman" w:hAnsi="Times New Roman" w:cs="Times New Roman"/>
          <w:sz w:val="20"/>
          <w:szCs w:val="20"/>
        </w:rPr>
        <w:t>and</w:t>
      </w:r>
      <w:proofErr w:type="gramEnd"/>
      <w:r w:rsidR="00680334">
        <w:rPr>
          <w:rFonts w:ascii="Times New Roman" w:hAnsi="Times New Roman" w:cs="Times New Roman"/>
          <w:sz w:val="20"/>
          <w:szCs w:val="20"/>
        </w:rPr>
        <w:t xml:space="preserve"> the other half is disposed </w:t>
      </w:r>
      <w:proofErr w:type="spellStart"/>
      <w:r w:rsidR="00680334">
        <w:rPr>
          <w:rFonts w:ascii="Times New Roman" w:hAnsi="Times New Roman" w:cs="Times New Roman"/>
          <w:sz w:val="20"/>
          <w:szCs w:val="20"/>
        </w:rPr>
        <w:t>off</w:t>
      </w:r>
      <w:proofErr w:type="spellEnd"/>
      <w:r w:rsidR="00680334">
        <w:rPr>
          <w:rFonts w:ascii="Times New Roman" w:hAnsi="Times New Roman" w:cs="Times New Roman"/>
          <w:sz w:val="20"/>
          <w:szCs w:val="20"/>
        </w:rPr>
        <w:t xml:space="preserve"> by burning actually it is considered as a cheap process to get rid of excessive </w:t>
      </w:r>
      <w:proofErr w:type="spellStart"/>
      <w:r w:rsidR="00680334">
        <w:rPr>
          <w:rFonts w:ascii="Times New Roman" w:hAnsi="Times New Roman" w:cs="Times New Roman"/>
          <w:sz w:val="20"/>
          <w:szCs w:val="20"/>
        </w:rPr>
        <w:t>agroresidue</w:t>
      </w:r>
      <w:proofErr w:type="spellEnd"/>
      <w:r w:rsidR="00680334">
        <w:rPr>
          <w:rFonts w:ascii="Times New Roman" w:hAnsi="Times New Roman" w:cs="Times New Roman"/>
          <w:sz w:val="20"/>
          <w:szCs w:val="20"/>
        </w:rPr>
        <w:t xml:space="preserve">. But this results in air contamination, soil erosion and many contagious diseases and decreasing the efficacy of soil applied herbicides.  About 50% of the total </w:t>
      </w:r>
      <w:proofErr w:type="spellStart"/>
      <w:r w:rsidR="00680334">
        <w:rPr>
          <w:rFonts w:ascii="Times New Roman" w:hAnsi="Times New Roman" w:cs="Times New Roman"/>
          <w:sz w:val="20"/>
          <w:szCs w:val="20"/>
        </w:rPr>
        <w:t>agroresidue</w:t>
      </w:r>
      <w:proofErr w:type="spellEnd"/>
      <w:r w:rsidR="00680334">
        <w:rPr>
          <w:rFonts w:ascii="Times New Roman" w:hAnsi="Times New Roman" w:cs="Times New Roman"/>
          <w:sz w:val="20"/>
          <w:szCs w:val="20"/>
        </w:rPr>
        <w:t xml:space="preserve"> is produced </w:t>
      </w:r>
      <w:r w:rsidR="003C3B0A">
        <w:rPr>
          <w:rFonts w:ascii="Times New Roman" w:hAnsi="Times New Roman" w:cs="Times New Roman"/>
          <w:sz w:val="20"/>
          <w:szCs w:val="20"/>
        </w:rPr>
        <w:t>by oil seeds, rice and wheat. Numerous microorganisms are associated with composting as they play an important role in decomposition of organic material but still their exact role in composting is unknown. Microorganisms used in composting are not only useful also they are harmful for animals, humans and environment. Most important goal of composting is to introduce beneficial microbial community and inactivate the harmful one. For this achievement the adaptors should mange the composting process in a way that is in favour of beneficial microorganisms and unfavourable for the harmful community.</w:t>
      </w:r>
      <w:r w:rsidR="00BE7DD3">
        <w:rPr>
          <w:rFonts w:ascii="Times New Roman" w:hAnsi="Times New Roman" w:cs="Times New Roman"/>
          <w:sz w:val="20"/>
          <w:szCs w:val="20"/>
        </w:rPr>
        <w:t xml:space="preserve"> Composting of agricultural waste by using </w:t>
      </w:r>
      <w:proofErr w:type="spellStart"/>
      <w:r w:rsidR="00BE7DD3">
        <w:rPr>
          <w:rFonts w:ascii="Times New Roman" w:hAnsi="Times New Roman" w:cs="Times New Roman"/>
          <w:sz w:val="20"/>
          <w:szCs w:val="20"/>
        </w:rPr>
        <w:t>lignocellulolytic</w:t>
      </w:r>
      <w:proofErr w:type="spellEnd"/>
      <w:r w:rsidR="00BE7DD3">
        <w:rPr>
          <w:rFonts w:ascii="Times New Roman" w:hAnsi="Times New Roman" w:cs="Times New Roman"/>
          <w:sz w:val="20"/>
          <w:szCs w:val="20"/>
        </w:rPr>
        <w:t xml:space="preserve"> microorganisms is easier and </w:t>
      </w:r>
      <w:proofErr w:type="spellStart"/>
      <w:r w:rsidR="00BE7DD3">
        <w:rPr>
          <w:rFonts w:ascii="Times New Roman" w:hAnsi="Times New Roman" w:cs="Times New Roman"/>
          <w:sz w:val="20"/>
          <w:szCs w:val="20"/>
        </w:rPr>
        <w:t>and</w:t>
      </w:r>
      <w:proofErr w:type="spellEnd"/>
      <w:r w:rsidR="00BE7DD3">
        <w:rPr>
          <w:rFonts w:ascii="Times New Roman" w:hAnsi="Times New Roman" w:cs="Times New Roman"/>
          <w:sz w:val="20"/>
          <w:szCs w:val="20"/>
        </w:rPr>
        <w:t xml:space="preserve"> it recycles the waste with high economic efficiency. </w:t>
      </w:r>
      <w:r w:rsidR="00BE7DD3" w:rsidRPr="00BE7DD3">
        <w:rPr>
          <w:rFonts w:ascii="Times New Roman" w:hAnsi="Times New Roman" w:cs="Times New Roman"/>
          <w:sz w:val="20"/>
          <w:szCs w:val="20"/>
        </w:rPr>
        <w:t xml:space="preserve">The reused material at the point when connected to </w:t>
      </w:r>
      <w:proofErr w:type="gramStart"/>
      <w:r w:rsidR="00BE7DD3" w:rsidRPr="00BE7DD3">
        <w:rPr>
          <w:rFonts w:ascii="Times New Roman" w:hAnsi="Times New Roman" w:cs="Times New Roman"/>
          <w:sz w:val="20"/>
          <w:szCs w:val="20"/>
        </w:rPr>
        <w:t>soil,</w:t>
      </w:r>
      <w:proofErr w:type="gramEnd"/>
      <w:r w:rsidR="00BE7DD3" w:rsidRPr="00BE7DD3">
        <w:rPr>
          <w:rFonts w:ascii="Times New Roman" w:hAnsi="Times New Roman" w:cs="Times New Roman"/>
          <w:sz w:val="20"/>
          <w:szCs w:val="20"/>
        </w:rPr>
        <w:t xml:space="preserve"> enhances soil ripeness and wellbeing. Treating </w:t>
      </w:r>
      <w:r w:rsidR="00BE7DD3" w:rsidRPr="00BE7DD3">
        <w:rPr>
          <w:rFonts w:ascii="Times New Roman" w:hAnsi="Times New Roman" w:cs="Times New Roman"/>
          <w:sz w:val="20"/>
          <w:szCs w:val="20"/>
        </w:rPr>
        <w:lastRenderedPageBreak/>
        <w:t>the so</w:t>
      </w:r>
      <w:r w:rsidR="0051221C">
        <w:rPr>
          <w:rFonts w:ascii="Times New Roman" w:hAnsi="Times New Roman" w:cs="Times New Roman"/>
          <w:sz w:val="20"/>
          <w:szCs w:val="20"/>
        </w:rPr>
        <w:t xml:space="preserve">il by </w:t>
      </w:r>
      <w:r w:rsidR="00BE7DD3" w:rsidRPr="00BE7DD3">
        <w:rPr>
          <w:rFonts w:ascii="Times New Roman" w:hAnsi="Times New Roman" w:cs="Times New Roman"/>
          <w:sz w:val="20"/>
          <w:szCs w:val="20"/>
        </w:rPr>
        <w:t xml:space="preserve">adjustment of natural substrate under conditions that permit improvement of </w:t>
      </w:r>
      <w:proofErr w:type="spellStart"/>
      <w:r w:rsidR="00BE7DD3" w:rsidRPr="00BE7DD3">
        <w:rPr>
          <w:rFonts w:ascii="Times New Roman" w:hAnsi="Times New Roman" w:cs="Times New Roman"/>
          <w:sz w:val="20"/>
          <w:szCs w:val="20"/>
        </w:rPr>
        <w:t>thermophilic</w:t>
      </w:r>
      <w:proofErr w:type="spellEnd"/>
      <w:r w:rsidR="00BE7DD3" w:rsidRPr="00BE7DD3">
        <w:rPr>
          <w:rFonts w:ascii="Times New Roman" w:hAnsi="Times New Roman" w:cs="Times New Roman"/>
          <w:sz w:val="20"/>
          <w:szCs w:val="20"/>
        </w:rPr>
        <w:t xml:space="preserve"> temperature</w:t>
      </w:r>
      <w:r w:rsidR="0051221C">
        <w:rPr>
          <w:rFonts w:ascii="Times New Roman" w:hAnsi="Times New Roman" w:cs="Times New Roman"/>
          <w:sz w:val="20"/>
          <w:szCs w:val="20"/>
        </w:rPr>
        <w:t xml:space="preserve"> and the final product is free of pathogen.</w:t>
      </w:r>
    </w:p>
    <w:p w:rsidR="000F709A" w:rsidRDefault="0051221C" w:rsidP="00BE7DD3">
      <w:pPr>
        <w:jc w:val="both"/>
        <w:rPr>
          <w:rFonts w:ascii="Times New Roman" w:hAnsi="Times New Roman" w:cs="Times New Roman"/>
          <w:sz w:val="20"/>
          <w:szCs w:val="20"/>
        </w:rPr>
      </w:pPr>
      <w:r>
        <w:rPr>
          <w:rFonts w:ascii="Times New Roman" w:hAnsi="Times New Roman" w:cs="Times New Roman"/>
          <w:sz w:val="20"/>
          <w:szCs w:val="20"/>
        </w:rPr>
        <w:t xml:space="preserve">Composting is used for disposal of organic waste like </w:t>
      </w:r>
      <w:proofErr w:type="spellStart"/>
      <w:r>
        <w:rPr>
          <w:rFonts w:ascii="Times New Roman" w:hAnsi="Times New Roman" w:cs="Times New Roman"/>
          <w:sz w:val="20"/>
          <w:szCs w:val="20"/>
        </w:rPr>
        <w:t>sugarcan</w:t>
      </w:r>
      <w:proofErr w:type="spellEnd"/>
      <w:r>
        <w:rPr>
          <w:rFonts w:ascii="Times New Roman" w:hAnsi="Times New Roman" w:cs="Times New Roman"/>
          <w:sz w:val="20"/>
          <w:szCs w:val="20"/>
        </w:rPr>
        <w:t xml:space="preserve"> trash, </w:t>
      </w:r>
      <w:proofErr w:type="spellStart"/>
      <w:r>
        <w:rPr>
          <w:rFonts w:ascii="Times New Roman" w:hAnsi="Times New Roman" w:cs="Times New Roman"/>
          <w:sz w:val="20"/>
          <w:szCs w:val="20"/>
        </w:rPr>
        <w:t>paddystraw</w:t>
      </w:r>
      <w:proofErr w:type="spellEnd"/>
      <w:r>
        <w:rPr>
          <w:rFonts w:ascii="Times New Roman" w:hAnsi="Times New Roman" w:cs="Times New Roman"/>
          <w:sz w:val="20"/>
          <w:szCs w:val="20"/>
        </w:rPr>
        <w:t xml:space="preserve"> and other agricultural wastes. Natural </w:t>
      </w:r>
      <w:proofErr w:type="gramStart"/>
      <w:r>
        <w:rPr>
          <w:rFonts w:ascii="Times New Roman" w:hAnsi="Times New Roman" w:cs="Times New Roman"/>
          <w:sz w:val="20"/>
          <w:szCs w:val="20"/>
        </w:rPr>
        <w:t>succession of microorganisms occur</w:t>
      </w:r>
      <w:proofErr w:type="gramEnd"/>
      <w:r>
        <w:rPr>
          <w:rFonts w:ascii="Times New Roman" w:hAnsi="Times New Roman" w:cs="Times New Roman"/>
          <w:sz w:val="20"/>
          <w:szCs w:val="20"/>
        </w:rPr>
        <w:t xml:space="preserve"> during the process. Several fungi also play an important role in composting process specially in composting of </w:t>
      </w:r>
      <w:proofErr w:type="spellStart"/>
      <w:r>
        <w:rPr>
          <w:rFonts w:ascii="Times New Roman" w:hAnsi="Times New Roman" w:cs="Times New Roman"/>
          <w:sz w:val="20"/>
          <w:szCs w:val="20"/>
        </w:rPr>
        <w:t>lignocellulolosic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w:t>
      </w:r>
      <w:r w:rsidR="000F709A">
        <w:rPr>
          <w:rFonts w:ascii="Times New Roman" w:hAnsi="Times New Roman" w:cs="Times New Roman"/>
          <w:sz w:val="20"/>
          <w:szCs w:val="20"/>
        </w:rPr>
        <w:t>terials.</w:t>
      </w:r>
      <w:r>
        <w:rPr>
          <w:rFonts w:ascii="Times New Roman" w:hAnsi="Times New Roman" w:cs="Times New Roman"/>
          <w:sz w:val="20"/>
          <w:szCs w:val="20"/>
        </w:rPr>
        <w:t>Composting</w:t>
      </w:r>
      <w:proofErr w:type="spellEnd"/>
      <w:r>
        <w:rPr>
          <w:rFonts w:ascii="Times New Roman" w:hAnsi="Times New Roman" w:cs="Times New Roman"/>
          <w:sz w:val="20"/>
          <w:szCs w:val="20"/>
        </w:rPr>
        <w:t xml:space="preserve"> of agricultural residues containing </w:t>
      </w:r>
      <w:proofErr w:type="spellStart"/>
      <w:r>
        <w:rPr>
          <w:rFonts w:ascii="Times New Roman" w:hAnsi="Times New Roman" w:cs="Times New Roman"/>
          <w:sz w:val="20"/>
          <w:szCs w:val="20"/>
        </w:rPr>
        <w:t>lignocellulose</w:t>
      </w:r>
      <w:proofErr w:type="spellEnd"/>
      <w:r w:rsidR="000F709A">
        <w:rPr>
          <w:rFonts w:ascii="Times New Roman" w:hAnsi="Times New Roman" w:cs="Times New Roman"/>
          <w:sz w:val="20"/>
          <w:szCs w:val="20"/>
        </w:rPr>
        <w:t>,</w:t>
      </w:r>
      <w:r>
        <w:rPr>
          <w:rFonts w:ascii="Times New Roman" w:hAnsi="Times New Roman" w:cs="Times New Roman"/>
          <w:sz w:val="20"/>
          <w:szCs w:val="20"/>
        </w:rPr>
        <w:t xml:space="preserve"> for example paddy straw take couple of days to</w:t>
      </w:r>
      <w:r w:rsidR="000F709A">
        <w:rPr>
          <w:rFonts w:ascii="Times New Roman" w:hAnsi="Times New Roman" w:cs="Times New Roman"/>
          <w:sz w:val="20"/>
          <w:szCs w:val="20"/>
        </w:rPr>
        <w:t xml:space="preserve"> obtain mature and good compost. This time can be reduced by using lignin degrading microorganisms combining with cellulose degrading microorganisms. There are several </w:t>
      </w:r>
      <w:proofErr w:type="gramStart"/>
      <w:r w:rsidR="000F709A">
        <w:rPr>
          <w:rFonts w:ascii="Times New Roman" w:hAnsi="Times New Roman" w:cs="Times New Roman"/>
          <w:sz w:val="20"/>
          <w:szCs w:val="20"/>
        </w:rPr>
        <w:t>factor</w:t>
      </w:r>
      <w:proofErr w:type="gramEnd"/>
      <w:r w:rsidR="000F709A">
        <w:rPr>
          <w:rFonts w:ascii="Times New Roman" w:hAnsi="Times New Roman" w:cs="Times New Roman"/>
          <w:sz w:val="20"/>
          <w:szCs w:val="20"/>
        </w:rPr>
        <w:t xml:space="preserve"> that effect the process of composting like pH, Humidity, Aeration etc.</w:t>
      </w:r>
    </w:p>
    <w:p w:rsidR="000A2259" w:rsidRDefault="00E95572" w:rsidP="000A2259">
      <w:pPr>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0A2259">
        <w:rPr>
          <w:rFonts w:ascii="Times New Roman" w:hAnsi="Times New Roman" w:cs="Times New Roman"/>
          <w:b/>
          <w:bCs/>
          <w:sz w:val="28"/>
          <w:szCs w:val="28"/>
        </w:rPr>
        <w:t xml:space="preserve">Agricultural </w:t>
      </w:r>
      <w:proofErr w:type="gramStart"/>
      <w:r w:rsidR="000A2259">
        <w:rPr>
          <w:rFonts w:ascii="Times New Roman" w:hAnsi="Times New Roman" w:cs="Times New Roman"/>
          <w:b/>
          <w:bCs/>
          <w:sz w:val="28"/>
          <w:szCs w:val="28"/>
        </w:rPr>
        <w:t>Waste</w:t>
      </w:r>
      <w:proofErr w:type="gramEnd"/>
    </w:p>
    <w:p w:rsidR="000A2259" w:rsidRDefault="000A2259" w:rsidP="000A2259">
      <w:pPr>
        <w:jc w:val="both"/>
        <w:rPr>
          <w:rFonts w:ascii="Times New Roman" w:hAnsi="Times New Roman" w:cs="Times New Roman"/>
          <w:sz w:val="20"/>
          <w:szCs w:val="20"/>
        </w:rPr>
      </w:pPr>
      <w:r w:rsidRPr="000A2259">
        <w:rPr>
          <w:rFonts w:ascii="Times New Roman" w:hAnsi="Times New Roman" w:cs="Times New Roman"/>
          <w:sz w:val="20"/>
          <w:szCs w:val="20"/>
        </w:rPr>
        <w:t xml:space="preserve">    Agrarian waste is produced accordingly of various agricultural operations. It incorporates compost and   other wastes from ranches, poultry and slaughter houses; harvest wastes; manure keep running off from </w:t>
      </w:r>
      <w:proofErr w:type="gramStart"/>
      <w:r w:rsidRPr="000A2259">
        <w:rPr>
          <w:rFonts w:ascii="Times New Roman" w:hAnsi="Times New Roman" w:cs="Times New Roman"/>
          <w:sz w:val="20"/>
          <w:szCs w:val="20"/>
        </w:rPr>
        <w:t>fields ;</w:t>
      </w:r>
      <w:proofErr w:type="gramEnd"/>
      <w:r w:rsidRPr="000A2259">
        <w:rPr>
          <w:rFonts w:ascii="Times New Roman" w:hAnsi="Times New Roman" w:cs="Times New Roman"/>
          <w:sz w:val="20"/>
          <w:szCs w:val="20"/>
        </w:rPr>
        <w:t xml:space="preserve"> pesticides that go into water, air or soil; and salt and sediment depleted from fields.</w:t>
      </w:r>
    </w:p>
    <w:p w:rsidR="000A2259" w:rsidRDefault="00E95572" w:rsidP="000A2259">
      <w:pPr>
        <w:jc w:val="both"/>
        <w:rPr>
          <w:rFonts w:ascii="Times New Roman" w:hAnsi="Times New Roman" w:cs="Times New Roman"/>
          <w:b/>
          <w:bCs/>
          <w:sz w:val="28"/>
          <w:szCs w:val="28"/>
        </w:rPr>
      </w:pPr>
      <w:r>
        <w:rPr>
          <w:rFonts w:ascii="Times New Roman" w:hAnsi="Times New Roman" w:cs="Times New Roman"/>
          <w:b/>
          <w:bCs/>
          <w:sz w:val="28"/>
          <w:szCs w:val="28"/>
        </w:rPr>
        <w:t xml:space="preserve">3 </w:t>
      </w:r>
      <w:r w:rsidR="000A2259">
        <w:rPr>
          <w:rFonts w:ascii="Times New Roman" w:hAnsi="Times New Roman" w:cs="Times New Roman"/>
          <w:b/>
          <w:bCs/>
          <w:sz w:val="28"/>
          <w:szCs w:val="28"/>
        </w:rPr>
        <w:t xml:space="preserve">Sources </w:t>
      </w:r>
      <w:proofErr w:type="gramStart"/>
      <w:r w:rsidR="000A2259">
        <w:rPr>
          <w:rFonts w:ascii="Times New Roman" w:hAnsi="Times New Roman" w:cs="Times New Roman"/>
          <w:b/>
          <w:bCs/>
          <w:sz w:val="28"/>
          <w:szCs w:val="28"/>
        </w:rPr>
        <w:t>Of</w:t>
      </w:r>
      <w:proofErr w:type="gramEnd"/>
      <w:r w:rsidR="000A2259">
        <w:rPr>
          <w:rFonts w:ascii="Times New Roman" w:hAnsi="Times New Roman" w:cs="Times New Roman"/>
          <w:b/>
          <w:bCs/>
          <w:sz w:val="28"/>
          <w:szCs w:val="28"/>
        </w:rPr>
        <w:t xml:space="preserve"> Agricultural Waste</w:t>
      </w:r>
    </w:p>
    <w:p w:rsidR="000A2259" w:rsidRDefault="000A2259" w:rsidP="000A2259">
      <w:pPr>
        <w:jc w:val="both"/>
        <w:rPr>
          <w:rFonts w:ascii="Times New Roman" w:hAnsi="Times New Roman" w:cs="Times New Roman"/>
          <w:sz w:val="20"/>
          <w:szCs w:val="20"/>
        </w:rPr>
      </w:pPr>
      <w:r w:rsidRPr="000A2259">
        <w:rPr>
          <w:rFonts w:ascii="Times New Roman" w:hAnsi="Times New Roman" w:cs="Times New Roman"/>
          <w:sz w:val="20"/>
          <w:szCs w:val="20"/>
        </w:rPr>
        <w:lastRenderedPageBreak/>
        <w:t xml:space="preserve">Oats are a noteworthy wellspring of horticultural waste in numerous nations. In Bulgaria 605 of arable grounds </w:t>
      </w:r>
      <w:proofErr w:type="gramStart"/>
      <w:r w:rsidRPr="000A2259">
        <w:rPr>
          <w:rFonts w:ascii="Times New Roman" w:hAnsi="Times New Roman" w:cs="Times New Roman"/>
          <w:sz w:val="20"/>
          <w:szCs w:val="20"/>
        </w:rPr>
        <w:t>in(</w:t>
      </w:r>
      <w:proofErr w:type="gramEnd"/>
      <w:r w:rsidRPr="000A2259">
        <w:rPr>
          <w:rFonts w:ascii="Times New Roman" w:hAnsi="Times New Roman" w:cs="Times New Roman"/>
          <w:sz w:val="20"/>
          <w:szCs w:val="20"/>
        </w:rPr>
        <w:t xml:space="preserve"> roughly 4000000 ha )are sown by oat. </w:t>
      </w:r>
      <w:proofErr w:type="gramStart"/>
      <w:r w:rsidRPr="000A2259">
        <w:rPr>
          <w:rFonts w:ascii="Times New Roman" w:hAnsi="Times New Roman" w:cs="Times New Roman"/>
          <w:sz w:val="20"/>
          <w:szCs w:val="20"/>
        </w:rPr>
        <w:t>some</w:t>
      </w:r>
      <w:proofErr w:type="gramEnd"/>
      <w:r w:rsidRPr="000A2259">
        <w:rPr>
          <w:rFonts w:ascii="Times New Roman" w:hAnsi="Times New Roman" w:cs="Times New Roman"/>
          <w:sz w:val="20"/>
          <w:szCs w:val="20"/>
        </w:rPr>
        <w:t xml:space="preserve"> portion of plant deposits is used as discussed in Table 1. Non used build ups are considered as </w:t>
      </w:r>
      <w:r w:rsidRPr="000A2259">
        <w:rPr>
          <w:rFonts w:ascii="Times New Roman" w:hAnsi="Times New Roman" w:cs="Times New Roman"/>
          <w:sz w:val="20"/>
          <w:szCs w:val="20"/>
        </w:rPr>
        <w:lastRenderedPageBreak/>
        <w:t xml:space="preserve">horticulture </w:t>
      </w:r>
      <w:proofErr w:type="spellStart"/>
      <w:r w:rsidRPr="000A2259">
        <w:rPr>
          <w:rFonts w:ascii="Times New Roman" w:hAnsi="Times New Roman" w:cs="Times New Roman"/>
          <w:sz w:val="20"/>
          <w:szCs w:val="20"/>
        </w:rPr>
        <w:t>squanders.The</w:t>
      </w:r>
      <w:proofErr w:type="spellEnd"/>
      <w:r w:rsidRPr="000A2259">
        <w:rPr>
          <w:rFonts w:ascii="Times New Roman" w:hAnsi="Times New Roman" w:cs="Times New Roman"/>
          <w:sz w:val="20"/>
          <w:szCs w:val="20"/>
        </w:rPr>
        <w:t xml:space="preserve"> squanders from plant creation can be assessed on premise of information given in table, portraying rural deposits from various harvests. Both used and unused plant deposits are appeared</w:t>
      </w:r>
      <w:r>
        <w:rPr>
          <w:rFonts w:ascii="Times New Roman" w:hAnsi="Times New Roman" w:cs="Times New Roman"/>
          <w:sz w:val="20"/>
          <w:szCs w:val="20"/>
        </w:rPr>
        <w:t>.</w:t>
      </w:r>
    </w:p>
    <w:p w:rsidR="00EE283B" w:rsidRDefault="00EE283B" w:rsidP="00C73367">
      <w:pPr>
        <w:jc w:val="both"/>
        <w:rPr>
          <w:rFonts w:ascii="Times New Roman" w:hAnsi="Times New Roman" w:cs="Times New Roman"/>
          <w:sz w:val="20"/>
          <w:szCs w:val="20"/>
        </w:rPr>
        <w:sectPr w:rsidR="00EE283B" w:rsidSect="00EE283B">
          <w:type w:val="continuous"/>
          <w:pgSz w:w="12240" w:h="15840"/>
          <w:pgMar w:top="1440" w:right="1440" w:bottom="1440" w:left="1440" w:header="720" w:footer="720" w:gutter="0"/>
          <w:cols w:num="2" w:space="720"/>
          <w:docGrid w:linePitch="360"/>
        </w:sectPr>
      </w:pPr>
    </w:p>
    <w:p w:rsidR="00C73367" w:rsidRDefault="00C73367" w:rsidP="00C73367">
      <w:pPr>
        <w:jc w:val="both"/>
        <w:rPr>
          <w:rFonts w:ascii="Times New Roman" w:hAnsi="Times New Roman" w:cs="Times New Roman"/>
        </w:rPr>
      </w:pPr>
      <w:r>
        <w:rPr>
          <w:rFonts w:ascii="Times New Roman" w:hAnsi="Times New Roman" w:cs="Times New Roman"/>
          <w:sz w:val="20"/>
          <w:szCs w:val="20"/>
        </w:rPr>
        <w:lastRenderedPageBreak/>
        <w:t xml:space="preserve">   </w:t>
      </w:r>
      <w:r>
        <w:rPr>
          <w:rFonts w:ascii="Times New Roman" w:hAnsi="Times New Roman" w:cs="Times New Roman"/>
          <w:b/>
          <w:sz w:val="24"/>
          <w:szCs w:val="24"/>
        </w:rPr>
        <w:t xml:space="preserve">Table 1: Residues from different </w:t>
      </w:r>
      <w:proofErr w:type="gramStart"/>
      <w:r>
        <w:rPr>
          <w:rFonts w:ascii="Times New Roman" w:hAnsi="Times New Roman" w:cs="Times New Roman"/>
          <w:b/>
          <w:sz w:val="24"/>
          <w:szCs w:val="24"/>
        </w:rPr>
        <w:t>crops(</w:t>
      </w:r>
      <w:proofErr w:type="gramEnd"/>
      <w:r>
        <w:rPr>
          <w:rFonts w:ascii="Times New Roman" w:hAnsi="Times New Roman" w:cs="Times New Roman"/>
          <w:b/>
          <w:sz w:val="24"/>
          <w:szCs w:val="24"/>
        </w:rPr>
        <w:t>Bulgaria) (</w:t>
      </w:r>
      <w:proofErr w:type="spellStart"/>
      <w:r>
        <w:rPr>
          <w:rFonts w:ascii="Times New Roman" w:hAnsi="Times New Roman" w:cs="Times New Roman"/>
          <w:b/>
          <w:sz w:val="24"/>
          <w:szCs w:val="24"/>
        </w:rPr>
        <w:t>n.d</w:t>
      </w:r>
      <w:proofErr w:type="spellEnd"/>
      <w:r>
        <w:rPr>
          <w:rFonts w:ascii="Times New Roman" w:hAnsi="Times New Roman" w:cs="Times New Roman"/>
          <w:b/>
          <w:sz w:val="24"/>
          <w:szCs w:val="24"/>
        </w:rPr>
        <w:t>., no data)</w:t>
      </w:r>
    </w:p>
    <w:p w:rsidR="00C73367" w:rsidRDefault="00C73367" w:rsidP="000A2259">
      <w:pPr>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tblPr>
      <w:tblGrid>
        <w:gridCol w:w="2394"/>
        <w:gridCol w:w="2394"/>
        <w:gridCol w:w="2394"/>
        <w:gridCol w:w="2394"/>
      </w:tblGrid>
      <w:tr w:rsidR="00C73367" w:rsidTr="00C73367">
        <w:tc>
          <w:tcPr>
            <w:tcW w:w="2394" w:type="dxa"/>
          </w:tcPr>
          <w:p w:rsidR="00C73367" w:rsidRDefault="00C73367" w:rsidP="00C73367">
            <w:pPr>
              <w:jc w:val="both"/>
              <w:rPr>
                <w:b/>
                <w:bCs/>
              </w:rPr>
            </w:pPr>
            <w:r>
              <w:rPr>
                <w:b/>
                <w:bCs/>
              </w:rPr>
              <w:t>Indicator</w:t>
            </w:r>
          </w:p>
        </w:tc>
        <w:tc>
          <w:tcPr>
            <w:tcW w:w="2394" w:type="dxa"/>
          </w:tcPr>
          <w:p w:rsidR="00C73367" w:rsidRDefault="00C73367" w:rsidP="00C73367">
            <w:pPr>
              <w:jc w:val="both"/>
              <w:rPr>
                <w:b/>
                <w:bCs/>
              </w:rPr>
            </w:pPr>
            <w:r>
              <w:rPr>
                <w:b/>
                <w:bCs/>
              </w:rPr>
              <w:t>utilized residues</w:t>
            </w:r>
          </w:p>
          <w:p w:rsidR="00C73367" w:rsidRDefault="00C73367" w:rsidP="00C73367">
            <w:pPr>
              <w:jc w:val="both"/>
              <w:rPr>
                <w:b/>
                <w:bCs/>
              </w:rPr>
            </w:pPr>
            <w:r>
              <w:rPr>
                <w:b/>
                <w:bCs/>
              </w:rPr>
              <w:t>(t-1)</w:t>
            </w:r>
          </w:p>
        </w:tc>
        <w:tc>
          <w:tcPr>
            <w:tcW w:w="2394" w:type="dxa"/>
          </w:tcPr>
          <w:p w:rsidR="00C73367" w:rsidRDefault="00C73367" w:rsidP="00C73367">
            <w:pPr>
              <w:jc w:val="both"/>
              <w:rPr>
                <w:b/>
                <w:bCs/>
              </w:rPr>
            </w:pPr>
            <w:r>
              <w:rPr>
                <w:b/>
                <w:bCs/>
              </w:rPr>
              <w:t>Waste</w:t>
            </w:r>
          </w:p>
          <w:p w:rsidR="00C73367" w:rsidRDefault="00C73367" w:rsidP="00C73367">
            <w:pPr>
              <w:jc w:val="both"/>
              <w:rPr>
                <w:b/>
                <w:bCs/>
              </w:rPr>
            </w:pPr>
            <w:r>
              <w:rPr>
                <w:b/>
                <w:bCs/>
              </w:rPr>
              <w:t xml:space="preserve">(t ha -1) </w:t>
            </w:r>
          </w:p>
        </w:tc>
        <w:tc>
          <w:tcPr>
            <w:tcW w:w="2394" w:type="dxa"/>
          </w:tcPr>
          <w:p w:rsidR="00C73367" w:rsidRDefault="00C73367" w:rsidP="00C73367">
            <w:pPr>
              <w:tabs>
                <w:tab w:val="center" w:pos="1089"/>
              </w:tabs>
              <w:jc w:val="both"/>
              <w:rPr>
                <w:b/>
                <w:bCs/>
              </w:rPr>
            </w:pPr>
            <w:r>
              <w:rPr>
                <w:b/>
                <w:bCs/>
              </w:rPr>
              <w:t>Area sown in 1999</w:t>
            </w:r>
          </w:p>
          <w:p w:rsidR="00C73367" w:rsidRDefault="00C73367" w:rsidP="00C73367">
            <w:pPr>
              <w:tabs>
                <w:tab w:val="center" w:pos="1089"/>
              </w:tabs>
              <w:jc w:val="both"/>
              <w:rPr>
                <w:b/>
                <w:bCs/>
              </w:rPr>
            </w:pPr>
            <w:r>
              <w:rPr>
                <w:b/>
                <w:bCs/>
              </w:rPr>
              <w:t>(1000 ha)</w:t>
            </w:r>
            <w:r>
              <w:rPr>
                <w:b/>
                <w:bCs/>
              </w:rPr>
              <w:tab/>
            </w:r>
          </w:p>
        </w:tc>
      </w:tr>
      <w:tr w:rsidR="00C73367" w:rsidTr="00C73367">
        <w:tc>
          <w:tcPr>
            <w:tcW w:w="2394" w:type="dxa"/>
          </w:tcPr>
          <w:p w:rsidR="00C73367" w:rsidRDefault="00C73367" w:rsidP="00C73367">
            <w:pPr>
              <w:jc w:val="both"/>
            </w:pPr>
            <w:r>
              <w:t>Wheat</w:t>
            </w:r>
          </w:p>
        </w:tc>
        <w:tc>
          <w:tcPr>
            <w:tcW w:w="2394" w:type="dxa"/>
          </w:tcPr>
          <w:p w:rsidR="00C73367" w:rsidRDefault="00C73367" w:rsidP="00C73367">
            <w:pPr>
              <w:jc w:val="both"/>
            </w:pPr>
            <w:r>
              <w:t>1.5</w:t>
            </w:r>
          </w:p>
        </w:tc>
        <w:tc>
          <w:tcPr>
            <w:tcW w:w="2394" w:type="dxa"/>
          </w:tcPr>
          <w:p w:rsidR="00C73367" w:rsidRDefault="00C73367" w:rsidP="00C73367">
            <w:pPr>
              <w:jc w:val="both"/>
            </w:pPr>
            <w:r>
              <w:t>0.55</w:t>
            </w:r>
          </w:p>
        </w:tc>
        <w:tc>
          <w:tcPr>
            <w:tcW w:w="2394" w:type="dxa"/>
          </w:tcPr>
          <w:p w:rsidR="00C73367" w:rsidRDefault="00C73367" w:rsidP="00C73367">
            <w:pPr>
              <w:jc w:val="both"/>
            </w:pPr>
            <w:r>
              <w:t>9.663</w:t>
            </w:r>
          </w:p>
        </w:tc>
      </w:tr>
      <w:tr w:rsidR="00C73367" w:rsidTr="00C73367">
        <w:tc>
          <w:tcPr>
            <w:tcW w:w="2394" w:type="dxa"/>
          </w:tcPr>
          <w:p w:rsidR="00C73367" w:rsidRDefault="00C73367" w:rsidP="00C73367">
            <w:pPr>
              <w:jc w:val="both"/>
            </w:pPr>
            <w:r>
              <w:t>Rye</w:t>
            </w:r>
          </w:p>
        </w:tc>
        <w:tc>
          <w:tcPr>
            <w:tcW w:w="2394" w:type="dxa"/>
          </w:tcPr>
          <w:p w:rsidR="00C73367" w:rsidRDefault="00C73367" w:rsidP="00C73367">
            <w:pPr>
              <w:jc w:val="both"/>
            </w:pPr>
            <w:r>
              <w:t>2.0</w:t>
            </w:r>
          </w:p>
        </w:tc>
        <w:tc>
          <w:tcPr>
            <w:tcW w:w="2394" w:type="dxa"/>
          </w:tcPr>
          <w:p w:rsidR="00C73367" w:rsidRDefault="00C73367" w:rsidP="00C73367">
            <w:pPr>
              <w:jc w:val="both"/>
            </w:pPr>
            <w:r>
              <w:t>0.55</w:t>
            </w:r>
          </w:p>
        </w:tc>
        <w:tc>
          <w:tcPr>
            <w:tcW w:w="2394" w:type="dxa"/>
          </w:tcPr>
          <w:p w:rsidR="00C73367" w:rsidRDefault="00C73367" w:rsidP="00C73367">
            <w:pPr>
              <w:jc w:val="both"/>
            </w:pPr>
            <w:r>
              <w:t>n. d</w:t>
            </w:r>
          </w:p>
        </w:tc>
      </w:tr>
      <w:tr w:rsidR="00C73367" w:rsidTr="00C73367">
        <w:tc>
          <w:tcPr>
            <w:tcW w:w="2394" w:type="dxa"/>
          </w:tcPr>
          <w:p w:rsidR="00C73367" w:rsidRDefault="00C73367" w:rsidP="00C73367">
            <w:pPr>
              <w:jc w:val="both"/>
            </w:pPr>
            <w:r>
              <w:t>Barley</w:t>
            </w:r>
          </w:p>
        </w:tc>
        <w:tc>
          <w:tcPr>
            <w:tcW w:w="2394" w:type="dxa"/>
          </w:tcPr>
          <w:p w:rsidR="00C73367" w:rsidRDefault="00C73367" w:rsidP="00C73367">
            <w:pPr>
              <w:jc w:val="both"/>
            </w:pPr>
            <w:r>
              <w:t>1.5</w:t>
            </w:r>
          </w:p>
        </w:tc>
        <w:tc>
          <w:tcPr>
            <w:tcW w:w="2394" w:type="dxa"/>
          </w:tcPr>
          <w:p w:rsidR="00C73367" w:rsidRDefault="00C73367" w:rsidP="00C73367">
            <w:pPr>
              <w:jc w:val="both"/>
            </w:pPr>
            <w:r>
              <w:t>0.55</w:t>
            </w:r>
          </w:p>
        </w:tc>
        <w:tc>
          <w:tcPr>
            <w:tcW w:w="2394" w:type="dxa"/>
          </w:tcPr>
          <w:p w:rsidR="00C73367" w:rsidRDefault="00C73367" w:rsidP="00C73367">
            <w:pPr>
              <w:jc w:val="both"/>
            </w:pPr>
            <w:r>
              <w:t>254.7</w:t>
            </w:r>
          </w:p>
        </w:tc>
      </w:tr>
      <w:tr w:rsidR="00C73367" w:rsidTr="00C73367">
        <w:tc>
          <w:tcPr>
            <w:tcW w:w="2394" w:type="dxa"/>
          </w:tcPr>
          <w:p w:rsidR="00C73367" w:rsidRDefault="00C73367" w:rsidP="00C73367">
            <w:pPr>
              <w:jc w:val="both"/>
            </w:pPr>
            <w:r>
              <w:t>Oats</w:t>
            </w:r>
          </w:p>
        </w:tc>
        <w:tc>
          <w:tcPr>
            <w:tcW w:w="2394" w:type="dxa"/>
          </w:tcPr>
          <w:p w:rsidR="00C73367" w:rsidRDefault="00C73367" w:rsidP="00C73367">
            <w:pPr>
              <w:jc w:val="both"/>
            </w:pPr>
            <w:r>
              <w:t>1.5</w:t>
            </w:r>
          </w:p>
        </w:tc>
        <w:tc>
          <w:tcPr>
            <w:tcW w:w="2394" w:type="dxa"/>
          </w:tcPr>
          <w:p w:rsidR="00C73367" w:rsidRDefault="00C73367" w:rsidP="00C73367">
            <w:pPr>
              <w:jc w:val="both"/>
            </w:pPr>
            <w:r>
              <w:t>0.55</w:t>
            </w:r>
          </w:p>
        </w:tc>
        <w:tc>
          <w:tcPr>
            <w:tcW w:w="2394" w:type="dxa"/>
          </w:tcPr>
          <w:p w:rsidR="00C73367" w:rsidRDefault="00C73367" w:rsidP="00C73367">
            <w:pPr>
              <w:jc w:val="both"/>
            </w:pPr>
            <w:r>
              <w:t>n. d</w:t>
            </w:r>
          </w:p>
        </w:tc>
      </w:tr>
      <w:tr w:rsidR="00C73367" w:rsidTr="00C73367">
        <w:tc>
          <w:tcPr>
            <w:tcW w:w="2394" w:type="dxa"/>
          </w:tcPr>
          <w:p w:rsidR="00C73367" w:rsidRDefault="00C73367" w:rsidP="00C73367">
            <w:pPr>
              <w:jc w:val="both"/>
            </w:pPr>
            <w:r>
              <w:t>Rape</w:t>
            </w:r>
          </w:p>
        </w:tc>
        <w:tc>
          <w:tcPr>
            <w:tcW w:w="2394" w:type="dxa"/>
          </w:tcPr>
          <w:p w:rsidR="00C73367" w:rsidRDefault="00C73367" w:rsidP="00C73367">
            <w:pPr>
              <w:jc w:val="both"/>
            </w:pPr>
            <w:proofErr w:type="spellStart"/>
            <w:r>
              <w:t>n.d</w:t>
            </w:r>
            <w:proofErr w:type="spellEnd"/>
          </w:p>
        </w:tc>
        <w:tc>
          <w:tcPr>
            <w:tcW w:w="2394" w:type="dxa"/>
          </w:tcPr>
          <w:p w:rsidR="00C73367" w:rsidRDefault="00C73367" w:rsidP="00C73367">
            <w:pPr>
              <w:jc w:val="both"/>
            </w:pPr>
            <w:r>
              <w:t>3-4</w:t>
            </w:r>
          </w:p>
        </w:tc>
        <w:tc>
          <w:tcPr>
            <w:tcW w:w="2394" w:type="dxa"/>
          </w:tcPr>
          <w:p w:rsidR="00C73367" w:rsidRDefault="00C73367" w:rsidP="00C73367">
            <w:pPr>
              <w:jc w:val="both"/>
            </w:pPr>
            <w:r>
              <w:t>n. d</w:t>
            </w:r>
          </w:p>
        </w:tc>
      </w:tr>
      <w:tr w:rsidR="00C73367" w:rsidTr="00C73367">
        <w:tc>
          <w:tcPr>
            <w:tcW w:w="2394" w:type="dxa"/>
          </w:tcPr>
          <w:p w:rsidR="00C73367" w:rsidRDefault="00C73367" w:rsidP="00C73367">
            <w:pPr>
              <w:jc w:val="both"/>
            </w:pPr>
            <w:r>
              <w:t>Maize</w:t>
            </w:r>
          </w:p>
        </w:tc>
        <w:tc>
          <w:tcPr>
            <w:tcW w:w="2394" w:type="dxa"/>
          </w:tcPr>
          <w:p w:rsidR="00C73367" w:rsidRDefault="00C73367" w:rsidP="00C73367">
            <w:pPr>
              <w:jc w:val="both"/>
            </w:pPr>
            <w:proofErr w:type="spellStart"/>
            <w:r>
              <w:t>n.d</w:t>
            </w:r>
            <w:proofErr w:type="spellEnd"/>
          </w:p>
        </w:tc>
        <w:tc>
          <w:tcPr>
            <w:tcW w:w="2394" w:type="dxa"/>
          </w:tcPr>
          <w:p w:rsidR="00C73367" w:rsidRDefault="00C73367" w:rsidP="00C73367">
            <w:pPr>
              <w:jc w:val="both"/>
            </w:pPr>
            <w:r>
              <w:t>3-4</w:t>
            </w:r>
          </w:p>
        </w:tc>
        <w:tc>
          <w:tcPr>
            <w:tcW w:w="2394" w:type="dxa"/>
          </w:tcPr>
          <w:p w:rsidR="00C73367" w:rsidRDefault="00C73367" w:rsidP="00C73367">
            <w:pPr>
              <w:jc w:val="both"/>
            </w:pPr>
            <w:r>
              <w:t>455</w:t>
            </w:r>
          </w:p>
        </w:tc>
      </w:tr>
    </w:tbl>
    <w:p w:rsidR="00C73367" w:rsidRDefault="00C73367" w:rsidP="000A2259">
      <w:pPr>
        <w:jc w:val="both"/>
        <w:rPr>
          <w:rFonts w:ascii="Times New Roman" w:hAnsi="Times New Roman" w:cs="Times New Roman"/>
          <w:sz w:val="20"/>
          <w:szCs w:val="20"/>
        </w:rPr>
      </w:pPr>
    </w:p>
    <w:p w:rsidR="00EE283B" w:rsidRDefault="00EE283B" w:rsidP="00C73367">
      <w:pPr>
        <w:jc w:val="both"/>
        <w:rPr>
          <w:rFonts w:ascii="Times New Roman" w:hAnsi="Times New Roman" w:cs="Times New Roman"/>
          <w:b/>
          <w:bCs/>
          <w:sz w:val="28"/>
          <w:szCs w:val="28"/>
        </w:rPr>
        <w:sectPr w:rsidR="00EE283B" w:rsidSect="00EE283B">
          <w:type w:val="continuous"/>
          <w:pgSz w:w="12240" w:h="15840"/>
          <w:pgMar w:top="1440" w:right="1440" w:bottom="1440" w:left="1440" w:header="720" w:footer="720" w:gutter="0"/>
          <w:cols w:space="720"/>
          <w:docGrid w:linePitch="360"/>
        </w:sectPr>
      </w:pPr>
    </w:p>
    <w:p w:rsidR="00C73367" w:rsidRDefault="00E95572" w:rsidP="00C73367">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r w:rsidR="00C73367">
        <w:rPr>
          <w:rFonts w:ascii="Times New Roman" w:hAnsi="Times New Roman" w:cs="Times New Roman"/>
          <w:b/>
          <w:bCs/>
          <w:sz w:val="28"/>
          <w:szCs w:val="28"/>
        </w:rPr>
        <w:t>Methods of processing wastes</w:t>
      </w:r>
    </w:p>
    <w:p w:rsidR="00C73367" w:rsidRDefault="00C73367" w:rsidP="00C73367">
      <w:pPr>
        <w:jc w:val="both"/>
        <w:rPr>
          <w:rFonts w:ascii="Times New Roman" w:hAnsi="Times New Roman" w:cs="Times New Roman"/>
          <w:sz w:val="20"/>
          <w:szCs w:val="20"/>
        </w:rPr>
      </w:pPr>
      <w:r w:rsidRPr="00C73367">
        <w:rPr>
          <w:rFonts w:ascii="Times New Roman" w:hAnsi="Times New Roman" w:cs="Times New Roman"/>
          <w:sz w:val="20"/>
          <w:szCs w:val="20"/>
        </w:rPr>
        <w:t xml:space="preserve">There are two fundamental strategies for bio remediating agrarian waste. Both techniques depend on the debasement </w:t>
      </w:r>
      <w:proofErr w:type="gramStart"/>
      <w:r w:rsidRPr="00C73367">
        <w:rPr>
          <w:rFonts w:ascii="Times New Roman" w:hAnsi="Times New Roman" w:cs="Times New Roman"/>
          <w:sz w:val="20"/>
          <w:szCs w:val="20"/>
        </w:rPr>
        <w:t>of  natural</w:t>
      </w:r>
      <w:proofErr w:type="gramEnd"/>
      <w:r w:rsidRPr="00C73367">
        <w:rPr>
          <w:rFonts w:ascii="Times New Roman" w:hAnsi="Times New Roman" w:cs="Times New Roman"/>
          <w:sz w:val="20"/>
          <w:szCs w:val="20"/>
        </w:rPr>
        <w:t xml:space="preserve"> matter by microorganisms to lessen volume, dampness , and smell. Primary technique is </w:t>
      </w:r>
      <w:proofErr w:type="gramStart"/>
      <w:r w:rsidRPr="00C73367">
        <w:rPr>
          <w:rFonts w:ascii="Times New Roman" w:hAnsi="Times New Roman" w:cs="Times New Roman"/>
          <w:sz w:val="20"/>
          <w:szCs w:val="20"/>
        </w:rPr>
        <w:t>anaerobic  absorption</w:t>
      </w:r>
      <w:proofErr w:type="gramEnd"/>
      <w:r w:rsidRPr="00C73367">
        <w:rPr>
          <w:rFonts w:ascii="Times New Roman" w:hAnsi="Times New Roman" w:cs="Times New Roman"/>
          <w:sz w:val="20"/>
          <w:szCs w:val="20"/>
        </w:rPr>
        <w:t xml:space="preserve"> digester framework comprise of a vessel in which the waste is warmed to a specific temperature, to enable the microorganisms to expend at a productive rate. The other method is </w:t>
      </w:r>
      <w:proofErr w:type="gramStart"/>
      <w:r w:rsidRPr="00C73367">
        <w:rPr>
          <w:rFonts w:ascii="Times New Roman" w:hAnsi="Times New Roman" w:cs="Times New Roman"/>
          <w:sz w:val="20"/>
          <w:szCs w:val="20"/>
        </w:rPr>
        <w:t>composting ,</w:t>
      </w:r>
      <w:proofErr w:type="gramEnd"/>
      <w:r w:rsidRPr="00C73367">
        <w:rPr>
          <w:rFonts w:ascii="Times New Roman" w:hAnsi="Times New Roman" w:cs="Times New Roman"/>
          <w:sz w:val="20"/>
          <w:szCs w:val="20"/>
        </w:rPr>
        <w:t xml:space="preserve"> an oxygen consuming procedure where microorganisms separate the natural material in the waste when air and water are added to waste item.</w:t>
      </w:r>
    </w:p>
    <w:p w:rsidR="00C73367" w:rsidRDefault="00E95572" w:rsidP="00C73367">
      <w:pPr>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00C73367">
        <w:rPr>
          <w:rFonts w:ascii="Times New Roman" w:hAnsi="Times New Roman" w:cs="Times New Roman"/>
          <w:b/>
          <w:bCs/>
          <w:sz w:val="28"/>
          <w:szCs w:val="28"/>
        </w:rPr>
        <w:t>Composting process</w:t>
      </w:r>
    </w:p>
    <w:p w:rsidR="00C73367" w:rsidRPr="00C73367" w:rsidRDefault="00C73367" w:rsidP="00C73367">
      <w:pPr>
        <w:jc w:val="both"/>
        <w:rPr>
          <w:rFonts w:ascii="Times New Roman" w:hAnsi="Times New Roman" w:cs="Times New Roman"/>
          <w:sz w:val="20"/>
          <w:szCs w:val="20"/>
        </w:rPr>
      </w:pPr>
      <w:r w:rsidRPr="00C73367">
        <w:rPr>
          <w:rFonts w:ascii="Times New Roman" w:hAnsi="Times New Roman" w:cs="Times New Roman"/>
          <w:sz w:val="20"/>
          <w:szCs w:val="20"/>
        </w:rPr>
        <w:t xml:space="preserve">Composting is a natural procedure which changes over heterogeneous natural squanders into humus like substances by bland microbial populace under controlled ideal states of dampness, temperature and air circulation. It is a part of control that isolates treating the soil from common decaying or disintegration forms which happen in an open </w:t>
      </w:r>
    </w:p>
    <w:p w:rsidR="00C73367" w:rsidRPr="00C73367" w:rsidRDefault="00C73367" w:rsidP="00C73367">
      <w:pPr>
        <w:jc w:val="both"/>
        <w:rPr>
          <w:rFonts w:ascii="Times New Roman" w:hAnsi="Times New Roman" w:cs="Times New Roman"/>
          <w:sz w:val="20"/>
          <w:szCs w:val="20"/>
        </w:rPr>
      </w:pPr>
    </w:p>
    <w:p w:rsidR="00C73367" w:rsidRPr="00C73367" w:rsidRDefault="00C73367" w:rsidP="00C73367">
      <w:pPr>
        <w:jc w:val="both"/>
        <w:rPr>
          <w:rFonts w:ascii="Times New Roman" w:hAnsi="Times New Roman" w:cs="Times New Roman"/>
          <w:sz w:val="20"/>
          <w:szCs w:val="20"/>
        </w:rPr>
      </w:pPr>
    </w:p>
    <w:p w:rsidR="00C73367" w:rsidRPr="00C73367" w:rsidRDefault="00C73367" w:rsidP="00C73367">
      <w:pPr>
        <w:jc w:val="both"/>
        <w:rPr>
          <w:rFonts w:ascii="Times New Roman" w:hAnsi="Times New Roman" w:cs="Times New Roman"/>
          <w:sz w:val="20"/>
          <w:szCs w:val="20"/>
        </w:rPr>
      </w:pPr>
    </w:p>
    <w:p w:rsidR="00C73367" w:rsidRDefault="00C73367" w:rsidP="000A2259">
      <w:pPr>
        <w:jc w:val="both"/>
        <w:rPr>
          <w:rFonts w:ascii="Times New Roman" w:hAnsi="Times New Roman" w:cs="Times New Roman"/>
          <w:sz w:val="20"/>
          <w:szCs w:val="20"/>
        </w:rPr>
      </w:pPr>
      <w:r w:rsidRPr="00C73367">
        <w:rPr>
          <w:rFonts w:ascii="Times New Roman" w:hAnsi="Times New Roman" w:cs="Times New Roman"/>
          <w:sz w:val="20"/>
          <w:szCs w:val="20"/>
        </w:rPr>
        <w:lastRenderedPageBreak/>
        <w:t>dump, sterile landfill or unmanaged squander heap</w:t>
      </w:r>
      <w:r w:rsidR="00973B5E">
        <w:rPr>
          <w:rFonts w:ascii="Times New Roman" w:hAnsi="Times New Roman" w:cs="Times New Roman"/>
          <w:i/>
          <w:color w:val="4F81BD" w:themeColor="accent1"/>
          <w:sz w:val="20"/>
          <w:szCs w:val="20"/>
        </w:rPr>
        <w:t>[1</w:t>
      </w:r>
      <w:r w:rsidRPr="00C73367">
        <w:rPr>
          <w:rFonts w:ascii="Times New Roman" w:hAnsi="Times New Roman" w:cs="Times New Roman"/>
          <w:i/>
          <w:color w:val="4F81BD" w:themeColor="accent1"/>
          <w:sz w:val="20"/>
          <w:szCs w:val="20"/>
        </w:rPr>
        <w:t>]</w:t>
      </w:r>
      <w:r w:rsidRPr="00C73367">
        <w:rPr>
          <w:rFonts w:ascii="Times New Roman" w:hAnsi="Times New Roman" w:cs="Times New Roman"/>
          <w:sz w:val="20"/>
          <w:szCs w:val="20"/>
        </w:rPr>
        <w:t>In treating the soil, microorganisms change over natural materials, for example compost, muck, leaves, organic products, vegetables into items like soil humus</w:t>
      </w:r>
      <w:r w:rsidR="00973B5E" w:rsidRPr="00973B5E">
        <w:rPr>
          <w:rFonts w:ascii="Times New Roman" w:hAnsi="Times New Roman" w:cs="Times New Roman"/>
          <w:color w:val="4F81BD" w:themeColor="accent1"/>
          <w:sz w:val="20"/>
          <w:szCs w:val="20"/>
        </w:rPr>
        <w:t>[</w:t>
      </w:r>
      <w:r w:rsidR="00973B5E">
        <w:rPr>
          <w:rFonts w:ascii="Times New Roman" w:hAnsi="Times New Roman" w:cs="Times New Roman"/>
          <w:i/>
          <w:color w:val="4F81BD" w:themeColor="accent1"/>
          <w:sz w:val="20"/>
          <w:szCs w:val="20"/>
        </w:rPr>
        <w:t>2][3</w:t>
      </w:r>
      <w:r w:rsidRPr="00C73367">
        <w:rPr>
          <w:rFonts w:ascii="Times New Roman" w:hAnsi="Times New Roman" w:cs="Times New Roman"/>
          <w:i/>
          <w:color w:val="4F81BD" w:themeColor="accent1"/>
          <w:sz w:val="20"/>
          <w:szCs w:val="20"/>
        </w:rPr>
        <w:t>].</w:t>
      </w:r>
      <w:r w:rsidRPr="00C73367">
        <w:rPr>
          <w:rFonts w:ascii="Times New Roman" w:hAnsi="Times New Roman" w:cs="Times New Roman"/>
          <w:sz w:val="20"/>
          <w:szCs w:val="20"/>
        </w:rPr>
        <w:t xml:space="preserve">through fertilizing the soil natural waste materials are deco </w:t>
      </w:r>
      <w:r w:rsidRPr="00C73367">
        <w:rPr>
          <w:rFonts w:ascii="Times New Roman" w:hAnsi="Times New Roman" w:cs="Times New Roman"/>
          <w:sz w:val="20"/>
          <w:szCs w:val="20"/>
          <w:lang w:val="en-US"/>
        </w:rPr>
        <w:t>m</w:t>
      </w:r>
      <w:r w:rsidRPr="00C73367">
        <w:rPr>
          <w:rFonts w:ascii="Times New Roman" w:hAnsi="Times New Roman" w:cs="Times New Roman"/>
          <w:sz w:val="20"/>
          <w:szCs w:val="20"/>
        </w:rPr>
        <w:t>postured and balanced out into an item that can be utilized as soil, conditioner and additionally natural compost</w:t>
      </w:r>
      <w:r w:rsidRPr="00C73367">
        <w:rPr>
          <w:rFonts w:ascii="Times New Roman" w:hAnsi="Times New Roman" w:cs="Times New Roman"/>
          <w:i/>
          <w:color w:val="4F81BD" w:themeColor="accent1"/>
          <w:sz w:val="20"/>
          <w:szCs w:val="20"/>
        </w:rPr>
        <w:t>[</w:t>
      </w:r>
      <w:r w:rsidR="00973B5E">
        <w:rPr>
          <w:rFonts w:ascii="Times New Roman" w:hAnsi="Times New Roman" w:cs="Times New Roman"/>
          <w:i/>
          <w:color w:val="4F81BD" w:themeColor="accent1"/>
          <w:sz w:val="20"/>
          <w:szCs w:val="20"/>
        </w:rPr>
        <w:t>4</w:t>
      </w:r>
      <w:r w:rsidRPr="00C73367">
        <w:rPr>
          <w:rFonts w:ascii="Times New Roman" w:hAnsi="Times New Roman" w:cs="Times New Roman"/>
          <w:i/>
          <w:color w:val="4F81BD" w:themeColor="accent1"/>
          <w:sz w:val="20"/>
          <w:szCs w:val="20"/>
        </w:rPr>
        <w:t>]</w:t>
      </w:r>
      <w:r w:rsidRPr="00C73367">
        <w:rPr>
          <w:rFonts w:ascii="Times New Roman" w:hAnsi="Times New Roman" w:cs="Times New Roman"/>
          <w:sz w:val="20"/>
          <w:szCs w:val="20"/>
        </w:rPr>
        <w:t xml:space="preserve">Decomposers incorporate microscopic organisms, </w:t>
      </w:r>
      <w:proofErr w:type="spellStart"/>
      <w:r w:rsidRPr="00C73367">
        <w:rPr>
          <w:rFonts w:ascii="Times New Roman" w:hAnsi="Times New Roman" w:cs="Times New Roman"/>
          <w:sz w:val="20"/>
          <w:szCs w:val="20"/>
        </w:rPr>
        <w:t>actinomycetes</w:t>
      </w:r>
      <w:proofErr w:type="spellEnd"/>
      <w:r w:rsidRPr="00C73367">
        <w:rPr>
          <w:rFonts w:ascii="Times New Roman" w:hAnsi="Times New Roman" w:cs="Times New Roman"/>
          <w:sz w:val="20"/>
          <w:szCs w:val="20"/>
        </w:rPr>
        <w:t xml:space="preserve"> and grouts that are across the board in nature. These are indigenous to soil, dust, foods grown from the ground matter and squanders of various kind, so uncommon creatures are not required</w:t>
      </w:r>
      <w:r w:rsidRPr="00C73367">
        <w:rPr>
          <w:rFonts w:ascii="Times New Roman" w:hAnsi="Times New Roman" w:cs="Times New Roman"/>
          <w:i/>
          <w:color w:val="4F81BD" w:themeColor="accent1"/>
          <w:sz w:val="20"/>
          <w:szCs w:val="20"/>
        </w:rPr>
        <w:t>[</w:t>
      </w:r>
      <w:r w:rsidR="00973B5E">
        <w:rPr>
          <w:rFonts w:ascii="Times New Roman" w:hAnsi="Times New Roman" w:cs="Times New Roman"/>
          <w:i/>
          <w:color w:val="4F81BD" w:themeColor="accent1"/>
          <w:sz w:val="20"/>
          <w:szCs w:val="20"/>
        </w:rPr>
        <w:t>5</w:t>
      </w:r>
      <w:r w:rsidRPr="00C73367">
        <w:rPr>
          <w:rFonts w:ascii="Times New Roman" w:hAnsi="Times New Roman" w:cs="Times New Roman"/>
          <w:i/>
          <w:color w:val="4F81BD" w:themeColor="accent1"/>
          <w:sz w:val="20"/>
          <w:szCs w:val="20"/>
        </w:rPr>
        <w:t>]</w:t>
      </w:r>
      <w:r w:rsidRPr="00C73367">
        <w:rPr>
          <w:rFonts w:ascii="Times New Roman" w:hAnsi="Times New Roman" w:cs="Times New Roman"/>
          <w:sz w:val="20"/>
          <w:szCs w:val="20"/>
        </w:rPr>
        <w:t xml:space="preserve">Fertilizing the soil can be considered as microbial cultivating, so they require vitality, nourishment and territory. These microbes require carbon as vitality source and nitrogen to manufacture proteins. Microscopic organisms deliver chemicals to separate complex sugars into less difficult structures </w:t>
      </w:r>
      <w:r w:rsidRPr="00C73367">
        <w:rPr>
          <w:rFonts w:ascii="Times New Roman" w:hAnsi="Times New Roman" w:cs="Times New Roman"/>
          <w:i/>
          <w:color w:val="4F81BD" w:themeColor="accent1"/>
          <w:sz w:val="20"/>
          <w:szCs w:val="20"/>
        </w:rPr>
        <w:t>[</w:t>
      </w:r>
      <w:r w:rsidR="00973B5E">
        <w:rPr>
          <w:rFonts w:ascii="Times New Roman" w:hAnsi="Times New Roman" w:cs="Times New Roman"/>
          <w:i/>
          <w:color w:val="4F81BD" w:themeColor="accent1"/>
          <w:sz w:val="20"/>
          <w:szCs w:val="20"/>
        </w:rPr>
        <w:t>6</w:t>
      </w:r>
      <w:r w:rsidRPr="00C73367">
        <w:rPr>
          <w:rFonts w:ascii="Times New Roman" w:hAnsi="Times New Roman" w:cs="Times New Roman"/>
          <w:i/>
          <w:color w:val="4F81BD" w:themeColor="accent1"/>
          <w:sz w:val="20"/>
          <w:szCs w:val="20"/>
        </w:rPr>
        <w:t>]</w:t>
      </w:r>
      <w:r w:rsidRPr="00C73367">
        <w:rPr>
          <w:rFonts w:ascii="Times New Roman" w:hAnsi="Times New Roman" w:cs="Times New Roman"/>
          <w:sz w:val="20"/>
          <w:szCs w:val="20"/>
        </w:rPr>
        <w:t xml:space="preserve"> and utilize them as nourishment. Fertilizing the soil procedure proceeds until the rest of the supplements are devoured by last microorganisms and the </w:t>
      </w:r>
      <w:proofErr w:type="spellStart"/>
      <w:r w:rsidRPr="00C73367">
        <w:rPr>
          <w:rFonts w:ascii="Times New Roman" w:hAnsi="Times New Roman" w:cs="Times New Roman"/>
          <w:sz w:val="20"/>
          <w:szCs w:val="20"/>
        </w:rPr>
        <w:t>greaterpart</w:t>
      </w:r>
      <w:proofErr w:type="spellEnd"/>
      <w:r w:rsidRPr="00C73367">
        <w:rPr>
          <w:rFonts w:ascii="Times New Roman" w:hAnsi="Times New Roman" w:cs="Times New Roman"/>
          <w:sz w:val="20"/>
          <w:szCs w:val="20"/>
        </w:rPr>
        <w:t xml:space="preserve"> of the carbon is changed over into carbon dioxide </w:t>
      </w:r>
      <w:r w:rsidR="00973B5E">
        <w:rPr>
          <w:rFonts w:ascii="Times New Roman" w:hAnsi="Times New Roman" w:cs="Times New Roman"/>
          <w:i/>
          <w:color w:val="4F81BD" w:themeColor="accent1"/>
          <w:sz w:val="20"/>
          <w:szCs w:val="20"/>
        </w:rPr>
        <w:t>[7</w:t>
      </w:r>
      <w:proofErr w:type="gramStart"/>
      <w:r w:rsidRPr="00C73367">
        <w:rPr>
          <w:rFonts w:ascii="Times New Roman" w:hAnsi="Times New Roman" w:cs="Times New Roman"/>
          <w:i/>
          <w:color w:val="4F81BD" w:themeColor="accent1"/>
          <w:sz w:val="20"/>
          <w:szCs w:val="20"/>
        </w:rPr>
        <w:t>]</w:t>
      </w:r>
      <w:r w:rsidRPr="00C73367">
        <w:rPr>
          <w:rFonts w:ascii="Times New Roman" w:hAnsi="Times New Roman" w:cs="Times New Roman"/>
          <w:sz w:val="20"/>
          <w:szCs w:val="20"/>
        </w:rPr>
        <w:t>The</w:t>
      </w:r>
      <w:proofErr w:type="gramEnd"/>
      <w:r w:rsidRPr="00C73367">
        <w:rPr>
          <w:rFonts w:ascii="Times New Roman" w:hAnsi="Times New Roman" w:cs="Times New Roman"/>
          <w:sz w:val="20"/>
          <w:szCs w:val="20"/>
        </w:rPr>
        <w:t xml:space="preserve"> supplements that move towards becoming accessible amid decay stay in the fertilizer inside the collections of dead microorganisms and in humus</w:t>
      </w:r>
      <w:r>
        <w:rPr>
          <w:rFonts w:ascii="Times New Roman" w:hAnsi="Times New Roman" w:cs="Times New Roman"/>
          <w:sz w:val="20"/>
          <w:szCs w:val="20"/>
        </w:rPr>
        <w:t>.</w:t>
      </w:r>
    </w:p>
    <w:p w:rsidR="00C73367" w:rsidRDefault="00C73367" w:rsidP="00C73367">
      <w:pPr>
        <w:jc w:val="both"/>
        <w:rPr>
          <w:rFonts w:ascii="Times New Roman" w:hAnsi="Times New Roman" w:cs="Times New Roman"/>
          <w:sz w:val="20"/>
          <w:szCs w:val="20"/>
        </w:rPr>
      </w:pPr>
      <w:r>
        <w:rPr>
          <w:rFonts w:ascii="Times New Roman" w:hAnsi="Times New Roman" w:cs="Times New Roman"/>
          <w:sz w:val="20"/>
          <w:szCs w:val="20"/>
        </w:rPr>
        <w:t xml:space="preserve"> </w:t>
      </w:r>
    </w:p>
    <w:p w:rsidR="00EE283B" w:rsidRDefault="00EE283B" w:rsidP="00C73367">
      <w:pPr>
        <w:jc w:val="both"/>
        <w:rPr>
          <w:rFonts w:ascii="Times New Roman" w:hAnsi="Times New Roman" w:cs="Times New Roman"/>
          <w:b/>
          <w:bCs/>
          <w:iCs/>
          <w:color w:val="000000" w:themeColor="text1"/>
          <w:sz w:val="24"/>
          <w:szCs w:val="24"/>
          <w:lang w:val="en-US"/>
        </w:rPr>
        <w:sectPr w:rsidR="00EE283B" w:rsidSect="00EE283B">
          <w:type w:val="continuous"/>
          <w:pgSz w:w="12240" w:h="15840"/>
          <w:pgMar w:top="1440" w:right="1440" w:bottom="1440" w:left="1440" w:header="720" w:footer="720" w:gutter="0"/>
          <w:cols w:num="2" w:space="720"/>
          <w:docGrid w:linePitch="360"/>
        </w:sectPr>
      </w:pPr>
    </w:p>
    <w:p w:rsidR="00C73367" w:rsidRDefault="00C73367" w:rsidP="00C73367">
      <w:pPr>
        <w:jc w:val="both"/>
        <w:rPr>
          <w:rFonts w:ascii="Times New Roman" w:hAnsi="Times New Roman" w:cs="Times New Roman"/>
          <w:b/>
          <w:bCs/>
          <w:iCs/>
          <w:color w:val="000000" w:themeColor="text1"/>
          <w:sz w:val="24"/>
          <w:szCs w:val="24"/>
          <w:lang w:val="en-US"/>
        </w:rPr>
      </w:pPr>
      <w:r>
        <w:rPr>
          <w:rFonts w:ascii="Times New Roman" w:hAnsi="Times New Roman" w:cs="Times New Roman"/>
          <w:b/>
          <w:bCs/>
          <w:iCs/>
          <w:color w:val="000000" w:themeColor="text1"/>
          <w:sz w:val="24"/>
          <w:szCs w:val="24"/>
          <w:lang w:val="en-US"/>
        </w:rPr>
        <w:lastRenderedPageBreak/>
        <w:t>Table 2</w:t>
      </w:r>
      <w:proofErr w:type="gramStart"/>
      <w:r>
        <w:rPr>
          <w:rFonts w:ascii="Times New Roman" w:hAnsi="Times New Roman" w:cs="Times New Roman"/>
          <w:b/>
          <w:bCs/>
          <w:iCs/>
          <w:color w:val="000000" w:themeColor="text1"/>
          <w:sz w:val="24"/>
          <w:szCs w:val="24"/>
          <w:lang w:val="en-US"/>
        </w:rPr>
        <w:t>:Microorganisms</w:t>
      </w:r>
      <w:proofErr w:type="gramEnd"/>
      <w:r>
        <w:rPr>
          <w:rFonts w:ascii="Times New Roman" w:hAnsi="Times New Roman" w:cs="Times New Roman"/>
          <w:b/>
          <w:bCs/>
          <w:iCs/>
          <w:color w:val="000000" w:themeColor="text1"/>
          <w:sz w:val="24"/>
          <w:szCs w:val="24"/>
          <w:lang w:val="en-US"/>
        </w:rPr>
        <w:t xml:space="preserve"> </w:t>
      </w:r>
      <w:proofErr w:type="spellStart"/>
      <w:r>
        <w:rPr>
          <w:rFonts w:ascii="Times New Roman" w:hAnsi="Times New Roman" w:cs="Times New Roman"/>
          <w:b/>
          <w:bCs/>
          <w:iCs/>
          <w:color w:val="000000" w:themeColor="text1"/>
          <w:sz w:val="24"/>
          <w:szCs w:val="24"/>
          <w:lang w:val="en-US"/>
        </w:rPr>
        <w:t>AssociatedWithCompost</w:t>
      </w:r>
      <w:proofErr w:type="spellEnd"/>
      <w:r>
        <w:rPr>
          <w:rFonts w:ascii="Times New Roman" w:hAnsi="Times New Roman" w:cs="Times New Roman"/>
          <w:b/>
          <w:bCs/>
          <w:iCs/>
          <w:color w:val="000000" w:themeColor="text1"/>
          <w:sz w:val="24"/>
          <w:szCs w:val="24"/>
          <w:lang w:val="en-US"/>
        </w:rPr>
        <w:t xml:space="preserve"> Piles</w:t>
      </w:r>
    </w:p>
    <w:p w:rsidR="00C73367" w:rsidRPr="00C73367" w:rsidRDefault="00C73367" w:rsidP="000A2259">
      <w:pPr>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tblPr>
      <w:tblGrid>
        <w:gridCol w:w="3192"/>
        <w:gridCol w:w="3192"/>
        <w:gridCol w:w="3192"/>
      </w:tblGrid>
      <w:tr w:rsidR="00C73367" w:rsidTr="00C73367">
        <w:tc>
          <w:tcPr>
            <w:tcW w:w="3192" w:type="dxa"/>
          </w:tcPr>
          <w:p w:rsidR="00C73367" w:rsidRDefault="00C73367" w:rsidP="00C73367">
            <w:pPr>
              <w:jc w:val="both"/>
              <w:rPr>
                <w:rFonts w:ascii="Times New Roman" w:hAnsi="Times New Roman" w:cs="Times New Roman"/>
                <w:sz w:val="20"/>
                <w:szCs w:val="20"/>
              </w:rPr>
            </w:pPr>
          </w:p>
        </w:tc>
        <w:tc>
          <w:tcPr>
            <w:tcW w:w="3192" w:type="dxa"/>
          </w:tcPr>
          <w:p w:rsidR="00C73367" w:rsidRPr="00C73367" w:rsidRDefault="00C73367" w:rsidP="00C73367">
            <w:pPr>
              <w:jc w:val="both"/>
              <w:rPr>
                <w:rFonts w:ascii="Times New Roman" w:hAnsi="Times New Roman" w:cs="Times New Roman"/>
                <w:i/>
                <w:sz w:val="24"/>
                <w:szCs w:val="24"/>
                <w:lang w:val="en-US"/>
              </w:rPr>
            </w:pPr>
            <w:proofErr w:type="spellStart"/>
            <w:r w:rsidRPr="00C73367">
              <w:rPr>
                <w:rFonts w:ascii="Times New Roman" w:hAnsi="Times New Roman" w:cs="Times New Roman"/>
                <w:b/>
                <w:bCs/>
                <w:iCs/>
                <w:sz w:val="24"/>
                <w:szCs w:val="24"/>
                <w:lang w:val="en-US"/>
              </w:rPr>
              <w:t>Mesophilic</w:t>
            </w:r>
            <w:proofErr w:type="spellEnd"/>
            <w:r w:rsidRPr="00C73367">
              <w:rPr>
                <w:rFonts w:ascii="Times New Roman" w:hAnsi="Times New Roman" w:cs="Times New Roman"/>
                <w:b/>
                <w:bCs/>
                <w:iCs/>
                <w:sz w:val="24"/>
                <w:szCs w:val="24"/>
                <w:lang w:val="en-US"/>
              </w:rPr>
              <w:t xml:space="preserve"> Stage</w:t>
            </w:r>
          </w:p>
        </w:tc>
        <w:tc>
          <w:tcPr>
            <w:tcW w:w="3192" w:type="dxa"/>
          </w:tcPr>
          <w:p w:rsidR="00C73367" w:rsidRPr="00C73367" w:rsidRDefault="00C73367" w:rsidP="00C73367">
            <w:pPr>
              <w:jc w:val="both"/>
              <w:rPr>
                <w:rFonts w:ascii="Times New Roman" w:hAnsi="Times New Roman" w:cs="Times New Roman"/>
                <w:b/>
                <w:bCs/>
                <w:iCs/>
                <w:color w:val="4F81BD" w:themeColor="accent1"/>
                <w:sz w:val="24"/>
                <w:szCs w:val="24"/>
                <w:lang w:val="en-US"/>
              </w:rPr>
            </w:pPr>
            <w:proofErr w:type="spellStart"/>
            <w:r w:rsidRPr="00C73367">
              <w:rPr>
                <w:rFonts w:ascii="Times New Roman" w:hAnsi="Times New Roman" w:cs="Times New Roman"/>
                <w:b/>
                <w:bCs/>
                <w:iCs/>
                <w:sz w:val="24"/>
                <w:szCs w:val="24"/>
                <w:lang w:val="en-US"/>
              </w:rPr>
              <w:t>Thermophilic</w:t>
            </w:r>
            <w:proofErr w:type="spellEnd"/>
            <w:r w:rsidRPr="00C73367">
              <w:rPr>
                <w:rFonts w:ascii="Times New Roman" w:hAnsi="Times New Roman" w:cs="Times New Roman"/>
                <w:b/>
                <w:bCs/>
                <w:iCs/>
                <w:sz w:val="24"/>
                <w:szCs w:val="24"/>
                <w:lang w:val="en-US"/>
              </w:rPr>
              <w:t xml:space="preserve"> Stage</w:t>
            </w:r>
          </w:p>
        </w:tc>
      </w:tr>
      <w:tr w:rsidR="00C73367" w:rsidRPr="00C73367" w:rsidTr="00C73367">
        <w:tc>
          <w:tcPr>
            <w:tcW w:w="3192" w:type="dxa"/>
          </w:tcPr>
          <w:p w:rsidR="00C73367" w:rsidRPr="00C73367" w:rsidRDefault="00C73367" w:rsidP="00C73367">
            <w:pPr>
              <w:jc w:val="both"/>
              <w:rPr>
                <w:rFonts w:ascii="Times New Roman" w:hAnsi="Times New Roman" w:cs="Times New Roman"/>
                <w:iCs/>
                <w:color w:val="000000" w:themeColor="text1"/>
                <w:sz w:val="20"/>
                <w:szCs w:val="20"/>
                <w:lang w:val="en-US"/>
              </w:rPr>
            </w:pPr>
            <w:r w:rsidRPr="00C73367">
              <w:rPr>
                <w:rFonts w:ascii="Times New Roman" w:hAnsi="Times New Roman" w:cs="Times New Roman"/>
                <w:iCs/>
                <w:color w:val="000000" w:themeColor="text1"/>
                <w:sz w:val="20"/>
                <w:szCs w:val="20"/>
                <w:lang w:val="en-US"/>
              </w:rPr>
              <w:t>Bacteria</w:t>
            </w:r>
          </w:p>
        </w:tc>
        <w:tc>
          <w:tcPr>
            <w:tcW w:w="3192" w:type="dxa"/>
          </w:tcPr>
          <w:p w:rsidR="00C73367" w:rsidRPr="00C73367" w:rsidRDefault="00C73367" w:rsidP="00C73367">
            <w:pPr>
              <w:jc w:val="both"/>
              <w:rPr>
                <w:rFonts w:ascii="Times New Roman" w:hAnsi="Times New Roman" w:cs="Times New Roman"/>
                <w:i/>
                <w:color w:val="4F81BD" w:themeColor="accent1"/>
                <w:sz w:val="20"/>
                <w:szCs w:val="20"/>
              </w:rPr>
            </w:pPr>
            <w:r w:rsidRPr="00C73367">
              <w:rPr>
                <w:rFonts w:ascii="Times New Roman" w:hAnsi="Times New Roman" w:cs="Times New Roman"/>
                <w:sz w:val="20"/>
                <w:szCs w:val="20"/>
              </w:rPr>
              <w:t>1</w:t>
            </w:r>
            <w:r w:rsidRPr="00C73367">
              <w:rPr>
                <w:rFonts w:ascii="Times New Roman" w:hAnsi="Times New Roman" w:cs="Times New Roman"/>
                <w:sz w:val="20"/>
                <w:szCs w:val="20"/>
                <w:lang w:val="en-US"/>
              </w:rPr>
              <w:t>0^8</w:t>
            </w:r>
            <w:r w:rsidRPr="00C73367">
              <w:rPr>
                <w:rFonts w:ascii="Times New Roman" w:hAnsi="Times New Roman" w:cs="Times New Roman"/>
                <w:sz w:val="20"/>
                <w:szCs w:val="20"/>
              </w:rPr>
              <w:t xml:space="preserve"> cells g-1 Pseudomonas, Bacillus, </w:t>
            </w:r>
            <w:proofErr w:type="spellStart"/>
            <w:r w:rsidRPr="00C73367">
              <w:rPr>
                <w:rFonts w:ascii="Times New Roman" w:hAnsi="Times New Roman" w:cs="Times New Roman"/>
                <w:sz w:val="20"/>
                <w:szCs w:val="20"/>
              </w:rPr>
              <w:t>Flavobacterium</w:t>
            </w:r>
            <w:proofErr w:type="spellEnd"/>
            <w:r w:rsidRPr="00C73367">
              <w:rPr>
                <w:rFonts w:ascii="Times New Roman" w:hAnsi="Times New Roman" w:cs="Times New Roman"/>
                <w:sz w:val="20"/>
                <w:szCs w:val="20"/>
              </w:rPr>
              <w:t>, Clostridium</w:t>
            </w:r>
          </w:p>
        </w:tc>
        <w:tc>
          <w:tcPr>
            <w:tcW w:w="3192" w:type="dxa"/>
          </w:tcPr>
          <w:p w:rsidR="00C73367" w:rsidRPr="00C73367" w:rsidRDefault="00C73367" w:rsidP="00C73367">
            <w:pPr>
              <w:jc w:val="both"/>
              <w:rPr>
                <w:rFonts w:ascii="Times New Roman" w:hAnsi="Times New Roman" w:cs="Times New Roman"/>
                <w:i/>
                <w:color w:val="4F81BD" w:themeColor="accent1"/>
                <w:sz w:val="20"/>
                <w:szCs w:val="20"/>
              </w:rPr>
            </w:pPr>
            <w:r w:rsidRPr="00C73367">
              <w:rPr>
                <w:rFonts w:ascii="Times New Roman" w:hAnsi="Times New Roman" w:cs="Times New Roman"/>
                <w:sz w:val="20"/>
                <w:szCs w:val="20"/>
              </w:rPr>
              <w:t>10</w:t>
            </w:r>
            <w:r w:rsidRPr="00C73367">
              <w:rPr>
                <w:rFonts w:ascii="Times New Roman" w:hAnsi="Times New Roman" w:cs="Times New Roman"/>
                <w:sz w:val="20"/>
                <w:szCs w:val="20"/>
                <w:lang w:val="en-US"/>
              </w:rPr>
              <w:t>^</w:t>
            </w:r>
            <w:r w:rsidRPr="00C73367">
              <w:rPr>
                <w:rFonts w:ascii="Times New Roman" w:hAnsi="Times New Roman" w:cs="Times New Roman"/>
                <w:sz w:val="20"/>
                <w:szCs w:val="20"/>
              </w:rPr>
              <w:t xml:space="preserve"> 9 cells g-1 Bacillus, </w:t>
            </w:r>
            <w:proofErr w:type="spellStart"/>
            <w:r w:rsidRPr="00C73367">
              <w:rPr>
                <w:rFonts w:ascii="Times New Roman" w:hAnsi="Times New Roman" w:cs="Times New Roman"/>
                <w:sz w:val="20"/>
                <w:szCs w:val="20"/>
              </w:rPr>
              <w:t>Thermus</w:t>
            </w:r>
            <w:proofErr w:type="spellEnd"/>
          </w:p>
        </w:tc>
      </w:tr>
      <w:tr w:rsidR="00C73367" w:rsidRPr="00C73367" w:rsidTr="00C73367">
        <w:tc>
          <w:tcPr>
            <w:tcW w:w="3192" w:type="dxa"/>
          </w:tcPr>
          <w:p w:rsidR="00C73367" w:rsidRPr="00C73367" w:rsidRDefault="00C73367" w:rsidP="00C73367">
            <w:pPr>
              <w:jc w:val="both"/>
              <w:rPr>
                <w:rFonts w:ascii="Times New Roman" w:hAnsi="Times New Roman" w:cs="Times New Roman"/>
                <w:i/>
                <w:color w:val="4F81BD" w:themeColor="accent1"/>
                <w:sz w:val="20"/>
                <w:szCs w:val="20"/>
                <w:lang w:val="en-US"/>
              </w:rPr>
            </w:pPr>
            <w:proofErr w:type="spellStart"/>
            <w:r w:rsidRPr="00C73367">
              <w:rPr>
                <w:rFonts w:ascii="Times New Roman" w:hAnsi="Times New Roman" w:cs="Times New Roman"/>
                <w:iCs/>
                <w:color w:val="000000" w:themeColor="text1"/>
                <w:sz w:val="20"/>
                <w:szCs w:val="20"/>
                <w:lang w:val="en-US"/>
              </w:rPr>
              <w:t>Actinomycetes</w:t>
            </w:r>
            <w:proofErr w:type="spellEnd"/>
          </w:p>
        </w:tc>
        <w:tc>
          <w:tcPr>
            <w:tcW w:w="3192" w:type="dxa"/>
          </w:tcPr>
          <w:p w:rsidR="00C73367" w:rsidRPr="00C73367" w:rsidRDefault="00C73367" w:rsidP="00C73367">
            <w:pPr>
              <w:jc w:val="both"/>
              <w:rPr>
                <w:rFonts w:ascii="Times New Roman" w:hAnsi="Times New Roman" w:cs="Times New Roman"/>
                <w:i/>
                <w:color w:val="4F81BD" w:themeColor="accent1"/>
                <w:sz w:val="20"/>
                <w:szCs w:val="20"/>
              </w:rPr>
            </w:pPr>
            <w:r w:rsidRPr="00C73367">
              <w:rPr>
                <w:rFonts w:ascii="Times New Roman" w:hAnsi="Times New Roman" w:cs="Times New Roman"/>
                <w:sz w:val="20"/>
                <w:szCs w:val="20"/>
              </w:rPr>
              <w:t>1</w:t>
            </w:r>
            <w:r w:rsidRPr="00C73367">
              <w:rPr>
                <w:rFonts w:ascii="Times New Roman" w:hAnsi="Times New Roman" w:cs="Times New Roman"/>
                <w:sz w:val="20"/>
                <w:szCs w:val="20"/>
                <w:lang w:val="en-US"/>
              </w:rPr>
              <w:t>0^</w:t>
            </w:r>
            <w:r w:rsidRPr="00C73367">
              <w:rPr>
                <w:rFonts w:ascii="Times New Roman" w:hAnsi="Times New Roman" w:cs="Times New Roman"/>
                <w:sz w:val="20"/>
                <w:szCs w:val="20"/>
              </w:rPr>
              <w:t xml:space="preserve">4cells g-1 </w:t>
            </w:r>
            <w:proofErr w:type="spellStart"/>
            <w:r w:rsidRPr="00C73367">
              <w:rPr>
                <w:rFonts w:ascii="Times New Roman" w:hAnsi="Times New Roman" w:cs="Times New Roman"/>
                <w:sz w:val="20"/>
                <w:szCs w:val="20"/>
              </w:rPr>
              <w:t>Streptomyces</w:t>
            </w:r>
            <w:proofErr w:type="spellEnd"/>
          </w:p>
        </w:tc>
        <w:tc>
          <w:tcPr>
            <w:tcW w:w="3192" w:type="dxa"/>
          </w:tcPr>
          <w:p w:rsidR="00C73367" w:rsidRPr="00C73367" w:rsidRDefault="00C73367" w:rsidP="00C73367">
            <w:pPr>
              <w:jc w:val="both"/>
              <w:rPr>
                <w:rFonts w:ascii="Times New Roman" w:hAnsi="Times New Roman" w:cs="Times New Roman"/>
                <w:i/>
                <w:color w:val="4F81BD" w:themeColor="accent1"/>
                <w:sz w:val="20"/>
                <w:szCs w:val="20"/>
              </w:rPr>
            </w:pPr>
            <w:r w:rsidRPr="00C73367">
              <w:rPr>
                <w:rFonts w:ascii="Times New Roman" w:hAnsi="Times New Roman" w:cs="Times New Roman"/>
                <w:sz w:val="20"/>
                <w:szCs w:val="20"/>
              </w:rPr>
              <w:t>10</w:t>
            </w:r>
            <w:r w:rsidRPr="00C73367">
              <w:rPr>
                <w:rFonts w:ascii="Times New Roman" w:hAnsi="Times New Roman" w:cs="Times New Roman"/>
                <w:sz w:val="20"/>
                <w:szCs w:val="20"/>
                <w:lang w:val="en-US"/>
              </w:rPr>
              <w:t>^</w:t>
            </w:r>
            <w:r w:rsidRPr="00C73367">
              <w:rPr>
                <w:rFonts w:ascii="Times New Roman" w:hAnsi="Times New Roman" w:cs="Times New Roman"/>
                <w:sz w:val="20"/>
                <w:szCs w:val="20"/>
              </w:rPr>
              <w:t xml:space="preserve">8 cells g-1 </w:t>
            </w:r>
            <w:proofErr w:type="spellStart"/>
            <w:r w:rsidRPr="00C73367">
              <w:rPr>
                <w:rFonts w:ascii="Times New Roman" w:hAnsi="Times New Roman" w:cs="Times New Roman"/>
                <w:sz w:val="20"/>
                <w:szCs w:val="20"/>
              </w:rPr>
              <w:t>Streptomyces</w:t>
            </w:r>
            <w:proofErr w:type="spellEnd"/>
            <w:r w:rsidRPr="00C73367">
              <w:rPr>
                <w:rFonts w:ascii="Times New Roman" w:hAnsi="Times New Roman" w:cs="Times New Roman"/>
                <w:sz w:val="20"/>
                <w:szCs w:val="20"/>
              </w:rPr>
              <w:t xml:space="preserve">, </w:t>
            </w:r>
            <w:proofErr w:type="spellStart"/>
            <w:r w:rsidRPr="00C73367">
              <w:rPr>
                <w:rFonts w:ascii="Times New Roman" w:hAnsi="Times New Roman" w:cs="Times New Roman"/>
                <w:sz w:val="20"/>
                <w:szCs w:val="20"/>
              </w:rPr>
              <w:t>Micropolyspora</w:t>
            </w:r>
            <w:proofErr w:type="spellEnd"/>
            <w:r w:rsidRPr="00C73367">
              <w:rPr>
                <w:rFonts w:ascii="Times New Roman" w:hAnsi="Times New Roman" w:cs="Times New Roman"/>
                <w:sz w:val="20"/>
                <w:szCs w:val="20"/>
              </w:rPr>
              <w:t xml:space="preserve">, </w:t>
            </w:r>
            <w:proofErr w:type="spellStart"/>
            <w:r w:rsidRPr="00C73367">
              <w:rPr>
                <w:rFonts w:ascii="Times New Roman" w:hAnsi="Times New Roman" w:cs="Times New Roman"/>
                <w:sz w:val="20"/>
                <w:szCs w:val="20"/>
              </w:rPr>
              <w:t>Thermoactinomyces</w:t>
            </w:r>
            <w:proofErr w:type="spellEnd"/>
            <w:r w:rsidRPr="00C73367">
              <w:rPr>
                <w:rFonts w:ascii="Times New Roman" w:hAnsi="Times New Roman" w:cs="Times New Roman"/>
                <w:sz w:val="20"/>
                <w:szCs w:val="20"/>
              </w:rPr>
              <w:t xml:space="preserve">, </w:t>
            </w:r>
            <w:proofErr w:type="spellStart"/>
            <w:r w:rsidRPr="00C73367">
              <w:rPr>
                <w:rFonts w:ascii="Times New Roman" w:hAnsi="Times New Roman" w:cs="Times New Roman"/>
                <w:sz w:val="20"/>
                <w:szCs w:val="20"/>
              </w:rPr>
              <w:t>Thermomonospora</w:t>
            </w:r>
            <w:proofErr w:type="spellEnd"/>
          </w:p>
        </w:tc>
      </w:tr>
      <w:tr w:rsidR="00C73367" w:rsidRPr="00C73367" w:rsidTr="00C73367">
        <w:tc>
          <w:tcPr>
            <w:tcW w:w="3192" w:type="dxa"/>
          </w:tcPr>
          <w:p w:rsidR="00C73367" w:rsidRPr="00C73367" w:rsidRDefault="00C73367" w:rsidP="00C73367">
            <w:pPr>
              <w:jc w:val="both"/>
              <w:rPr>
                <w:rFonts w:ascii="Times New Roman" w:hAnsi="Times New Roman" w:cs="Times New Roman"/>
                <w:iCs/>
                <w:color w:val="000000" w:themeColor="text1"/>
                <w:sz w:val="20"/>
                <w:szCs w:val="20"/>
                <w:lang w:val="en-US"/>
              </w:rPr>
            </w:pPr>
            <w:r w:rsidRPr="00C73367">
              <w:rPr>
                <w:rFonts w:ascii="Times New Roman" w:hAnsi="Times New Roman" w:cs="Times New Roman"/>
                <w:iCs/>
                <w:color w:val="000000" w:themeColor="text1"/>
                <w:sz w:val="20"/>
                <w:szCs w:val="20"/>
                <w:lang w:val="en-US"/>
              </w:rPr>
              <w:t>Fungi</w:t>
            </w:r>
          </w:p>
        </w:tc>
        <w:tc>
          <w:tcPr>
            <w:tcW w:w="3192" w:type="dxa"/>
          </w:tcPr>
          <w:p w:rsidR="00C73367" w:rsidRPr="00C73367" w:rsidRDefault="00C73367" w:rsidP="00C73367">
            <w:pPr>
              <w:jc w:val="both"/>
              <w:rPr>
                <w:rFonts w:ascii="Times New Roman" w:hAnsi="Times New Roman" w:cs="Times New Roman"/>
                <w:i/>
                <w:color w:val="4F81BD" w:themeColor="accent1"/>
                <w:sz w:val="20"/>
                <w:szCs w:val="20"/>
              </w:rPr>
            </w:pPr>
            <w:r w:rsidRPr="00C73367">
              <w:rPr>
                <w:rFonts w:ascii="Times New Roman" w:hAnsi="Times New Roman" w:cs="Times New Roman"/>
                <w:sz w:val="20"/>
                <w:szCs w:val="20"/>
              </w:rPr>
              <w:t>10</w:t>
            </w:r>
            <w:r w:rsidRPr="00C73367">
              <w:rPr>
                <w:rFonts w:ascii="Times New Roman" w:hAnsi="Times New Roman" w:cs="Times New Roman"/>
                <w:sz w:val="20"/>
                <w:szCs w:val="20"/>
                <w:lang w:val="en-US"/>
              </w:rPr>
              <w:t>^</w:t>
            </w:r>
            <w:r w:rsidRPr="00C73367">
              <w:rPr>
                <w:rFonts w:ascii="Times New Roman" w:hAnsi="Times New Roman" w:cs="Times New Roman"/>
                <w:sz w:val="20"/>
                <w:szCs w:val="20"/>
              </w:rPr>
              <w:t xml:space="preserve">6 fungi g-1 </w:t>
            </w:r>
            <w:proofErr w:type="spellStart"/>
            <w:r w:rsidRPr="00C73367">
              <w:rPr>
                <w:rFonts w:ascii="Times New Roman" w:hAnsi="Times New Roman" w:cs="Times New Roman"/>
                <w:sz w:val="20"/>
                <w:szCs w:val="20"/>
              </w:rPr>
              <w:t>Alternaria</w:t>
            </w:r>
            <w:proofErr w:type="spellEnd"/>
            <w:r w:rsidRPr="00C73367">
              <w:rPr>
                <w:rFonts w:ascii="Times New Roman" w:hAnsi="Times New Roman" w:cs="Times New Roman"/>
                <w:sz w:val="20"/>
                <w:szCs w:val="20"/>
              </w:rPr>
              <w:t xml:space="preserve">, </w:t>
            </w:r>
            <w:proofErr w:type="spellStart"/>
            <w:r w:rsidRPr="00C73367">
              <w:rPr>
                <w:rFonts w:ascii="Times New Roman" w:hAnsi="Times New Roman" w:cs="Times New Roman"/>
                <w:sz w:val="20"/>
                <w:szCs w:val="20"/>
              </w:rPr>
              <w:t>Cladosporium</w:t>
            </w:r>
            <w:proofErr w:type="spellEnd"/>
            <w:r w:rsidRPr="00C73367">
              <w:rPr>
                <w:rFonts w:ascii="Times New Roman" w:hAnsi="Times New Roman" w:cs="Times New Roman"/>
                <w:sz w:val="20"/>
                <w:szCs w:val="20"/>
              </w:rPr>
              <w:t xml:space="preserve">, </w:t>
            </w:r>
            <w:proofErr w:type="spellStart"/>
            <w:r w:rsidRPr="00C73367">
              <w:rPr>
                <w:rFonts w:ascii="Times New Roman" w:hAnsi="Times New Roman" w:cs="Times New Roman"/>
                <w:sz w:val="20"/>
                <w:szCs w:val="20"/>
              </w:rPr>
              <w:t>Aspergillus</w:t>
            </w:r>
            <w:proofErr w:type="spellEnd"/>
            <w:r w:rsidRPr="00C73367">
              <w:rPr>
                <w:rFonts w:ascii="Times New Roman" w:hAnsi="Times New Roman" w:cs="Times New Roman"/>
                <w:sz w:val="20"/>
                <w:szCs w:val="20"/>
              </w:rPr>
              <w:t xml:space="preserve">, </w:t>
            </w:r>
            <w:proofErr w:type="spellStart"/>
            <w:r w:rsidRPr="00C73367">
              <w:rPr>
                <w:rFonts w:ascii="Times New Roman" w:hAnsi="Times New Roman" w:cs="Times New Roman"/>
                <w:sz w:val="20"/>
                <w:szCs w:val="20"/>
              </w:rPr>
              <w:t>Humicola</w:t>
            </w:r>
            <w:proofErr w:type="spellEnd"/>
            <w:r w:rsidRPr="00C73367">
              <w:rPr>
                <w:rFonts w:ascii="Times New Roman" w:hAnsi="Times New Roman" w:cs="Times New Roman"/>
                <w:sz w:val="20"/>
                <w:szCs w:val="20"/>
              </w:rPr>
              <w:t xml:space="preserve">, </w:t>
            </w:r>
            <w:proofErr w:type="spellStart"/>
            <w:r w:rsidRPr="00C73367">
              <w:rPr>
                <w:rFonts w:ascii="Times New Roman" w:hAnsi="Times New Roman" w:cs="Times New Roman"/>
                <w:sz w:val="20"/>
                <w:szCs w:val="20"/>
              </w:rPr>
              <w:t>Penicillium</w:t>
            </w:r>
            <w:proofErr w:type="spellEnd"/>
          </w:p>
        </w:tc>
        <w:tc>
          <w:tcPr>
            <w:tcW w:w="3192" w:type="dxa"/>
          </w:tcPr>
          <w:p w:rsidR="00C73367" w:rsidRPr="00C73367" w:rsidRDefault="00C73367" w:rsidP="00C73367">
            <w:pPr>
              <w:jc w:val="both"/>
              <w:rPr>
                <w:rFonts w:ascii="Times New Roman" w:hAnsi="Times New Roman" w:cs="Times New Roman"/>
                <w:i/>
                <w:color w:val="4F81BD" w:themeColor="accent1"/>
                <w:sz w:val="20"/>
                <w:szCs w:val="20"/>
              </w:rPr>
            </w:pPr>
            <w:r w:rsidRPr="00C73367">
              <w:rPr>
                <w:rFonts w:ascii="Times New Roman" w:hAnsi="Times New Roman" w:cs="Times New Roman"/>
                <w:sz w:val="20"/>
                <w:szCs w:val="20"/>
              </w:rPr>
              <w:t>10</w:t>
            </w:r>
            <w:r w:rsidRPr="00C73367">
              <w:rPr>
                <w:rFonts w:ascii="Times New Roman" w:hAnsi="Times New Roman" w:cs="Times New Roman"/>
                <w:sz w:val="20"/>
                <w:szCs w:val="20"/>
                <w:lang w:val="en-US"/>
              </w:rPr>
              <w:t>^</w:t>
            </w:r>
            <w:r w:rsidRPr="00C73367">
              <w:rPr>
                <w:rFonts w:ascii="Times New Roman" w:hAnsi="Times New Roman" w:cs="Times New Roman"/>
                <w:sz w:val="20"/>
                <w:szCs w:val="20"/>
              </w:rPr>
              <w:t xml:space="preserve">7 fungi g-1 </w:t>
            </w:r>
            <w:proofErr w:type="spellStart"/>
            <w:r w:rsidRPr="00C73367">
              <w:rPr>
                <w:rFonts w:ascii="Times New Roman" w:hAnsi="Times New Roman" w:cs="Times New Roman"/>
                <w:sz w:val="20"/>
                <w:szCs w:val="20"/>
              </w:rPr>
              <w:t>Aspergillus</w:t>
            </w:r>
            <w:proofErr w:type="spellEnd"/>
            <w:r w:rsidRPr="00C73367">
              <w:rPr>
                <w:rFonts w:ascii="Times New Roman" w:hAnsi="Times New Roman" w:cs="Times New Roman"/>
                <w:sz w:val="20"/>
                <w:szCs w:val="20"/>
              </w:rPr>
              <w:t xml:space="preserve">, </w:t>
            </w:r>
            <w:proofErr w:type="spellStart"/>
            <w:r w:rsidRPr="00C73367">
              <w:rPr>
                <w:rFonts w:ascii="Times New Roman" w:hAnsi="Times New Roman" w:cs="Times New Roman"/>
                <w:sz w:val="20"/>
                <w:szCs w:val="20"/>
              </w:rPr>
              <w:t>Mucor</w:t>
            </w:r>
            <w:proofErr w:type="spellEnd"/>
            <w:r w:rsidRPr="00C73367">
              <w:rPr>
                <w:rFonts w:ascii="Times New Roman" w:hAnsi="Times New Roman" w:cs="Times New Roman"/>
                <w:sz w:val="20"/>
                <w:szCs w:val="20"/>
              </w:rPr>
              <w:t xml:space="preserve">, </w:t>
            </w:r>
            <w:proofErr w:type="spellStart"/>
            <w:r w:rsidRPr="00C73367">
              <w:rPr>
                <w:rFonts w:ascii="Times New Roman" w:hAnsi="Times New Roman" w:cs="Times New Roman"/>
                <w:sz w:val="20"/>
                <w:szCs w:val="20"/>
              </w:rPr>
              <w:t>Chaetomium</w:t>
            </w:r>
            <w:proofErr w:type="spellEnd"/>
            <w:r w:rsidRPr="00C73367">
              <w:rPr>
                <w:rFonts w:ascii="Times New Roman" w:hAnsi="Times New Roman" w:cs="Times New Roman"/>
                <w:sz w:val="20"/>
                <w:szCs w:val="20"/>
              </w:rPr>
              <w:t xml:space="preserve">, </w:t>
            </w:r>
            <w:proofErr w:type="spellStart"/>
            <w:r w:rsidRPr="00C73367">
              <w:rPr>
                <w:rFonts w:ascii="Times New Roman" w:hAnsi="Times New Roman" w:cs="Times New Roman"/>
                <w:sz w:val="20"/>
                <w:szCs w:val="20"/>
              </w:rPr>
              <w:t>Humicola</w:t>
            </w:r>
            <w:proofErr w:type="spellEnd"/>
            <w:r w:rsidRPr="00C73367">
              <w:rPr>
                <w:rFonts w:ascii="Times New Roman" w:hAnsi="Times New Roman" w:cs="Times New Roman"/>
                <w:sz w:val="20"/>
                <w:szCs w:val="20"/>
              </w:rPr>
              <w:t xml:space="preserve">, </w:t>
            </w:r>
            <w:proofErr w:type="spellStart"/>
            <w:r w:rsidRPr="00C73367">
              <w:rPr>
                <w:rFonts w:ascii="Times New Roman" w:hAnsi="Times New Roman" w:cs="Times New Roman"/>
                <w:sz w:val="20"/>
                <w:szCs w:val="20"/>
              </w:rPr>
              <w:t>Absidia</w:t>
            </w:r>
            <w:proofErr w:type="spellEnd"/>
            <w:r w:rsidRPr="00C73367">
              <w:rPr>
                <w:rFonts w:ascii="Times New Roman" w:hAnsi="Times New Roman" w:cs="Times New Roman"/>
                <w:sz w:val="20"/>
                <w:szCs w:val="20"/>
              </w:rPr>
              <w:t xml:space="preserve">, </w:t>
            </w:r>
            <w:proofErr w:type="spellStart"/>
            <w:r w:rsidRPr="00C73367">
              <w:rPr>
                <w:rFonts w:ascii="Times New Roman" w:hAnsi="Times New Roman" w:cs="Times New Roman"/>
                <w:sz w:val="20"/>
                <w:szCs w:val="20"/>
              </w:rPr>
              <w:t>Sporotrichum</w:t>
            </w:r>
            <w:proofErr w:type="spellEnd"/>
            <w:r w:rsidRPr="00C73367">
              <w:rPr>
                <w:rFonts w:ascii="Times New Roman" w:hAnsi="Times New Roman" w:cs="Times New Roman"/>
                <w:sz w:val="20"/>
                <w:szCs w:val="20"/>
              </w:rPr>
              <w:t xml:space="preserve">, </w:t>
            </w:r>
            <w:proofErr w:type="spellStart"/>
            <w:r w:rsidRPr="00C73367">
              <w:rPr>
                <w:rFonts w:ascii="Times New Roman" w:hAnsi="Times New Roman" w:cs="Times New Roman"/>
                <w:sz w:val="20"/>
                <w:szCs w:val="20"/>
              </w:rPr>
              <w:t>Torula</w:t>
            </w:r>
            <w:proofErr w:type="spellEnd"/>
            <w:r w:rsidRPr="00C73367">
              <w:rPr>
                <w:rFonts w:ascii="Times New Roman" w:hAnsi="Times New Roman" w:cs="Times New Roman"/>
                <w:sz w:val="20"/>
                <w:szCs w:val="20"/>
              </w:rPr>
              <w:t xml:space="preserve"> (yeast), </w:t>
            </w:r>
            <w:proofErr w:type="spellStart"/>
            <w:r w:rsidRPr="00C73367">
              <w:rPr>
                <w:rFonts w:ascii="Times New Roman" w:hAnsi="Times New Roman" w:cs="Times New Roman"/>
                <w:sz w:val="20"/>
                <w:szCs w:val="20"/>
              </w:rPr>
              <w:t>Thermoascus</w:t>
            </w:r>
            <w:proofErr w:type="spellEnd"/>
          </w:p>
        </w:tc>
      </w:tr>
    </w:tbl>
    <w:p w:rsidR="00C73367" w:rsidRPr="00C73367" w:rsidRDefault="00C73367" w:rsidP="000A2259">
      <w:pPr>
        <w:jc w:val="both"/>
        <w:rPr>
          <w:rFonts w:ascii="Times New Roman" w:hAnsi="Times New Roman" w:cs="Times New Roman"/>
          <w:sz w:val="20"/>
          <w:szCs w:val="20"/>
        </w:rPr>
      </w:pPr>
    </w:p>
    <w:p w:rsidR="00EE283B" w:rsidRDefault="00EE283B" w:rsidP="00B12211">
      <w:pPr>
        <w:jc w:val="both"/>
        <w:rPr>
          <w:rFonts w:ascii="Times New Roman" w:hAnsi="Times New Roman" w:cs="Times New Roman"/>
          <w:b/>
          <w:bCs/>
          <w:sz w:val="28"/>
          <w:szCs w:val="28"/>
        </w:rPr>
        <w:sectPr w:rsidR="00EE283B" w:rsidSect="00EE283B">
          <w:type w:val="continuous"/>
          <w:pgSz w:w="12240" w:h="15840"/>
          <w:pgMar w:top="1440" w:right="1440" w:bottom="1440" w:left="1440" w:header="720" w:footer="720" w:gutter="0"/>
          <w:cols w:space="720"/>
          <w:docGrid w:linePitch="360"/>
        </w:sectPr>
      </w:pPr>
    </w:p>
    <w:p w:rsidR="00B12211" w:rsidRDefault="00E95572" w:rsidP="00B12211">
      <w:pPr>
        <w:jc w:val="both"/>
        <w:rPr>
          <w:rFonts w:ascii="Times New Roman" w:hAnsi="Times New Roman" w:cs="Times New Roman"/>
          <w:b/>
          <w:bCs/>
          <w:sz w:val="24"/>
          <w:szCs w:val="24"/>
        </w:rPr>
      </w:pPr>
      <w:r>
        <w:rPr>
          <w:rFonts w:ascii="Times New Roman" w:hAnsi="Times New Roman" w:cs="Times New Roman"/>
          <w:b/>
          <w:bCs/>
          <w:sz w:val="28"/>
          <w:szCs w:val="28"/>
        </w:rPr>
        <w:lastRenderedPageBreak/>
        <w:t xml:space="preserve">5 </w:t>
      </w:r>
      <w:r w:rsidR="00B12211">
        <w:rPr>
          <w:rFonts w:ascii="Times New Roman" w:hAnsi="Times New Roman" w:cs="Times New Roman"/>
          <w:b/>
          <w:bCs/>
          <w:sz w:val="28"/>
          <w:szCs w:val="28"/>
        </w:rPr>
        <w:t>Composting Agents</w:t>
      </w:r>
    </w:p>
    <w:p w:rsidR="00B12211" w:rsidRDefault="00B12211" w:rsidP="00B12211">
      <w:pPr>
        <w:jc w:val="both"/>
        <w:rPr>
          <w:rFonts w:ascii="Times New Roman" w:hAnsi="Times New Roman" w:cs="Times New Roman"/>
          <w:b/>
          <w:bCs/>
          <w:sz w:val="24"/>
          <w:szCs w:val="24"/>
        </w:rPr>
      </w:pPr>
    </w:p>
    <w:p w:rsidR="00B12211" w:rsidRDefault="00E95572" w:rsidP="00B12211">
      <w:pPr>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B12211">
        <w:rPr>
          <w:rFonts w:ascii="Times New Roman" w:hAnsi="Times New Roman" w:cs="Times New Roman"/>
          <w:b/>
          <w:bCs/>
          <w:sz w:val="24"/>
          <w:szCs w:val="24"/>
        </w:rPr>
        <w:t xml:space="preserve">Tertiary </w:t>
      </w:r>
      <w:proofErr w:type="spellStart"/>
      <w:r w:rsidR="00B12211">
        <w:rPr>
          <w:rFonts w:ascii="Times New Roman" w:hAnsi="Times New Roman" w:cs="Times New Roman"/>
          <w:b/>
          <w:bCs/>
          <w:sz w:val="24"/>
          <w:szCs w:val="24"/>
        </w:rPr>
        <w:t>consuments</w:t>
      </w:r>
      <w:proofErr w:type="spellEnd"/>
    </w:p>
    <w:p w:rsidR="00B12211" w:rsidRDefault="00B12211" w:rsidP="00B12211">
      <w:pPr>
        <w:jc w:val="both"/>
        <w:rPr>
          <w:rFonts w:ascii="Times New Roman" w:hAnsi="Times New Roman" w:cs="Times New Roman"/>
        </w:rPr>
      </w:pPr>
      <w:r>
        <w:rPr>
          <w:rFonts w:ascii="Times New Roman" w:hAnsi="Times New Roman" w:cs="Times New Roman"/>
        </w:rPr>
        <w:t xml:space="preserve">Living being that auxiliary </w:t>
      </w:r>
      <w:proofErr w:type="spellStart"/>
      <w:r>
        <w:rPr>
          <w:rFonts w:ascii="Times New Roman" w:hAnsi="Times New Roman" w:cs="Times New Roman"/>
        </w:rPr>
        <w:t>consuments</w:t>
      </w:r>
      <w:proofErr w:type="spellEnd"/>
      <w:r>
        <w:rPr>
          <w:rFonts w:ascii="Times New Roman" w:hAnsi="Times New Roman" w:cs="Times New Roman"/>
        </w:rPr>
        <w:t xml:space="preserve"> for example centipedes, savage bugs, </w:t>
      </w:r>
      <w:proofErr w:type="spellStart"/>
      <w:r>
        <w:rPr>
          <w:rFonts w:ascii="Times New Roman" w:hAnsi="Times New Roman" w:cs="Times New Roman"/>
        </w:rPr>
        <w:t>fomicide</w:t>
      </w:r>
      <w:proofErr w:type="spellEnd"/>
      <w:r>
        <w:rPr>
          <w:rFonts w:ascii="Times New Roman" w:hAnsi="Times New Roman" w:cs="Times New Roman"/>
        </w:rPr>
        <w:t xml:space="preserve"> ants and so on</w:t>
      </w:r>
    </w:p>
    <w:p w:rsidR="00B12211" w:rsidRDefault="00E95572" w:rsidP="00B12211">
      <w:pPr>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B12211">
        <w:rPr>
          <w:rFonts w:ascii="Times New Roman" w:hAnsi="Times New Roman" w:cs="Times New Roman"/>
          <w:b/>
          <w:bCs/>
          <w:sz w:val="24"/>
          <w:szCs w:val="24"/>
        </w:rPr>
        <w:t xml:space="preserve">Secondary </w:t>
      </w:r>
      <w:proofErr w:type="spellStart"/>
      <w:r w:rsidR="00B12211">
        <w:rPr>
          <w:rFonts w:ascii="Times New Roman" w:hAnsi="Times New Roman" w:cs="Times New Roman"/>
          <w:b/>
          <w:bCs/>
          <w:sz w:val="24"/>
          <w:szCs w:val="24"/>
        </w:rPr>
        <w:t>consuments</w:t>
      </w:r>
      <w:proofErr w:type="spellEnd"/>
    </w:p>
    <w:p w:rsidR="00B12211" w:rsidRDefault="00B12211" w:rsidP="00B12211">
      <w:pPr>
        <w:jc w:val="both"/>
        <w:rPr>
          <w:rFonts w:ascii="Times New Roman" w:hAnsi="Times New Roman" w:cs="Times New Roman"/>
        </w:rPr>
      </w:pPr>
      <w:r>
        <w:rPr>
          <w:rFonts w:ascii="Times New Roman" w:hAnsi="Times New Roman" w:cs="Times New Roman"/>
        </w:rPr>
        <w:t xml:space="preserve">Living beings that eat essential </w:t>
      </w:r>
      <w:proofErr w:type="spellStart"/>
      <w:r>
        <w:rPr>
          <w:rFonts w:ascii="Times New Roman" w:hAnsi="Times New Roman" w:cs="Times New Roman"/>
        </w:rPr>
        <w:t>consuments</w:t>
      </w:r>
      <w:proofErr w:type="spellEnd"/>
      <w:r>
        <w:rPr>
          <w:rFonts w:ascii="Times New Roman" w:hAnsi="Times New Roman" w:cs="Times New Roman"/>
        </w:rPr>
        <w:t xml:space="preserve"> for example spring tails, nematodes, protozoa, rotifer, </w:t>
      </w:r>
      <w:proofErr w:type="gramStart"/>
      <w:r>
        <w:rPr>
          <w:rFonts w:ascii="Times New Roman" w:hAnsi="Times New Roman" w:cs="Times New Roman"/>
        </w:rPr>
        <w:t>soil</w:t>
      </w:r>
      <w:proofErr w:type="gramEnd"/>
      <w:r>
        <w:rPr>
          <w:rFonts w:ascii="Times New Roman" w:hAnsi="Times New Roman" w:cs="Times New Roman"/>
        </w:rPr>
        <w:t xml:space="preserve"> flatworms.</w:t>
      </w:r>
    </w:p>
    <w:p w:rsidR="00B12211" w:rsidRDefault="00B12211" w:rsidP="00B12211">
      <w:pPr>
        <w:jc w:val="both"/>
        <w:rPr>
          <w:rFonts w:ascii="Times New Roman" w:hAnsi="Times New Roman" w:cs="Times New Roman"/>
          <w:b/>
          <w:bCs/>
          <w:sz w:val="24"/>
          <w:szCs w:val="24"/>
        </w:rPr>
      </w:pPr>
    </w:p>
    <w:p w:rsidR="00B12211" w:rsidRDefault="00B12211" w:rsidP="00B12211">
      <w:pPr>
        <w:jc w:val="both"/>
        <w:rPr>
          <w:rFonts w:ascii="Times New Roman" w:hAnsi="Times New Roman" w:cs="Times New Roman"/>
          <w:b/>
          <w:bCs/>
          <w:sz w:val="24"/>
          <w:szCs w:val="24"/>
        </w:rPr>
      </w:pPr>
    </w:p>
    <w:p w:rsidR="00B12211" w:rsidRDefault="00B12211" w:rsidP="00B12211">
      <w:pPr>
        <w:jc w:val="both"/>
        <w:rPr>
          <w:rFonts w:ascii="Times New Roman" w:hAnsi="Times New Roman" w:cs="Times New Roman"/>
          <w:b/>
          <w:bCs/>
          <w:sz w:val="24"/>
          <w:szCs w:val="24"/>
        </w:rPr>
      </w:pPr>
    </w:p>
    <w:p w:rsidR="00B12211" w:rsidRDefault="00B12211" w:rsidP="00B12211">
      <w:pPr>
        <w:jc w:val="both"/>
        <w:rPr>
          <w:rFonts w:ascii="Times New Roman" w:hAnsi="Times New Roman" w:cs="Times New Roman"/>
          <w:b/>
          <w:bCs/>
          <w:sz w:val="24"/>
          <w:szCs w:val="24"/>
        </w:rPr>
      </w:pPr>
    </w:p>
    <w:p w:rsidR="00B12211" w:rsidRDefault="00B12211" w:rsidP="00B12211">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E95572">
        <w:rPr>
          <w:rFonts w:ascii="Times New Roman" w:hAnsi="Times New Roman" w:cs="Times New Roman"/>
          <w:b/>
          <w:bCs/>
          <w:sz w:val="24"/>
          <w:szCs w:val="24"/>
        </w:rPr>
        <w:t xml:space="preserve">5.3 </w:t>
      </w:r>
      <w:r>
        <w:rPr>
          <w:rFonts w:ascii="Times New Roman" w:hAnsi="Times New Roman" w:cs="Times New Roman"/>
          <w:b/>
          <w:bCs/>
          <w:sz w:val="24"/>
          <w:szCs w:val="24"/>
        </w:rPr>
        <w:t xml:space="preserve">Primary </w:t>
      </w:r>
      <w:proofErr w:type="spellStart"/>
      <w:r>
        <w:rPr>
          <w:rFonts w:ascii="Times New Roman" w:hAnsi="Times New Roman" w:cs="Times New Roman"/>
          <w:b/>
          <w:bCs/>
          <w:sz w:val="24"/>
          <w:szCs w:val="24"/>
        </w:rPr>
        <w:t>consuments</w:t>
      </w:r>
      <w:proofErr w:type="spellEnd"/>
    </w:p>
    <w:p w:rsidR="00B12211" w:rsidRDefault="00B12211" w:rsidP="00B12211">
      <w:pPr>
        <w:jc w:val="both"/>
        <w:rPr>
          <w:rFonts w:ascii="Times New Roman" w:hAnsi="Times New Roman" w:cs="Times New Roman"/>
        </w:rPr>
      </w:pPr>
      <w:r>
        <w:rPr>
          <w:rFonts w:ascii="Times New Roman" w:hAnsi="Times New Roman" w:cs="Times New Roman"/>
        </w:rPr>
        <w:t xml:space="preserve">Living beings that eat natural deposits for example microscopic </w:t>
      </w:r>
      <w:proofErr w:type="gramStart"/>
      <w:r>
        <w:rPr>
          <w:rFonts w:ascii="Times New Roman" w:hAnsi="Times New Roman" w:cs="Times New Roman"/>
        </w:rPr>
        <w:t>organisms ,</w:t>
      </w:r>
      <w:proofErr w:type="gramEnd"/>
      <w:r>
        <w:rPr>
          <w:rFonts w:ascii="Times New Roman" w:hAnsi="Times New Roman" w:cs="Times New Roman"/>
        </w:rPr>
        <w:t xml:space="preserve"> parasites , </w:t>
      </w:r>
      <w:proofErr w:type="spellStart"/>
      <w:r>
        <w:rPr>
          <w:rFonts w:ascii="Times New Roman" w:hAnsi="Times New Roman" w:cs="Times New Roman"/>
        </w:rPr>
        <w:t>actinomycetes</w:t>
      </w:r>
      <w:proofErr w:type="spellEnd"/>
      <w:r>
        <w:rPr>
          <w:rFonts w:ascii="Times New Roman" w:hAnsi="Times New Roman" w:cs="Times New Roman"/>
        </w:rPr>
        <w:t>, nematodes, snails, slugs, night crawlers and so on.</w:t>
      </w:r>
    </w:p>
    <w:p w:rsidR="00B12211" w:rsidRPr="00B12211" w:rsidRDefault="00E95572" w:rsidP="00B12211">
      <w:pPr>
        <w:jc w:val="both"/>
        <w:rPr>
          <w:rFonts w:ascii="Times New Roman" w:hAnsi="Times New Roman" w:cs="Times New Roman"/>
          <w:b/>
          <w:sz w:val="24"/>
          <w:szCs w:val="24"/>
        </w:rPr>
      </w:pPr>
      <w:r>
        <w:rPr>
          <w:rFonts w:ascii="Times New Roman" w:hAnsi="Times New Roman" w:cs="Times New Roman"/>
          <w:b/>
          <w:sz w:val="24"/>
          <w:szCs w:val="24"/>
        </w:rPr>
        <w:t xml:space="preserve">6 </w:t>
      </w:r>
      <w:r w:rsidR="00B12211" w:rsidRPr="00B12211">
        <w:rPr>
          <w:rFonts w:ascii="Times New Roman" w:hAnsi="Times New Roman" w:cs="Times New Roman"/>
          <w:b/>
          <w:sz w:val="24"/>
          <w:szCs w:val="24"/>
        </w:rPr>
        <w:t xml:space="preserve">Organic </w:t>
      </w:r>
      <w:proofErr w:type="gramStart"/>
      <w:r w:rsidR="00B12211" w:rsidRPr="00B12211">
        <w:rPr>
          <w:rFonts w:ascii="Times New Roman" w:hAnsi="Times New Roman" w:cs="Times New Roman"/>
          <w:b/>
          <w:sz w:val="24"/>
          <w:szCs w:val="24"/>
        </w:rPr>
        <w:t>Residue</w:t>
      </w:r>
      <w:proofErr w:type="gramEnd"/>
    </w:p>
    <w:p w:rsidR="00B12211" w:rsidRDefault="00B12211" w:rsidP="00B12211">
      <w:pPr>
        <w:jc w:val="both"/>
        <w:rPr>
          <w:rFonts w:ascii="Times New Roman" w:hAnsi="Times New Roman" w:cs="Times New Roman"/>
        </w:rPr>
      </w:pPr>
      <w:r>
        <w:rPr>
          <w:rFonts w:ascii="Times New Roman" w:hAnsi="Times New Roman" w:cs="Times New Roman"/>
        </w:rPr>
        <w:lastRenderedPageBreak/>
        <w:t xml:space="preserve">Leaves, grass clippings, other plant flotsam and jetsam, sustenance scraps, </w:t>
      </w:r>
      <w:r>
        <w:rPr>
          <w:rFonts w:ascii="Times New Roman" w:hAnsi="Times New Roman" w:cs="Times New Roman"/>
          <w:lang w:val="en-US"/>
        </w:rPr>
        <w:t>fecal</w:t>
      </w:r>
      <w:r>
        <w:rPr>
          <w:rFonts w:ascii="Times New Roman" w:hAnsi="Times New Roman" w:cs="Times New Roman"/>
        </w:rPr>
        <w:t xml:space="preserve"> matter and creature bodies counting those of soil spineless creatures. Spineless creatures shred the plant materials, making more surface range for activity of parasites, microscopic organisms and </w:t>
      </w:r>
      <w:proofErr w:type="spellStart"/>
      <w:proofErr w:type="gramStart"/>
      <w:r>
        <w:rPr>
          <w:rFonts w:ascii="Times New Roman" w:hAnsi="Times New Roman" w:cs="Times New Roman"/>
        </w:rPr>
        <w:t>actinomycetes</w:t>
      </w:r>
      <w:proofErr w:type="spellEnd"/>
      <w:r>
        <w:rPr>
          <w:rFonts w:ascii="Times New Roman" w:hAnsi="Times New Roman" w:cs="Times New Roman"/>
        </w:rPr>
        <w:t xml:space="preserve"> ,</w:t>
      </w:r>
      <w:proofErr w:type="gramEnd"/>
      <w:r>
        <w:rPr>
          <w:rFonts w:ascii="Times New Roman" w:hAnsi="Times New Roman" w:cs="Times New Roman"/>
        </w:rPr>
        <w:t xml:space="preserve"> which are eaten by living beings, for example, bugs and spring tails. Numerous sorts of worms, including night crawlers and pot worm eat rotting vegetation and microorganisms and discharge natural intensifies that improve compost. As each decomposer kicks the bucket or discharges, more nourishment is added to the framework for different </w:t>
      </w:r>
      <w:r>
        <w:rPr>
          <w:rFonts w:ascii="Times New Roman" w:hAnsi="Times New Roman" w:cs="Times New Roman"/>
          <w:lang w:val="en-US"/>
        </w:rPr>
        <w:t>decompose-</w:t>
      </w:r>
      <w:proofErr w:type="spellStart"/>
      <w:r>
        <w:rPr>
          <w:rFonts w:ascii="Times New Roman" w:hAnsi="Times New Roman" w:cs="Times New Roman"/>
          <w:lang w:val="en-US"/>
        </w:rPr>
        <w:t>rs</w:t>
      </w:r>
      <w:proofErr w:type="spellEnd"/>
      <w:r>
        <w:rPr>
          <w:rFonts w:ascii="Times New Roman" w:hAnsi="Times New Roman" w:cs="Times New Roman"/>
        </w:rPr>
        <w:t xml:space="preserve">. Domesticated animals are another imperative piece of farming. </w:t>
      </w:r>
    </w:p>
    <w:p w:rsidR="00B12211" w:rsidRPr="00E95572" w:rsidRDefault="00E95572" w:rsidP="00B12211">
      <w:pPr>
        <w:jc w:val="both"/>
        <w:rPr>
          <w:rFonts w:ascii="Times New Roman" w:hAnsi="Times New Roman" w:cs="Times New Roman"/>
          <w:sz w:val="28"/>
          <w:szCs w:val="28"/>
        </w:rPr>
      </w:pPr>
      <w:r w:rsidRPr="00E95572">
        <w:rPr>
          <w:rFonts w:ascii="Times New Roman" w:hAnsi="Times New Roman" w:cs="Times New Roman"/>
          <w:b/>
          <w:bCs/>
          <w:sz w:val="28"/>
          <w:szCs w:val="28"/>
        </w:rPr>
        <w:t xml:space="preserve">7 </w:t>
      </w:r>
      <w:r w:rsidR="00B12211" w:rsidRPr="00E95572">
        <w:rPr>
          <w:rFonts w:ascii="Times New Roman" w:hAnsi="Times New Roman" w:cs="Times New Roman"/>
          <w:b/>
          <w:bCs/>
          <w:sz w:val="28"/>
          <w:szCs w:val="28"/>
        </w:rPr>
        <w:t>Stages of composting</w:t>
      </w:r>
    </w:p>
    <w:p w:rsidR="00B12211" w:rsidRDefault="00B12211" w:rsidP="00B12211">
      <w:pPr>
        <w:jc w:val="both"/>
        <w:rPr>
          <w:rFonts w:ascii="Times New Roman" w:hAnsi="Times New Roman" w:cs="Times New Roman"/>
          <w:i/>
          <w:color w:val="4F81BD" w:themeColor="accent1"/>
          <w:sz w:val="20"/>
          <w:szCs w:val="20"/>
        </w:rPr>
      </w:pPr>
      <w:r w:rsidRPr="00B12211">
        <w:rPr>
          <w:rFonts w:ascii="Times New Roman" w:hAnsi="Times New Roman" w:cs="Times New Roman"/>
          <w:sz w:val="20"/>
          <w:szCs w:val="20"/>
        </w:rPr>
        <w:t xml:space="preserve">Composting is accomplished basically into two stages i.e. </w:t>
      </w:r>
      <w:proofErr w:type="spellStart"/>
      <w:r w:rsidRPr="00B12211">
        <w:rPr>
          <w:rFonts w:ascii="Times New Roman" w:hAnsi="Times New Roman" w:cs="Times New Roman"/>
          <w:sz w:val="20"/>
          <w:szCs w:val="20"/>
        </w:rPr>
        <w:t>thermophilic</w:t>
      </w:r>
      <w:proofErr w:type="spellEnd"/>
      <w:r w:rsidRPr="00B12211">
        <w:rPr>
          <w:rFonts w:ascii="Times New Roman" w:hAnsi="Times New Roman" w:cs="Times New Roman"/>
          <w:sz w:val="20"/>
          <w:szCs w:val="20"/>
        </w:rPr>
        <w:t xml:space="preserve"> and </w:t>
      </w:r>
      <w:proofErr w:type="spellStart"/>
      <w:r w:rsidRPr="00B12211">
        <w:rPr>
          <w:rFonts w:ascii="Times New Roman" w:hAnsi="Times New Roman" w:cs="Times New Roman"/>
          <w:sz w:val="20"/>
          <w:szCs w:val="20"/>
        </w:rPr>
        <w:t>mesophilic</w:t>
      </w:r>
      <w:proofErr w:type="spellEnd"/>
      <w:r w:rsidRPr="00B12211">
        <w:rPr>
          <w:rFonts w:ascii="Times New Roman" w:hAnsi="Times New Roman" w:cs="Times New Roman"/>
          <w:sz w:val="20"/>
          <w:szCs w:val="20"/>
        </w:rPr>
        <w:t xml:space="preserve"> stages</w:t>
      </w:r>
      <w:r w:rsidRPr="00B12211">
        <w:rPr>
          <w:rFonts w:ascii="Times New Roman" w:hAnsi="Times New Roman" w:cs="Times New Roman"/>
          <w:sz w:val="20"/>
          <w:szCs w:val="20"/>
          <w:lang w:val="en-US"/>
        </w:rPr>
        <w:t xml:space="preserve"> which are also known as degradation and maturation phase respectively</w:t>
      </w:r>
      <w:r w:rsidRPr="00B12211">
        <w:rPr>
          <w:rFonts w:ascii="Times New Roman" w:hAnsi="Times New Roman" w:cs="Times New Roman"/>
          <w:sz w:val="20"/>
          <w:szCs w:val="20"/>
        </w:rPr>
        <w:t xml:space="preserve">. The rate of disintegration can be expanded by stacking the material in a heap  temperatures fluctuate in a manure heap with the external layer having a low temperature contrasted with the inward zone of high temperature to guarantee even disintegration and batter air circulation, intermittent turning is vital. Microbial places change with temperature amid the </w:t>
      </w:r>
      <w:proofErr w:type="spellStart"/>
      <w:r w:rsidRPr="00B12211">
        <w:rPr>
          <w:rFonts w:ascii="Times New Roman" w:hAnsi="Times New Roman" w:cs="Times New Roman"/>
          <w:sz w:val="20"/>
          <w:szCs w:val="20"/>
        </w:rPr>
        <w:t>mesophilic</w:t>
      </w:r>
      <w:proofErr w:type="spellEnd"/>
      <w:r w:rsidRPr="00B12211">
        <w:rPr>
          <w:rFonts w:ascii="Times New Roman" w:hAnsi="Times New Roman" w:cs="Times New Roman"/>
          <w:sz w:val="20"/>
          <w:szCs w:val="20"/>
        </w:rPr>
        <w:t xml:space="preserve"> (20-40 C) and </w:t>
      </w:r>
      <w:proofErr w:type="spellStart"/>
      <w:r w:rsidRPr="00B12211">
        <w:rPr>
          <w:rFonts w:ascii="Times New Roman" w:hAnsi="Times New Roman" w:cs="Times New Roman"/>
          <w:sz w:val="20"/>
          <w:szCs w:val="20"/>
        </w:rPr>
        <w:t>thermophilic</w:t>
      </w:r>
      <w:proofErr w:type="spellEnd"/>
      <w:r w:rsidRPr="00B12211">
        <w:rPr>
          <w:rFonts w:ascii="Times New Roman" w:hAnsi="Times New Roman" w:cs="Times New Roman"/>
          <w:sz w:val="20"/>
          <w:szCs w:val="20"/>
        </w:rPr>
        <w:t xml:space="preserve"> range (&lt;40 C).The </w:t>
      </w:r>
      <w:proofErr w:type="spellStart"/>
      <w:proofErr w:type="gramStart"/>
      <w:r w:rsidRPr="00B12211">
        <w:rPr>
          <w:rFonts w:ascii="Times New Roman" w:hAnsi="Times New Roman" w:cs="Times New Roman"/>
          <w:sz w:val="20"/>
          <w:szCs w:val="20"/>
        </w:rPr>
        <w:lastRenderedPageBreak/>
        <w:t>mesophilic</w:t>
      </w:r>
      <w:proofErr w:type="spellEnd"/>
      <w:r w:rsidRPr="00B12211">
        <w:rPr>
          <w:rFonts w:ascii="Times New Roman" w:hAnsi="Times New Roman" w:cs="Times New Roman"/>
          <w:sz w:val="20"/>
          <w:szCs w:val="20"/>
        </w:rPr>
        <w:t xml:space="preserve">  stage</w:t>
      </w:r>
      <w:proofErr w:type="gramEnd"/>
      <w:r w:rsidRPr="00B12211">
        <w:rPr>
          <w:rFonts w:ascii="Times New Roman" w:hAnsi="Times New Roman" w:cs="Times New Roman"/>
          <w:sz w:val="20"/>
          <w:szCs w:val="20"/>
        </w:rPr>
        <w:t xml:space="preserve"> is preliminary express that starts the deterioration procedure and brings the manure into temperature that are appropriate for </w:t>
      </w:r>
      <w:proofErr w:type="spellStart"/>
      <w:r w:rsidRPr="00B12211">
        <w:rPr>
          <w:rFonts w:ascii="Times New Roman" w:hAnsi="Times New Roman" w:cs="Times New Roman"/>
          <w:sz w:val="20"/>
          <w:szCs w:val="20"/>
        </w:rPr>
        <w:t>thermophiles</w:t>
      </w:r>
      <w:proofErr w:type="spellEnd"/>
      <w:r w:rsidRPr="00B12211">
        <w:rPr>
          <w:rFonts w:ascii="Times New Roman" w:hAnsi="Times New Roman" w:cs="Times New Roman"/>
          <w:sz w:val="20"/>
          <w:szCs w:val="20"/>
        </w:rPr>
        <w:t xml:space="preserve">. This stage is accomplished by promptly accessible and effectively breaking down manure substrate. Temperature rises from </w:t>
      </w:r>
      <w:proofErr w:type="spellStart"/>
      <w:r w:rsidRPr="00B12211">
        <w:rPr>
          <w:rFonts w:ascii="Times New Roman" w:hAnsi="Times New Roman" w:cs="Times New Roman"/>
          <w:sz w:val="20"/>
          <w:szCs w:val="20"/>
        </w:rPr>
        <w:t>mesophilic</w:t>
      </w:r>
      <w:proofErr w:type="spellEnd"/>
      <w:r w:rsidRPr="00B12211">
        <w:rPr>
          <w:rFonts w:ascii="Times New Roman" w:hAnsi="Times New Roman" w:cs="Times New Roman"/>
          <w:sz w:val="20"/>
          <w:szCs w:val="20"/>
        </w:rPr>
        <w:t xml:space="preserve"> stage to abnormal stage </w:t>
      </w:r>
      <w:proofErr w:type="spellStart"/>
      <w:r w:rsidRPr="00B12211">
        <w:rPr>
          <w:rFonts w:ascii="Times New Roman" w:hAnsi="Times New Roman" w:cs="Times New Roman"/>
          <w:sz w:val="20"/>
          <w:szCs w:val="20"/>
        </w:rPr>
        <w:t>upto</w:t>
      </w:r>
      <w:proofErr w:type="spellEnd"/>
      <w:r w:rsidRPr="00B12211">
        <w:rPr>
          <w:rFonts w:ascii="Times New Roman" w:hAnsi="Times New Roman" w:cs="Times New Roman"/>
          <w:sz w:val="20"/>
          <w:szCs w:val="20"/>
        </w:rPr>
        <w:t xml:space="preserve"> 65C.The </w:t>
      </w:r>
      <w:proofErr w:type="spellStart"/>
      <w:r w:rsidRPr="00B12211">
        <w:rPr>
          <w:rFonts w:ascii="Times New Roman" w:hAnsi="Times New Roman" w:cs="Times New Roman"/>
          <w:sz w:val="20"/>
          <w:szCs w:val="20"/>
        </w:rPr>
        <w:t>thermophilic</w:t>
      </w:r>
      <w:proofErr w:type="spellEnd"/>
      <w:r w:rsidRPr="00B12211">
        <w:rPr>
          <w:rFonts w:ascii="Times New Roman" w:hAnsi="Times New Roman" w:cs="Times New Roman"/>
          <w:sz w:val="20"/>
          <w:szCs w:val="20"/>
        </w:rPr>
        <w:t xml:space="preserve"> stage is important to guarantee adjustment and purification of the manure, disposing of numerous unsafe life forms. The fertilizer heap temperatures fall back to </w:t>
      </w:r>
      <w:proofErr w:type="spellStart"/>
      <w:r w:rsidRPr="00B12211">
        <w:rPr>
          <w:rFonts w:ascii="Times New Roman" w:hAnsi="Times New Roman" w:cs="Times New Roman"/>
          <w:sz w:val="20"/>
          <w:szCs w:val="20"/>
        </w:rPr>
        <w:t>mesophilic</w:t>
      </w:r>
      <w:proofErr w:type="spellEnd"/>
      <w:r w:rsidRPr="00B12211">
        <w:rPr>
          <w:rFonts w:ascii="Times New Roman" w:hAnsi="Times New Roman" w:cs="Times New Roman"/>
          <w:sz w:val="20"/>
          <w:szCs w:val="20"/>
        </w:rPr>
        <w:t xml:space="preserve"> range and restoration of me</w:t>
      </w:r>
      <w:r w:rsidRPr="00B12211">
        <w:rPr>
          <w:rFonts w:ascii="Times New Roman" w:hAnsi="Times New Roman" w:cs="Times New Roman"/>
          <w:sz w:val="20"/>
          <w:szCs w:val="20"/>
          <w:lang w:val="en-US"/>
        </w:rPr>
        <w:t>s</w:t>
      </w:r>
      <w:proofErr w:type="spellStart"/>
      <w:r w:rsidRPr="00B12211">
        <w:rPr>
          <w:rFonts w:ascii="Times New Roman" w:hAnsi="Times New Roman" w:cs="Times New Roman"/>
          <w:sz w:val="20"/>
          <w:szCs w:val="20"/>
        </w:rPr>
        <w:t>ophilic</w:t>
      </w:r>
      <w:proofErr w:type="spellEnd"/>
      <w:r w:rsidRPr="00B12211">
        <w:rPr>
          <w:rFonts w:ascii="Times New Roman" w:hAnsi="Times New Roman" w:cs="Times New Roman"/>
          <w:sz w:val="20"/>
          <w:szCs w:val="20"/>
        </w:rPr>
        <w:t xml:space="preserve"> life forms </w:t>
      </w:r>
      <w:proofErr w:type="gramStart"/>
      <w:r w:rsidRPr="00B12211">
        <w:rPr>
          <w:rFonts w:ascii="Times New Roman" w:hAnsi="Times New Roman" w:cs="Times New Roman"/>
          <w:sz w:val="20"/>
          <w:szCs w:val="20"/>
        </w:rPr>
        <w:t>happen</w:t>
      </w:r>
      <w:r w:rsidR="00973B5E">
        <w:rPr>
          <w:rFonts w:ascii="Times New Roman" w:hAnsi="Times New Roman" w:cs="Times New Roman"/>
          <w:i/>
          <w:color w:val="4F81BD" w:themeColor="accent1"/>
          <w:sz w:val="20"/>
          <w:szCs w:val="20"/>
        </w:rPr>
        <w:t>[</w:t>
      </w:r>
      <w:proofErr w:type="gramEnd"/>
      <w:r w:rsidR="00973B5E">
        <w:rPr>
          <w:rFonts w:ascii="Times New Roman" w:hAnsi="Times New Roman" w:cs="Times New Roman"/>
          <w:i/>
          <w:color w:val="4F81BD" w:themeColor="accent1"/>
          <w:sz w:val="20"/>
          <w:szCs w:val="20"/>
        </w:rPr>
        <w:t>8][9</w:t>
      </w:r>
      <w:r w:rsidRPr="00B12211">
        <w:rPr>
          <w:rFonts w:ascii="Times New Roman" w:hAnsi="Times New Roman" w:cs="Times New Roman"/>
          <w:i/>
          <w:color w:val="4F81BD" w:themeColor="accent1"/>
          <w:sz w:val="20"/>
          <w:szCs w:val="20"/>
        </w:rPr>
        <w:t>]</w:t>
      </w:r>
      <w:r>
        <w:rPr>
          <w:rFonts w:ascii="Times New Roman" w:hAnsi="Times New Roman" w:cs="Times New Roman"/>
          <w:i/>
          <w:color w:val="4F81BD" w:themeColor="accent1"/>
          <w:sz w:val="20"/>
          <w:szCs w:val="20"/>
        </w:rPr>
        <w:t>.</w:t>
      </w:r>
    </w:p>
    <w:p w:rsidR="000F709A" w:rsidRPr="00E95572" w:rsidRDefault="00E95572" w:rsidP="000F709A">
      <w:pPr>
        <w:jc w:val="both"/>
        <w:rPr>
          <w:rFonts w:ascii="Times New Roman" w:hAnsi="Times New Roman" w:cs="Times New Roman"/>
          <w:b/>
          <w:bCs/>
          <w:sz w:val="28"/>
          <w:szCs w:val="28"/>
          <w:lang w:val="en-US"/>
        </w:rPr>
      </w:pPr>
      <w:r w:rsidRPr="00E95572">
        <w:rPr>
          <w:rFonts w:ascii="Times New Roman" w:hAnsi="Times New Roman" w:cs="Times New Roman"/>
          <w:sz w:val="28"/>
          <w:szCs w:val="28"/>
        </w:rPr>
        <w:t>8</w:t>
      </w:r>
      <w:r w:rsidR="000F709A" w:rsidRPr="00E95572">
        <w:rPr>
          <w:rFonts w:ascii="Times New Roman" w:hAnsi="Times New Roman" w:cs="Times New Roman"/>
          <w:sz w:val="28"/>
          <w:szCs w:val="28"/>
        </w:rPr>
        <w:t xml:space="preserve"> </w:t>
      </w:r>
      <w:r w:rsidR="000F709A" w:rsidRPr="00E95572">
        <w:rPr>
          <w:rFonts w:ascii="Times New Roman" w:hAnsi="Times New Roman" w:cs="Times New Roman"/>
          <w:b/>
          <w:bCs/>
          <w:sz w:val="28"/>
          <w:szCs w:val="28"/>
          <w:lang w:val="en-US"/>
        </w:rPr>
        <w:t xml:space="preserve">Microorganisms </w:t>
      </w:r>
      <w:proofErr w:type="gramStart"/>
      <w:r w:rsidR="000F709A" w:rsidRPr="00E95572">
        <w:rPr>
          <w:rFonts w:ascii="Times New Roman" w:hAnsi="Times New Roman" w:cs="Times New Roman"/>
          <w:b/>
          <w:bCs/>
          <w:sz w:val="28"/>
          <w:szCs w:val="28"/>
          <w:lang w:val="en-US"/>
        </w:rPr>
        <w:t>In</w:t>
      </w:r>
      <w:proofErr w:type="gramEnd"/>
      <w:r w:rsidR="000F709A" w:rsidRPr="00E95572">
        <w:rPr>
          <w:rFonts w:ascii="Times New Roman" w:hAnsi="Times New Roman" w:cs="Times New Roman"/>
          <w:b/>
          <w:bCs/>
          <w:sz w:val="28"/>
          <w:szCs w:val="28"/>
          <w:lang w:val="en-US"/>
        </w:rPr>
        <w:t xml:space="preserve"> The Beginning Of the Process</w:t>
      </w:r>
    </w:p>
    <w:p w:rsidR="000F709A" w:rsidRDefault="000F709A" w:rsidP="000F709A">
      <w:pPr>
        <w:jc w:val="both"/>
        <w:rPr>
          <w:rFonts w:ascii="Times New Roman" w:hAnsi="Times New Roman" w:cs="Times New Roman"/>
          <w:sz w:val="20"/>
          <w:szCs w:val="20"/>
          <w:lang w:val="en-US"/>
        </w:rPr>
      </w:pPr>
      <w:r w:rsidRPr="000F709A">
        <w:rPr>
          <w:rFonts w:ascii="Times New Roman" w:hAnsi="Times New Roman" w:cs="Times New Roman"/>
          <w:sz w:val="20"/>
          <w:szCs w:val="20"/>
          <w:lang w:val="en-US"/>
        </w:rPr>
        <w:t xml:space="preserve">The </w:t>
      </w:r>
      <w:proofErr w:type="gramStart"/>
      <w:r w:rsidRPr="000F709A">
        <w:rPr>
          <w:rFonts w:ascii="Times New Roman" w:hAnsi="Times New Roman" w:cs="Times New Roman"/>
          <w:sz w:val="20"/>
          <w:szCs w:val="20"/>
          <w:lang w:val="en-US"/>
        </w:rPr>
        <w:t>microorganism at the start of the procedure are</w:t>
      </w:r>
      <w:proofErr w:type="gramEnd"/>
      <w:r w:rsidRPr="000F709A">
        <w:rPr>
          <w:rFonts w:ascii="Times New Roman" w:hAnsi="Times New Roman" w:cs="Times New Roman"/>
          <w:sz w:val="20"/>
          <w:szCs w:val="20"/>
          <w:lang w:val="en-US"/>
        </w:rPr>
        <w:t xml:space="preserve"> presented with the first blend of the natural material with which the way towards fertilizing the soil is started.</w:t>
      </w:r>
      <w:r>
        <w:rPr>
          <w:rFonts w:ascii="Times New Roman" w:hAnsi="Times New Roman" w:cs="Times New Roman"/>
          <w:sz w:val="20"/>
          <w:szCs w:val="20"/>
          <w:lang w:val="en-US"/>
        </w:rPr>
        <w:t xml:space="preserve"> </w:t>
      </w:r>
      <w:r w:rsidRPr="000F709A">
        <w:rPr>
          <w:rFonts w:ascii="Times New Roman" w:hAnsi="Times New Roman" w:cs="Times New Roman"/>
          <w:sz w:val="20"/>
          <w:szCs w:val="20"/>
          <w:lang w:val="en-US"/>
        </w:rPr>
        <w:t xml:space="preserve">These microorganisms are present in the regular </w:t>
      </w:r>
      <w:proofErr w:type="spellStart"/>
      <w:r w:rsidRPr="000F709A">
        <w:rPr>
          <w:rFonts w:ascii="Times New Roman" w:hAnsi="Times New Roman" w:cs="Times New Roman"/>
          <w:sz w:val="20"/>
          <w:szCs w:val="20"/>
          <w:lang w:val="en-US"/>
        </w:rPr>
        <w:t>environment.The</w:t>
      </w:r>
      <w:proofErr w:type="spellEnd"/>
      <w:r w:rsidRPr="000F709A">
        <w:rPr>
          <w:rFonts w:ascii="Times New Roman" w:hAnsi="Times New Roman" w:cs="Times New Roman"/>
          <w:sz w:val="20"/>
          <w:szCs w:val="20"/>
          <w:lang w:val="en-US"/>
        </w:rPr>
        <w:t xml:space="preserve"> most frequent in number are bacteria, specifically </w:t>
      </w:r>
      <w:proofErr w:type="spellStart"/>
      <w:r w:rsidRPr="000F709A">
        <w:rPr>
          <w:rFonts w:ascii="Times New Roman" w:hAnsi="Times New Roman" w:cs="Times New Roman"/>
          <w:sz w:val="20"/>
          <w:szCs w:val="20"/>
          <w:lang w:val="en-US"/>
        </w:rPr>
        <w:t>actinobacteria</w:t>
      </w:r>
      <w:proofErr w:type="spellEnd"/>
      <w:r w:rsidRPr="000F709A">
        <w:rPr>
          <w:rFonts w:ascii="Times New Roman" w:hAnsi="Times New Roman" w:cs="Times New Roman"/>
          <w:sz w:val="20"/>
          <w:szCs w:val="20"/>
          <w:lang w:val="en-US"/>
        </w:rPr>
        <w:t xml:space="preserve">, however fungi are also part of this </w:t>
      </w:r>
      <w:proofErr w:type="spellStart"/>
      <w:r w:rsidRPr="000F709A">
        <w:rPr>
          <w:rFonts w:ascii="Times New Roman" w:hAnsi="Times New Roman" w:cs="Times New Roman"/>
          <w:sz w:val="20"/>
          <w:szCs w:val="20"/>
          <w:lang w:val="en-US"/>
        </w:rPr>
        <w:t>co</w:t>
      </w:r>
      <w:r>
        <w:rPr>
          <w:rFonts w:ascii="Times New Roman" w:hAnsi="Times New Roman" w:cs="Times New Roman"/>
          <w:sz w:val="20"/>
          <w:szCs w:val="20"/>
          <w:lang w:val="en-US"/>
        </w:rPr>
        <w:t>mmunity.The</w:t>
      </w:r>
      <w:proofErr w:type="spellEnd"/>
      <w:r>
        <w:rPr>
          <w:rFonts w:ascii="Times New Roman" w:hAnsi="Times New Roman" w:cs="Times New Roman"/>
          <w:sz w:val="20"/>
          <w:szCs w:val="20"/>
          <w:lang w:val="en-US"/>
        </w:rPr>
        <w:t xml:space="preserve"> organization of</w:t>
      </w:r>
      <w:r w:rsidRPr="000F709A">
        <w:rPr>
          <w:rFonts w:ascii="Times New Roman" w:hAnsi="Times New Roman" w:cs="Times New Roman"/>
          <w:sz w:val="20"/>
          <w:szCs w:val="20"/>
          <w:lang w:val="en-US"/>
        </w:rPr>
        <w:t xml:space="preserve"> substrate impacts the microbial communities.</w:t>
      </w:r>
      <w:r>
        <w:rPr>
          <w:rFonts w:ascii="Times New Roman" w:hAnsi="Times New Roman" w:cs="Times New Roman"/>
          <w:sz w:val="20"/>
          <w:szCs w:val="20"/>
          <w:lang w:val="en-US"/>
        </w:rPr>
        <w:t xml:space="preserve"> </w:t>
      </w:r>
      <w:r w:rsidRPr="000F709A">
        <w:rPr>
          <w:rFonts w:ascii="Times New Roman" w:hAnsi="Times New Roman" w:cs="Times New Roman"/>
          <w:sz w:val="20"/>
          <w:szCs w:val="20"/>
          <w:lang w:val="en-US"/>
        </w:rPr>
        <w:t xml:space="preserve">This is especially valid for the population found toward </w:t>
      </w:r>
      <w:proofErr w:type="gramStart"/>
      <w:r w:rsidRPr="000F709A">
        <w:rPr>
          <w:rFonts w:ascii="Times New Roman" w:hAnsi="Times New Roman" w:cs="Times New Roman"/>
          <w:sz w:val="20"/>
          <w:szCs w:val="20"/>
          <w:lang w:val="en-US"/>
        </w:rPr>
        <w:t>the begin</w:t>
      </w:r>
      <w:proofErr w:type="gramEnd"/>
      <w:r w:rsidRPr="000F709A">
        <w:rPr>
          <w:rFonts w:ascii="Times New Roman" w:hAnsi="Times New Roman" w:cs="Times New Roman"/>
          <w:sz w:val="20"/>
          <w:szCs w:val="20"/>
          <w:lang w:val="en-US"/>
        </w:rPr>
        <w:t xml:space="preserve"> of treating the soil </w:t>
      </w:r>
      <w:proofErr w:type="spellStart"/>
      <w:r w:rsidRPr="000F709A">
        <w:rPr>
          <w:rFonts w:ascii="Times New Roman" w:hAnsi="Times New Roman" w:cs="Times New Roman"/>
          <w:sz w:val="20"/>
          <w:szCs w:val="20"/>
          <w:lang w:val="en-US"/>
        </w:rPr>
        <w:t>process.input</w:t>
      </w:r>
      <w:proofErr w:type="spellEnd"/>
      <w:r w:rsidRPr="000F709A">
        <w:rPr>
          <w:rFonts w:ascii="Times New Roman" w:hAnsi="Times New Roman" w:cs="Times New Roman"/>
          <w:sz w:val="20"/>
          <w:szCs w:val="20"/>
          <w:lang w:val="en-US"/>
        </w:rPr>
        <w:t xml:space="preserve"> substrates are extremely heterogeneous as</w:t>
      </w:r>
      <w:r w:rsidR="00356546">
        <w:rPr>
          <w:rFonts w:ascii="Times New Roman" w:hAnsi="Times New Roman" w:cs="Times New Roman"/>
          <w:sz w:val="20"/>
          <w:szCs w:val="20"/>
          <w:lang w:val="en-US"/>
        </w:rPr>
        <w:t xml:space="preserve"> they</w:t>
      </w:r>
      <w:r w:rsidRPr="000F709A">
        <w:rPr>
          <w:rFonts w:ascii="Times New Roman" w:hAnsi="Times New Roman" w:cs="Times New Roman"/>
          <w:sz w:val="20"/>
          <w:szCs w:val="20"/>
          <w:lang w:val="en-US"/>
        </w:rPr>
        <w:t xml:space="preserve"> are the underlying microbial groups found on them</w:t>
      </w:r>
      <w:r>
        <w:rPr>
          <w:rFonts w:ascii="Times New Roman" w:hAnsi="Times New Roman" w:cs="Times New Roman"/>
          <w:lang w:val="en-US"/>
        </w:rPr>
        <w:t>.</w:t>
      </w:r>
      <w:r w:rsidR="00356546">
        <w:rPr>
          <w:rFonts w:ascii="Times New Roman" w:hAnsi="Times New Roman" w:cs="Times New Roman"/>
          <w:lang w:val="en-US"/>
        </w:rPr>
        <w:t xml:space="preserve"> </w:t>
      </w:r>
      <w:r w:rsidR="00356546" w:rsidRPr="00356546">
        <w:rPr>
          <w:rFonts w:ascii="Times New Roman" w:hAnsi="Times New Roman" w:cs="Times New Roman"/>
          <w:sz w:val="20"/>
          <w:szCs w:val="20"/>
          <w:lang w:val="en-US"/>
        </w:rPr>
        <w:t xml:space="preserve">Food </w:t>
      </w:r>
      <w:proofErr w:type="gramStart"/>
      <w:r w:rsidR="00356546" w:rsidRPr="00356546">
        <w:rPr>
          <w:rFonts w:ascii="Times New Roman" w:hAnsi="Times New Roman" w:cs="Times New Roman"/>
          <w:sz w:val="20"/>
          <w:szCs w:val="20"/>
          <w:lang w:val="en-US"/>
        </w:rPr>
        <w:t>waste have</w:t>
      </w:r>
      <w:proofErr w:type="gramEnd"/>
      <w:r w:rsidR="00356546" w:rsidRPr="00356546">
        <w:rPr>
          <w:rFonts w:ascii="Times New Roman" w:hAnsi="Times New Roman" w:cs="Times New Roman"/>
          <w:sz w:val="20"/>
          <w:szCs w:val="20"/>
          <w:lang w:val="en-US"/>
        </w:rPr>
        <w:t xml:space="preserve"> low initial pH which is in favor of proliferation of fungi and yeast but slowdowns bacterial growth</w:t>
      </w:r>
      <w:r w:rsidR="00356546">
        <w:rPr>
          <w:rFonts w:ascii="Times New Roman" w:hAnsi="Times New Roman" w:cs="Times New Roman"/>
          <w:sz w:val="20"/>
          <w:szCs w:val="20"/>
          <w:lang w:val="en-US"/>
        </w:rPr>
        <w:t>.</w:t>
      </w:r>
    </w:p>
    <w:p w:rsidR="00356546" w:rsidRDefault="00356546" w:rsidP="000F709A">
      <w:p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Immediately after the beginning of the composting process the microbial community changes and does not resemble the initial one.</w:t>
      </w:r>
    </w:p>
    <w:p w:rsidR="00B12211" w:rsidRDefault="00B12211" w:rsidP="000F709A">
      <w:pPr>
        <w:jc w:val="both"/>
        <w:rPr>
          <w:rFonts w:ascii="Times New Roman" w:hAnsi="Times New Roman" w:cs="Times New Roman"/>
          <w:b/>
          <w:sz w:val="24"/>
          <w:szCs w:val="24"/>
          <w:lang w:val="en-US"/>
        </w:rPr>
      </w:pPr>
    </w:p>
    <w:p w:rsidR="00356546" w:rsidRPr="00E95572" w:rsidRDefault="00E95572" w:rsidP="000F709A">
      <w:pPr>
        <w:jc w:val="both"/>
        <w:rPr>
          <w:rFonts w:ascii="Times New Roman" w:hAnsi="Times New Roman" w:cs="Times New Roman"/>
          <w:b/>
          <w:sz w:val="24"/>
          <w:szCs w:val="24"/>
          <w:lang w:val="en-US"/>
        </w:rPr>
      </w:pPr>
      <w:r w:rsidRPr="00E95572">
        <w:rPr>
          <w:rFonts w:ascii="Times New Roman" w:hAnsi="Times New Roman" w:cs="Times New Roman"/>
          <w:b/>
          <w:sz w:val="24"/>
          <w:szCs w:val="24"/>
          <w:lang w:val="en-US"/>
        </w:rPr>
        <w:t xml:space="preserve"> 9 </w:t>
      </w:r>
      <w:proofErr w:type="spellStart"/>
      <w:r w:rsidR="00356546" w:rsidRPr="00E95572">
        <w:rPr>
          <w:rFonts w:ascii="Times New Roman" w:hAnsi="Times New Roman" w:cs="Times New Roman"/>
          <w:b/>
          <w:sz w:val="24"/>
          <w:szCs w:val="24"/>
          <w:lang w:val="en-US"/>
        </w:rPr>
        <w:t>Succsseion</w:t>
      </w:r>
      <w:proofErr w:type="spellEnd"/>
      <w:r w:rsidR="00356546" w:rsidRPr="00E95572">
        <w:rPr>
          <w:rFonts w:ascii="Times New Roman" w:hAnsi="Times New Roman" w:cs="Times New Roman"/>
          <w:b/>
          <w:sz w:val="24"/>
          <w:szCs w:val="24"/>
          <w:lang w:val="en-US"/>
        </w:rPr>
        <w:t xml:space="preserve"> of Microorganisms </w:t>
      </w:r>
      <w:proofErr w:type="gramStart"/>
      <w:r w:rsidR="00356546" w:rsidRPr="00E95572">
        <w:rPr>
          <w:rFonts w:ascii="Times New Roman" w:hAnsi="Times New Roman" w:cs="Times New Roman"/>
          <w:b/>
          <w:sz w:val="24"/>
          <w:szCs w:val="24"/>
          <w:lang w:val="en-US"/>
        </w:rPr>
        <w:t>During</w:t>
      </w:r>
      <w:proofErr w:type="gramEnd"/>
      <w:r w:rsidR="00356546" w:rsidRPr="00E95572">
        <w:rPr>
          <w:rFonts w:ascii="Times New Roman" w:hAnsi="Times New Roman" w:cs="Times New Roman"/>
          <w:b/>
          <w:sz w:val="24"/>
          <w:szCs w:val="24"/>
          <w:lang w:val="en-US"/>
        </w:rPr>
        <w:t xml:space="preserve"> the Process </w:t>
      </w:r>
    </w:p>
    <w:p w:rsidR="00922F3B" w:rsidRDefault="00356546" w:rsidP="00356546">
      <w:pPr>
        <w:jc w:val="both"/>
        <w:rPr>
          <w:rFonts w:ascii="Times New Roman" w:hAnsi="Times New Roman" w:cs="Times New Roman"/>
          <w:sz w:val="20"/>
          <w:szCs w:val="20"/>
          <w:lang w:val="en-US"/>
        </w:rPr>
      </w:pPr>
      <w:r w:rsidRPr="00356546">
        <w:rPr>
          <w:rFonts w:ascii="Times New Roman" w:hAnsi="Times New Roman" w:cs="Times New Roman"/>
          <w:sz w:val="20"/>
          <w:szCs w:val="20"/>
          <w:lang w:val="en-US"/>
        </w:rPr>
        <w:t xml:space="preserve">Instantly after the start of the fertilizing the soil procedure the microbial biomass increases </w:t>
      </w:r>
      <w:proofErr w:type="spellStart"/>
      <w:r w:rsidRPr="00356546">
        <w:rPr>
          <w:rFonts w:ascii="Times New Roman" w:hAnsi="Times New Roman" w:cs="Times New Roman"/>
          <w:sz w:val="20"/>
          <w:szCs w:val="20"/>
          <w:lang w:val="en-US"/>
        </w:rPr>
        <w:t>drasticallyFor</w:t>
      </w:r>
      <w:proofErr w:type="spellEnd"/>
      <w:r w:rsidRPr="00356546">
        <w:rPr>
          <w:rFonts w:ascii="Times New Roman" w:hAnsi="Times New Roman" w:cs="Times New Roman"/>
          <w:sz w:val="20"/>
          <w:szCs w:val="20"/>
          <w:lang w:val="en-US"/>
        </w:rPr>
        <w:t xml:space="preserve"> illustration </w:t>
      </w:r>
    </w:p>
    <w:p w:rsidR="00356546" w:rsidRDefault="00EE283B" w:rsidP="00356546">
      <w:pPr>
        <w:jc w:val="both"/>
        <w:rPr>
          <w:rFonts w:ascii="Times New Roman" w:hAnsi="Times New Roman" w:cs="Times New Roman"/>
          <w:sz w:val="20"/>
          <w:szCs w:val="20"/>
          <w:lang w:val="en-US"/>
        </w:rPr>
      </w:pPr>
      <w:r w:rsidRPr="00EE283B">
        <w:rPr>
          <w:rFonts w:ascii="Times New Roman" w:hAnsi="Times New Roman" w:cs="Times New Roman"/>
          <w:i/>
          <w:color w:val="4F81BD" w:themeColor="accent1"/>
          <w:sz w:val="20"/>
          <w:szCs w:val="20"/>
          <w:lang w:val="en-US"/>
        </w:rPr>
        <w:t>[10]</w:t>
      </w:r>
      <w:r w:rsidR="00356546" w:rsidRPr="00356546">
        <w:rPr>
          <w:rFonts w:ascii="Times New Roman" w:hAnsi="Times New Roman" w:cs="Times New Roman"/>
          <w:sz w:val="20"/>
          <w:szCs w:val="20"/>
          <w:lang w:val="en-US"/>
        </w:rPr>
        <w:t>observed the six-fold in</w:t>
      </w:r>
      <w:r w:rsidR="00356546">
        <w:rPr>
          <w:rFonts w:ascii="Times New Roman" w:hAnsi="Times New Roman" w:cs="Times New Roman"/>
          <w:sz w:val="20"/>
          <w:szCs w:val="20"/>
          <w:lang w:val="en-US"/>
        </w:rPr>
        <w:t>crease during their experiment n</w:t>
      </w:r>
      <w:r w:rsidR="00356546" w:rsidRPr="00356546">
        <w:rPr>
          <w:rFonts w:ascii="Times New Roman" w:hAnsi="Times New Roman" w:cs="Times New Roman"/>
          <w:sz w:val="20"/>
          <w:szCs w:val="20"/>
          <w:lang w:val="en-US"/>
        </w:rPr>
        <w:t xml:space="preserve">ot all microorganisms multiply similarly </w:t>
      </w:r>
      <w:proofErr w:type="spellStart"/>
      <w:r w:rsidR="00356546" w:rsidRPr="00356546">
        <w:rPr>
          <w:rFonts w:ascii="Times New Roman" w:hAnsi="Times New Roman" w:cs="Times New Roman"/>
          <w:sz w:val="20"/>
          <w:szCs w:val="20"/>
          <w:lang w:val="en-US"/>
        </w:rPr>
        <w:t>fast,and</w:t>
      </w:r>
      <w:proofErr w:type="spellEnd"/>
      <w:r w:rsidR="00356546" w:rsidRPr="00356546">
        <w:rPr>
          <w:rFonts w:ascii="Times New Roman" w:hAnsi="Times New Roman" w:cs="Times New Roman"/>
          <w:sz w:val="20"/>
          <w:szCs w:val="20"/>
          <w:lang w:val="en-US"/>
        </w:rPr>
        <w:t xml:space="preserve"> there are perplexing interactions between individual </w:t>
      </w:r>
      <w:proofErr w:type="spellStart"/>
      <w:r w:rsidR="00356546" w:rsidRPr="00356546">
        <w:rPr>
          <w:rFonts w:ascii="Times New Roman" w:hAnsi="Times New Roman" w:cs="Times New Roman"/>
          <w:sz w:val="20"/>
          <w:szCs w:val="20"/>
          <w:lang w:val="en-US"/>
        </w:rPr>
        <w:t>species.This</w:t>
      </w:r>
      <w:proofErr w:type="spellEnd"/>
      <w:r w:rsidR="00356546" w:rsidRPr="00356546">
        <w:rPr>
          <w:rFonts w:ascii="Times New Roman" w:hAnsi="Times New Roman" w:cs="Times New Roman"/>
          <w:sz w:val="20"/>
          <w:szCs w:val="20"/>
          <w:lang w:val="en-US"/>
        </w:rPr>
        <w:t xml:space="preserve"> brings about huge changes of microbial community.</w:t>
      </w:r>
      <w:r w:rsidR="00356546">
        <w:rPr>
          <w:rFonts w:ascii="Times New Roman" w:hAnsi="Times New Roman" w:cs="Times New Roman"/>
          <w:sz w:val="20"/>
          <w:szCs w:val="20"/>
          <w:lang w:val="en-US"/>
        </w:rPr>
        <w:t xml:space="preserve"> The microorganism that are fast they degrade the original substrate first and produce metabolites and create a new environment. Different microorganisms play role in producing different enzymes for the process of degradation.</w:t>
      </w:r>
    </w:p>
    <w:p w:rsidR="00922F3B" w:rsidRPr="00E95572" w:rsidRDefault="00E95572" w:rsidP="00922F3B">
      <w:pPr>
        <w:rPr>
          <w:rFonts w:ascii="Times New Roman" w:hAnsi="Times New Roman" w:cs="Times New Roman"/>
          <w:b/>
          <w:bCs/>
          <w:sz w:val="24"/>
          <w:szCs w:val="24"/>
          <w:lang w:val="en-US"/>
        </w:rPr>
      </w:pPr>
      <w:r w:rsidRPr="00E95572">
        <w:rPr>
          <w:rFonts w:ascii="Times New Roman" w:hAnsi="Times New Roman" w:cs="Times New Roman"/>
          <w:b/>
          <w:bCs/>
          <w:sz w:val="24"/>
          <w:szCs w:val="24"/>
          <w:lang w:val="en-US"/>
        </w:rPr>
        <w:t xml:space="preserve">10 </w:t>
      </w:r>
      <w:r w:rsidR="00922F3B" w:rsidRPr="00E95572">
        <w:rPr>
          <w:rFonts w:ascii="Times New Roman" w:hAnsi="Times New Roman" w:cs="Times New Roman"/>
          <w:b/>
          <w:bCs/>
          <w:sz w:val="24"/>
          <w:szCs w:val="24"/>
          <w:lang w:val="en-US"/>
        </w:rPr>
        <w:t xml:space="preserve">Heat </w:t>
      </w:r>
      <w:proofErr w:type="gramStart"/>
      <w:r w:rsidR="00922F3B" w:rsidRPr="00E95572">
        <w:rPr>
          <w:rFonts w:ascii="Times New Roman" w:hAnsi="Times New Roman" w:cs="Times New Roman"/>
          <w:b/>
          <w:bCs/>
          <w:sz w:val="24"/>
          <w:szCs w:val="24"/>
          <w:lang w:val="en-US"/>
        </w:rPr>
        <w:t>Production</w:t>
      </w:r>
      <w:proofErr w:type="gramEnd"/>
      <w:r w:rsidR="00922F3B" w:rsidRPr="00E95572">
        <w:rPr>
          <w:rFonts w:ascii="Times New Roman" w:hAnsi="Times New Roman" w:cs="Times New Roman"/>
          <w:b/>
          <w:bCs/>
          <w:sz w:val="24"/>
          <w:szCs w:val="24"/>
          <w:lang w:val="en-US"/>
        </w:rPr>
        <w:t xml:space="preserve"> by Microorganisms </w:t>
      </w:r>
    </w:p>
    <w:p w:rsidR="00922F3B" w:rsidRDefault="00922F3B" w:rsidP="00922F3B">
      <w:pPr>
        <w:jc w:val="both"/>
        <w:rPr>
          <w:rFonts w:ascii="Times New Roman" w:hAnsi="Times New Roman" w:cs="Times New Roman"/>
          <w:sz w:val="20"/>
          <w:szCs w:val="20"/>
          <w:lang w:val="en-US"/>
        </w:rPr>
      </w:pPr>
      <w:r w:rsidRPr="00922F3B">
        <w:rPr>
          <w:rFonts w:ascii="Times New Roman" w:hAnsi="Times New Roman" w:cs="Times New Roman"/>
          <w:sz w:val="20"/>
          <w:szCs w:val="20"/>
          <w:lang w:val="en-US"/>
        </w:rPr>
        <w:t xml:space="preserve">Any kind of </w:t>
      </w:r>
      <w:proofErr w:type="spellStart"/>
      <w:r w:rsidRPr="00922F3B">
        <w:rPr>
          <w:rFonts w:ascii="Times New Roman" w:hAnsi="Times New Roman" w:cs="Times New Roman"/>
          <w:sz w:val="20"/>
          <w:szCs w:val="20"/>
          <w:lang w:val="en-US"/>
        </w:rPr>
        <w:t>metabolism</w:t>
      </w:r>
      <w:proofErr w:type="gramStart"/>
      <w:r w:rsidRPr="00922F3B">
        <w:rPr>
          <w:rFonts w:ascii="Times New Roman" w:hAnsi="Times New Roman" w:cs="Times New Roman"/>
          <w:sz w:val="20"/>
          <w:szCs w:val="20"/>
          <w:lang w:val="en-US"/>
        </w:rPr>
        <w:t>,from</w:t>
      </w:r>
      <w:proofErr w:type="spellEnd"/>
      <w:proofErr w:type="gramEnd"/>
      <w:r w:rsidRPr="00922F3B">
        <w:rPr>
          <w:rFonts w:ascii="Times New Roman" w:hAnsi="Times New Roman" w:cs="Times New Roman"/>
          <w:sz w:val="20"/>
          <w:szCs w:val="20"/>
          <w:lang w:val="en-US"/>
        </w:rPr>
        <w:t xml:space="preserve"> microorganisms to human </w:t>
      </w:r>
      <w:proofErr w:type="spellStart"/>
      <w:r w:rsidRPr="00922F3B">
        <w:rPr>
          <w:rFonts w:ascii="Times New Roman" w:hAnsi="Times New Roman" w:cs="Times New Roman"/>
          <w:sz w:val="20"/>
          <w:szCs w:val="20"/>
          <w:lang w:val="en-US"/>
        </w:rPr>
        <w:t>beings,drives</w:t>
      </w:r>
      <w:proofErr w:type="spellEnd"/>
      <w:r w:rsidRPr="00922F3B">
        <w:rPr>
          <w:rFonts w:ascii="Times New Roman" w:hAnsi="Times New Roman" w:cs="Times New Roman"/>
          <w:sz w:val="20"/>
          <w:szCs w:val="20"/>
          <w:lang w:val="en-US"/>
        </w:rPr>
        <w:t xml:space="preserve"> unavoidably to creation of </w:t>
      </w:r>
      <w:proofErr w:type="spellStart"/>
      <w:r w:rsidRPr="00922F3B">
        <w:rPr>
          <w:rFonts w:ascii="Times New Roman" w:hAnsi="Times New Roman" w:cs="Times New Roman"/>
          <w:sz w:val="20"/>
          <w:szCs w:val="20"/>
          <w:lang w:val="en-US"/>
        </w:rPr>
        <w:t>heat.This</w:t>
      </w:r>
      <w:proofErr w:type="spellEnd"/>
      <w:r w:rsidRPr="00922F3B">
        <w:rPr>
          <w:rFonts w:ascii="Times New Roman" w:hAnsi="Times New Roman" w:cs="Times New Roman"/>
          <w:sz w:val="20"/>
          <w:szCs w:val="20"/>
          <w:lang w:val="en-US"/>
        </w:rPr>
        <w:t xml:space="preserve"> is an outcome of 2</w:t>
      </w:r>
      <w:r w:rsidRPr="00922F3B">
        <w:rPr>
          <w:rFonts w:ascii="Times New Roman" w:hAnsi="Times New Roman" w:cs="Times New Roman"/>
          <w:sz w:val="20"/>
          <w:szCs w:val="20"/>
          <w:vertAlign w:val="superscript"/>
          <w:lang w:val="en-US"/>
        </w:rPr>
        <w:t>nd</w:t>
      </w:r>
      <w:r w:rsidRPr="00922F3B">
        <w:rPr>
          <w:rFonts w:ascii="Times New Roman" w:hAnsi="Times New Roman" w:cs="Times New Roman"/>
          <w:sz w:val="20"/>
          <w:szCs w:val="20"/>
          <w:lang w:val="en-US"/>
        </w:rPr>
        <w:t xml:space="preserve"> law of thermodynamics </w:t>
      </w:r>
      <w:proofErr w:type="spellStart"/>
      <w:r w:rsidRPr="00922F3B">
        <w:rPr>
          <w:rFonts w:ascii="Times New Roman" w:hAnsi="Times New Roman" w:cs="Times New Roman"/>
          <w:sz w:val="20"/>
          <w:szCs w:val="20"/>
          <w:lang w:val="en-US"/>
        </w:rPr>
        <w:t>I.e</w:t>
      </w:r>
      <w:proofErr w:type="spellEnd"/>
      <w:r w:rsidRPr="00922F3B">
        <w:rPr>
          <w:rFonts w:ascii="Times New Roman" w:hAnsi="Times New Roman" w:cs="Times New Roman"/>
          <w:sz w:val="20"/>
          <w:szCs w:val="20"/>
          <w:lang w:val="en-US"/>
        </w:rPr>
        <w:t xml:space="preserve"> just heat of vitality expended can be changed into helpful work, </w:t>
      </w:r>
      <w:proofErr w:type="spellStart"/>
      <w:r w:rsidRPr="00922F3B">
        <w:rPr>
          <w:rFonts w:ascii="Times New Roman" w:hAnsi="Times New Roman" w:cs="Times New Roman"/>
          <w:sz w:val="20"/>
          <w:szCs w:val="20"/>
          <w:lang w:val="en-US"/>
        </w:rPr>
        <w:t>e.g</w:t>
      </w:r>
      <w:proofErr w:type="spellEnd"/>
      <w:r w:rsidRPr="00922F3B">
        <w:rPr>
          <w:rFonts w:ascii="Times New Roman" w:hAnsi="Times New Roman" w:cs="Times New Roman"/>
          <w:sz w:val="20"/>
          <w:szCs w:val="20"/>
          <w:lang w:val="en-US"/>
        </w:rPr>
        <w:t xml:space="preserve"> biosynthesis, while the rest is discharged as warmth to build the entropy of environment</w:t>
      </w:r>
      <w:r>
        <w:rPr>
          <w:rFonts w:ascii="Times New Roman" w:hAnsi="Times New Roman" w:cs="Times New Roman"/>
          <w:lang w:val="en-US"/>
        </w:rPr>
        <w:t>.</w:t>
      </w:r>
      <w:r w:rsidR="00EC63A2">
        <w:rPr>
          <w:rFonts w:ascii="Times New Roman" w:hAnsi="Times New Roman" w:cs="Times New Roman"/>
          <w:lang w:val="en-US"/>
        </w:rPr>
        <w:t xml:space="preserve"> </w:t>
      </w:r>
      <w:r w:rsidR="00EC63A2" w:rsidRPr="00EC63A2">
        <w:rPr>
          <w:rFonts w:ascii="Times New Roman" w:hAnsi="Times New Roman" w:cs="Times New Roman"/>
          <w:sz w:val="20"/>
          <w:szCs w:val="20"/>
          <w:lang w:val="en-US"/>
        </w:rPr>
        <w:t>Degradation of carbohydrate is example to demonstrate this.</w:t>
      </w:r>
    </w:p>
    <w:p w:rsidR="00EE283B" w:rsidRDefault="00EE283B" w:rsidP="00922F3B">
      <w:pPr>
        <w:jc w:val="both"/>
        <w:rPr>
          <w:rFonts w:ascii="Times New Roman" w:hAnsi="Times New Roman" w:cs="Times New Roman"/>
          <w:bCs/>
          <w:sz w:val="20"/>
          <w:szCs w:val="20"/>
          <w:lang w:val="en-US"/>
        </w:rPr>
        <w:sectPr w:rsidR="00EE283B" w:rsidSect="00EE283B">
          <w:type w:val="continuous"/>
          <w:pgSz w:w="12240" w:h="15840"/>
          <w:pgMar w:top="1440" w:right="1440" w:bottom="1440" w:left="1440" w:header="720" w:footer="720" w:gutter="0"/>
          <w:cols w:num="2" w:space="720"/>
          <w:docGrid w:linePitch="360"/>
        </w:sectPr>
      </w:pPr>
    </w:p>
    <w:p w:rsidR="00EC63A2" w:rsidRPr="00EC63A2" w:rsidRDefault="00EC63A2" w:rsidP="00922F3B">
      <w:pPr>
        <w:jc w:val="both"/>
        <w:rPr>
          <w:rFonts w:ascii="Times New Roman" w:hAnsi="Times New Roman" w:cs="Times New Roman"/>
          <w:bCs/>
          <w:sz w:val="20"/>
          <w:szCs w:val="20"/>
          <w:lang w:val="en-US"/>
        </w:rPr>
      </w:pPr>
    </w:p>
    <w:p w:rsidR="00EE283B" w:rsidRDefault="00EE283B" w:rsidP="00356546">
      <w:pPr>
        <w:jc w:val="both"/>
        <w:rPr>
          <w:rFonts w:ascii="Times New Roman" w:hAnsi="Times New Roman" w:cs="Times New Roman"/>
          <w:sz w:val="24"/>
          <w:szCs w:val="24"/>
          <w:lang w:val="en-US"/>
        </w:rPr>
      </w:pPr>
    </w:p>
    <w:p w:rsidR="00EE283B" w:rsidRDefault="00EE283B" w:rsidP="00356546">
      <w:pPr>
        <w:jc w:val="both"/>
        <w:rPr>
          <w:rFonts w:ascii="Times New Roman" w:hAnsi="Times New Roman" w:cs="Times New Roman"/>
          <w:sz w:val="24"/>
          <w:szCs w:val="24"/>
          <w:lang w:val="en-US"/>
        </w:rPr>
      </w:pPr>
    </w:p>
    <w:p w:rsidR="00EE283B" w:rsidRDefault="00EE283B" w:rsidP="00356546">
      <w:pPr>
        <w:jc w:val="both"/>
        <w:rPr>
          <w:rFonts w:ascii="Times New Roman" w:hAnsi="Times New Roman" w:cs="Times New Roman"/>
          <w:sz w:val="24"/>
          <w:szCs w:val="24"/>
          <w:lang w:val="en-US"/>
        </w:rPr>
      </w:pPr>
    </w:p>
    <w:p w:rsidR="00356546" w:rsidRDefault="001E7E11" w:rsidP="00356546">
      <w:pPr>
        <w:jc w:val="both"/>
        <w:rPr>
          <w:rFonts w:ascii="Times New Roman" w:hAnsi="Times New Roman" w:cs="Times New Roman"/>
          <w:sz w:val="24"/>
          <w:szCs w:val="24"/>
          <w:lang w:val="en-US"/>
        </w:rPr>
      </w:pPr>
      <w:r>
        <w:rPr>
          <w:rFonts w:ascii="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_x0000_s1043" type="#_x0000_t32" style="position:absolute;left:0;text-align:left;margin-left:128.25pt;margin-top:21.55pt;width:81.75pt;height:55.5pt;z-index:251674624" o:connectortype="straight">
            <v:stroke endarrow="block"/>
          </v:shape>
        </w:pict>
      </w:r>
      <w:r>
        <w:rPr>
          <w:rFonts w:ascii="Times New Roman" w:hAnsi="Times New Roman" w:cs="Times New Roman"/>
          <w:noProof/>
          <w:sz w:val="24"/>
          <w:szCs w:val="24"/>
          <w:lang w:val="en-US"/>
        </w:rPr>
        <w:pict>
          <v:shapetype id="_x0000_t109" coordsize="21600,21600" o:spt="109" path="m,l,21600r21600,l21600,xe">
            <v:stroke joinstyle="miter"/>
            <v:path gradientshapeok="t" o:connecttype="rect"/>
          </v:shapetype>
          <v:shape id="_x0000_s1037" type="#_x0000_t109" style="position:absolute;left:0;text-align:left;margin-left:104.25pt;margin-top:-.2pt;width:60pt;height:21.75pt;z-index:251668480" fillcolor="white [3201]" strokecolor="#9bbb59 [3206]" strokeweight="1pt">
            <v:stroke dashstyle="dash"/>
            <v:shadow color="#868686"/>
            <v:textbox>
              <w:txbxContent>
                <w:p w:rsidR="000A2259" w:rsidRDefault="000A2259" w:rsidP="000A2259">
                  <w:pPr>
                    <w:jc w:val="center"/>
                    <w:rPr>
                      <w:b/>
                      <w:bCs/>
                      <w:lang w:val="en-US"/>
                    </w:rPr>
                  </w:pPr>
                  <w:r>
                    <w:rPr>
                      <w:b/>
                      <w:bCs/>
                      <w:lang w:val="en-US"/>
                    </w:rPr>
                    <w:t>Oxygen</w:t>
                  </w:r>
                </w:p>
                <w:p w:rsidR="000A2259" w:rsidRDefault="000A2259"/>
              </w:txbxContent>
            </v:textbox>
          </v:shape>
        </w:pict>
      </w:r>
      <w:r>
        <w:rPr>
          <w:rFonts w:ascii="Times New Roman" w:hAnsi="Times New Roman" w:cs="Times New Roman"/>
          <w:noProof/>
          <w:sz w:val="24"/>
          <w:szCs w:val="24"/>
          <w:lang w:val="en-US"/>
        </w:rPr>
        <w:pict>
          <v:shape id="_x0000_s1038" type="#_x0000_t109" style="position:absolute;left:0;text-align:left;margin-left:185.25pt;margin-top:5.05pt;width:60pt;height:24.75pt;z-index:251669504" fillcolor="white [3201]" strokecolor="#9bbb59 [3206]" strokeweight="1pt">
            <v:stroke dashstyle="dash"/>
            <v:shadow color="#868686"/>
            <v:textbox>
              <w:txbxContent>
                <w:p w:rsidR="000A2259" w:rsidRDefault="000A2259" w:rsidP="000A2259">
                  <w:pPr>
                    <w:jc w:val="center"/>
                    <w:rPr>
                      <w:b/>
                      <w:bCs/>
                    </w:rPr>
                  </w:pPr>
                  <w:r>
                    <w:rPr>
                      <w:rFonts w:ascii="Times New Roman" w:eastAsia="Times New Roman" w:hAnsi="Times New Roman"/>
                      <w:b/>
                      <w:bCs/>
                      <w:sz w:val="16"/>
                    </w:rPr>
                    <w:t>CO</w:t>
                  </w:r>
                  <w:r>
                    <w:rPr>
                      <w:rFonts w:ascii="Times New Roman" w:eastAsia="Times New Roman" w:hAnsi="Times New Roman"/>
                      <w:b/>
                      <w:bCs/>
                      <w:sz w:val="10"/>
                    </w:rPr>
                    <w:t>2</w:t>
                  </w:r>
                  <w:r>
                    <w:rPr>
                      <w:rFonts w:ascii="Times New Roman" w:eastAsia="Times New Roman" w:hAnsi="Times New Roman"/>
                      <w:b/>
                      <w:bCs/>
                      <w:sz w:val="16"/>
                    </w:rPr>
                    <w:t xml:space="preserve"> + H</w:t>
                  </w:r>
                  <w:r>
                    <w:rPr>
                      <w:rFonts w:ascii="Times New Roman" w:eastAsia="Times New Roman" w:hAnsi="Times New Roman"/>
                      <w:b/>
                      <w:bCs/>
                      <w:sz w:val="10"/>
                    </w:rPr>
                    <w:t>2</w:t>
                  </w:r>
                  <w:r>
                    <w:rPr>
                      <w:rFonts w:ascii="Times New Roman" w:eastAsia="Times New Roman" w:hAnsi="Times New Roman"/>
                      <w:b/>
                      <w:bCs/>
                      <w:sz w:val="16"/>
                    </w:rPr>
                    <w:t>O</w:t>
                  </w:r>
                </w:p>
                <w:p w:rsidR="000A2259" w:rsidRDefault="000A2259"/>
              </w:txbxContent>
            </v:textbox>
          </v:shape>
        </w:pict>
      </w:r>
    </w:p>
    <w:p w:rsidR="00EC63A2" w:rsidRDefault="001E7E11" w:rsidP="00356546">
      <w:pPr>
        <w:jc w:val="both"/>
        <w:rPr>
          <w:rFonts w:ascii="Times New Roman" w:hAnsi="Times New Roman" w:cs="Times New Roman"/>
          <w:sz w:val="24"/>
          <w:szCs w:val="24"/>
          <w:lang w:val="en-US"/>
        </w:rPr>
      </w:pPr>
      <w:r>
        <w:rPr>
          <w:rFonts w:ascii="Times New Roman" w:hAnsi="Times New Roman" w:cs="Times New Roman"/>
          <w:noProof/>
          <w:sz w:val="24"/>
          <w:szCs w:val="24"/>
          <w:lang w:val="en-US"/>
        </w:rPr>
        <w:pict>
          <v:shape id="_x0000_s1045" type="#_x0000_t32" style="position:absolute;left:0;text-align:left;margin-left:215.25pt;margin-top:3.95pt;width:3pt;height:15pt;flip:x;z-index:251676672" o:connectortype="straight">
            <v:stroke endarrow="block"/>
          </v:shape>
        </w:pict>
      </w:r>
      <w:r>
        <w:rPr>
          <w:rFonts w:ascii="Times New Roman" w:hAnsi="Times New Roman" w:cs="Times New Roman"/>
          <w:noProof/>
          <w:sz w:val="24"/>
          <w:szCs w:val="24"/>
          <w:lang w:val="en-US"/>
        </w:rPr>
        <w:pict>
          <v:shape id="_x0000_s1034" type="#_x0000_t109" style="position:absolute;left:0;text-align:left;margin-left:285.75pt;margin-top:3.95pt;width:85.5pt;height:33.75pt;z-index:251665408" fillcolor="white [3201]" strokecolor="#9bbb59 [3206]" strokeweight="1pt">
            <v:stroke dashstyle="dash"/>
            <v:shadow color="#868686"/>
            <v:textbox>
              <w:txbxContent>
                <w:p w:rsidR="000A2259" w:rsidRPr="00CB46A8" w:rsidRDefault="000A2259" w:rsidP="000A2259">
                  <w:pPr>
                    <w:jc w:val="center"/>
                    <w:rPr>
                      <w:rFonts w:ascii="Times New Roman" w:hAnsi="Times New Roman" w:cs="Times New Roman"/>
                      <w:b/>
                    </w:rPr>
                  </w:pPr>
                  <w:r w:rsidRPr="00CB46A8">
                    <w:rPr>
                      <w:rFonts w:ascii="Times New Roman" w:hAnsi="Times New Roman" w:cs="Times New Roman"/>
                      <w:b/>
                    </w:rPr>
                    <w:t>40% as heat</w:t>
                  </w:r>
                </w:p>
                <w:p w:rsidR="000A2259" w:rsidRDefault="000A2259"/>
              </w:txbxContent>
            </v:textbox>
          </v:shape>
        </w:pict>
      </w:r>
      <w:r>
        <w:rPr>
          <w:rFonts w:ascii="Times New Roman" w:hAnsi="Times New Roman" w:cs="Times New Roman"/>
          <w:noProof/>
          <w:sz w:val="24"/>
          <w:szCs w:val="24"/>
          <w:lang w:val="en-US"/>
        </w:rPr>
        <w:pict>
          <v:shape id="_x0000_s1030" type="#_x0000_t109" style="position:absolute;left:0;text-align:left;margin-left:-24pt;margin-top:3.95pt;width:103.5pt;height:24pt;z-index:251662336" fillcolor="white [3201]" strokecolor="#9bbb59 [3206]" strokeweight="1pt">
            <v:stroke dashstyle="dash"/>
            <v:shadow color="#868686"/>
            <v:textbox>
              <w:txbxContent>
                <w:p w:rsidR="000A2259" w:rsidRDefault="000A2259" w:rsidP="000A2259">
                  <w:pPr>
                    <w:jc w:val="center"/>
                    <w:rPr>
                      <w:b/>
                      <w:bCs/>
                      <w:lang w:val="en-US"/>
                    </w:rPr>
                  </w:pPr>
                  <w:r>
                    <w:rPr>
                      <w:b/>
                      <w:bCs/>
                      <w:lang w:val="en-US"/>
                    </w:rPr>
                    <w:t>Flow to catabolism</w:t>
                  </w:r>
                </w:p>
                <w:p w:rsidR="000A2259" w:rsidRDefault="000A2259"/>
              </w:txbxContent>
            </v:textbox>
          </v:shape>
        </w:pict>
      </w:r>
      <w:r>
        <w:rPr>
          <w:rFonts w:ascii="Times New Roman" w:hAnsi="Times New Roman" w:cs="Times New Roman"/>
          <w:noProof/>
          <w:sz w:val="24"/>
          <w:szCs w:val="24"/>
          <w:lang w:val="en-US"/>
        </w:rPr>
        <w:pict>
          <v:shape id="_x0000_s1028" type="#_x0000_t32" style="position:absolute;left:0;text-align:left;margin-left:84pt;margin-top:18.95pt;width:27pt;height:45.75pt;flip:x;z-index:251660288" o:connectortype="straight"/>
        </w:pict>
      </w:r>
      <w:r>
        <w:rPr>
          <w:rFonts w:ascii="Times New Roman" w:hAnsi="Times New Roman" w:cs="Times New Roman"/>
          <w:noProof/>
          <w:sz w:val="24"/>
          <w:szCs w:val="24"/>
          <w:lang w:val="en-US"/>
        </w:rPr>
        <w:pict>
          <v:shape id="_x0000_s1026" type="#_x0000_t32" style="position:absolute;left:0;text-align:left;margin-left:111pt;margin-top:18.95pt;width:174.75pt;height:0;z-index:251658240" o:connectortype="straight"/>
        </w:pict>
      </w:r>
    </w:p>
    <w:p w:rsidR="00EC63A2" w:rsidRPr="00922F3B" w:rsidRDefault="001E7E11" w:rsidP="00356546">
      <w:pPr>
        <w:jc w:val="both"/>
        <w:rPr>
          <w:rFonts w:ascii="Times New Roman" w:hAnsi="Times New Roman" w:cs="Times New Roman"/>
          <w:sz w:val="24"/>
          <w:szCs w:val="24"/>
          <w:lang w:val="en-US"/>
        </w:rPr>
      </w:pPr>
      <w:r>
        <w:rPr>
          <w:rFonts w:ascii="Times New Roman" w:hAnsi="Times New Roman" w:cs="Times New Roman"/>
          <w:noProof/>
          <w:sz w:val="24"/>
          <w:szCs w:val="24"/>
          <w:lang w:val="en-US"/>
        </w:rPr>
        <w:pict>
          <v:shape id="_x0000_s1039" type="#_x0000_t109" style="position:absolute;left:0;text-align:left;margin-left:178.5pt;margin-top:25.35pt;width:76.5pt;height:30pt;z-index:251670528" fillcolor="white [3201]" strokecolor="#9bbb59 [3206]" strokeweight="1pt">
            <v:stroke dashstyle="dash"/>
            <v:shadow color="#868686"/>
            <v:textbox>
              <w:txbxContent>
                <w:p w:rsidR="000A2259" w:rsidRDefault="000A2259" w:rsidP="000A2259">
                  <w:pPr>
                    <w:jc w:val="center"/>
                    <w:rPr>
                      <w:b/>
                      <w:bCs/>
                      <w:lang w:val="en-US"/>
                    </w:rPr>
                  </w:pPr>
                  <w:r>
                    <w:rPr>
                      <w:b/>
                      <w:bCs/>
                      <w:lang w:val="en-US"/>
                    </w:rPr>
                    <w:t>60% in ATP</w:t>
                  </w:r>
                </w:p>
                <w:p w:rsidR="000A2259" w:rsidRDefault="000A2259"/>
              </w:txbxContent>
            </v:textbox>
          </v:shape>
        </w:pict>
      </w:r>
      <w:r w:rsidR="00EC63A2">
        <w:rPr>
          <w:rFonts w:ascii="Times New Roman" w:hAnsi="Times New Roman" w:cs="Times New Roman"/>
          <w:sz w:val="24"/>
          <w:szCs w:val="24"/>
          <w:lang w:val="en-US"/>
        </w:rPr>
        <w:t xml:space="preserve">                                      </w:t>
      </w:r>
    </w:p>
    <w:p w:rsidR="00356546" w:rsidRPr="00356546" w:rsidRDefault="001E7E11" w:rsidP="000F709A">
      <w:pPr>
        <w:jc w:val="both"/>
        <w:rPr>
          <w:rFonts w:ascii="Times New Roman" w:hAnsi="Times New Roman" w:cs="Times New Roman"/>
          <w:sz w:val="20"/>
          <w:szCs w:val="20"/>
          <w:lang w:val="en-US"/>
        </w:rPr>
      </w:pPr>
      <w:r>
        <w:rPr>
          <w:rFonts w:ascii="Times New Roman" w:hAnsi="Times New Roman" w:cs="Times New Roman"/>
          <w:noProof/>
          <w:sz w:val="20"/>
          <w:szCs w:val="20"/>
          <w:lang w:val="en-US"/>
        </w:rPr>
        <w:pict>
          <v:shape id="_x0000_s1044" type="#_x0000_t32" style="position:absolute;left:0;text-align:left;margin-left:160.5pt;margin-top:12.95pt;width:18pt;height:24.75pt;flip:x;z-index:251675648" o:connectortype="straight">
            <v:stroke endarrow="block"/>
          </v:shape>
        </w:pict>
      </w:r>
      <w:r>
        <w:rPr>
          <w:rFonts w:ascii="Times New Roman" w:hAnsi="Times New Roman" w:cs="Times New Roman"/>
          <w:noProof/>
          <w:sz w:val="20"/>
          <w:szCs w:val="20"/>
          <w:lang w:val="en-US"/>
        </w:rPr>
        <w:pict>
          <v:shape id="_x0000_s1041" type="#_x0000_t32" style="position:absolute;left:0;text-align:left;margin-left:255pt;margin-top:18.95pt;width:39pt;height:10.5pt;z-index:251672576" o:connectortype="straight">
            <v:stroke endarrow="block"/>
          </v:shape>
        </w:pict>
      </w:r>
      <w:r>
        <w:rPr>
          <w:rFonts w:ascii="Times New Roman" w:hAnsi="Times New Roman" w:cs="Times New Roman"/>
          <w:noProof/>
          <w:sz w:val="20"/>
          <w:szCs w:val="20"/>
          <w:lang w:val="en-US"/>
        </w:rPr>
        <w:pict>
          <v:shape id="_x0000_s1031" type="#_x0000_t109" style="position:absolute;left:0;text-align:left;margin-left:-49.5pt;margin-top:6.2pt;width:129pt;height:39pt;z-index:251663360" fillcolor="white [3201]" strokecolor="#9bbb59 [3206]" strokeweight="1pt">
            <v:stroke dashstyle="dash"/>
            <v:shadow color="#868686"/>
            <v:textbox>
              <w:txbxContent>
                <w:p w:rsidR="000A2259" w:rsidRDefault="000A2259" w:rsidP="000A2259">
                  <w:pPr>
                    <w:jc w:val="center"/>
                    <w:rPr>
                      <w:b/>
                      <w:bCs/>
                      <w:lang w:val="en-US"/>
                    </w:rPr>
                  </w:pPr>
                  <w:r>
                    <w:rPr>
                      <w:b/>
                      <w:bCs/>
                      <w:lang w:val="en-US"/>
                    </w:rPr>
                    <w:t>Energy content of all nutrients</w:t>
                  </w:r>
                </w:p>
                <w:p w:rsidR="000A2259" w:rsidRDefault="000A2259"/>
              </w:txbxContent>
            </v:textbox>
          </v:shape>
        </w:pict>
      </w:r>
      <w:r>
        <w:rPr>
          <w:rFonts w:ascii="Times New Roman" w:hAnsi="Times New Roman" w:cs="Times New Roman"/>
          <w:noProof/>
          <w:sz w:val="20"/>
          <w:szCs w:val="20"/>
          <w:lang w:val="en-US"/>
        </w:rPr>
        <w:pict>
          <v:shape id="_x0000_s1036" type="#_x0000_t109" style="position:absolute;left:0;text-align:left;margin-left:294pt;margin-top:12.95pt;width:106.5pt;height:24.75pt;z-index:251667456" fillcolor="white [3201]" strokecolor="#9bbb59 [3206]" strokeweight="1pt">
            <v:stroke dashstyle="dash"/>
            <v:shadow color="#868686"/>
            <v:textbox>
              <w:txbxContent>
                <w:p w:rsidR="000A2259" w:rsidRDefault="000A2259" w:rsidP="000A2259">
                  <w:pPr>
                    <w:jc w:val="center"/>
                    <w:rPr>
                      <w:b/>
                      <w:bCs/>
                      <w:lang w:val="en-US"/>
                    </w:rPr>
                  </w:pPr>
                  <w:r>
                    <w:rPr>
                      <w:b/>
                      <w:bCs/>
                      <w:lang w:val="en-US"/>
                    </w:rPr>
                    <w:t>60% as heat</w:t>
                  </w:r>
                </w:p>
                <w:p w:rsidR="000A2259" w:rsidRDefault="000A2259"/>
              </w:txbxContent>
            </v:textbox>
          </v:shape>
        </w:pict>
      </w:r>
      <w:r>
        <w:rPr>
          <w:rFonts w:ascii="Times New Roman" w:hAnsi="Times New Roman" w:cs="Times New Roman"/>
          <w:noProof/>
          <w:sz w:val="20"/>
          <w:szCs w:val="20"/>
          <w:lang w:val="en-US"/>
        </w:rPr>
        <w:pict>
          <v:shape id="_x0000_s1029" type="#_x0000_t32" style="position:absolute;left:0;text-align:left;margin-left:84pt;margin-top:12.95pt;width:27pt;height:55.5pt;z-index:251661312" o:connectortype="straight"/>
        </w:pict>
      </w:r>
    </w:p>
    <w:p w:rsidR="0051221C" w:rsidRPr="000F709A" w:rsidRDefault="001E7E11" w:rsidP="000F709A">
      <w:pPr>
        <w:jc w:val="both"/>
        <w:rPr>
          <w:rFonts w:ascii="Times New Roman" w:hAnsi="Times New Roman" w:cs="Times New Roman"/>
          <w:sz w:val="20"/>
          <w:szCs w:val="20"/>
        </w:rPr>
      </w:pPr>
      <w:r>
        <w:rPr>
          <w:rFonts w:ascii="Times New Roman" w:hAnsi="Times New Roman" w:cs="Times New Roman"/>
          <w:noProof/>
          <w:sz w:val="20"/>
          <w:szCs w:val="20"/>
          <w:lang w:val="en-US"/>
        </w:rPr>
        <w:lastRenderedPageBreak/>
        <w:pict>
          <v:shape id="_x0000_s1040" type="#_x0000_t109" style="position:absolute;left:0;text-align:left;margin-left:141pt;margin-top:14.5pt;width:59.25pt;height:21pt;z-index:251671552" fillcolor="white [3201]" strokecolor="#9bbb59 [3206]" strokeweight="1pt">
            <v:stroke dashstyle="dash"/>
            <v:shadow color="#868686"/>
            <v:textbox>
              <w:txbxContent>
                <w:p w:rsidR="000A2259" w:rsidRDefault="000A2259" w:rsidP="000A2259">
                  <w:pPr>
                    <w:jc w:val="center"/>
                    <w:rPr>
                      <w:b/>
                      <w:bCs/>
                      <w:lang w:val="en-US"/>
                    </w:rPr>
                  </w:pPr>
                  <w:r>
                    <w:rPr>
                      <w:b/>
                      <w:bCs/>
                      <w:lang w:val="en-US"/>
                    </w:rPr>
                    <w:t>40%</w:t>
                  </w:r>
                </w:p>
                <w:p w:rsidR="000A2259" w:rsidRDefault="000A2259"/>
              </w:txbxContent>
            </v:textbox>
          </v:shape>
        </w:pict>
      </w:r>
    </w:p>
    <w:p w:rsidR="000A2259" w:rsidRDefault="001E7E11" w:rsidP="00731662">
      <w:pPr>
        <w:jc w:val="both"/>
        <w:rPr>
          <w:rFonts w:ascii="Times New Roman" w:hAnsi="Times New Roman" w:cs="Times New Roman"/>
          <w:sz w:val="20"/>
          <w:szCs w:val="20"/>
        </w:rPr>
      </w:pPr>
      <w:r>
        <w:rPr>
          <w:rFonts w:ascii="Times New Roman" w:hAnsi="Times New Roman" w:cs="Times New Roman"/>
          <w:noProof/>
          <w:sz w:val="20"/>
          <w:szCs w:val="20"/>
          <w:lang w:val="en-US"/>
        </w:rPr>
        <w:pict>
          <v:shape id="_x0000_s1042" type="#_x0000_t32" style="position:absolute;left:0;text-align:left;margin-left:200.25pt;margin-top:3.25pt;width:90pt;height:13.5pt;z-index:251673600" o:connectortype="straight">
            <v:stroke endarrow="block"/>
          </v:shape>
        </w:pict>
      </w:r>
      <w:r>
        <w:rPr>
          <w:rFonts w:ascii="Times New Roman" w:hAnsi="Times New Roman" w:cs="Times New Roman"/>
          <w:noProof/>
          <w:sz w:val="20"/>
          <w:szCs w:val="20"/>
          <w:lang w:val="en-US"/>
        </w:rPr>
        <w:pict>
          <v:shape id="_x0000_s1032" type="#_x0000_t109" style="position:absolute;left:0;text-align:left;margin-left:-44.25pt;margin-top:22pt;width:117pt;height:28.5pt;z-index:251664384" fillcolor="white [3201]" strokecolor="#9bbb59 [3206]" strokeweight="1pt">
            <v:stroke dashstyle="dash"/>
            <v:shadow color="#868686"/>
            <v:textbox>
              <w:txbxContent>
                <w:p w:rsidR="000A2259" w:rsidRDefault="000A2259" w:rsidP="000A2259">
                  <w:pPr>
                    <w:jc w:val="center"/>
                    <w:rPr>
                      <w:b/>
                      <w:bCs/>
                      <w:lang w:val="en-US"/>
                    </w:rPr>
                  </w:pPr>
                  <w:r>
                    <w:rPr>
                      <w:b/>
                      <w:bCs/>
                      <w:lang w:val="en-US"/>
                    </w:rPr>
                    <w:t xml:space="preserve">Flow to </w:t>
                  </w:r>
                  <w:proofErr w:type="spellStart"/>
                  <w:r>
                    <w:rPr>
                      <w:b/>
                      <w:bCs/>
                      <w:lang w:val="en-US"/>
                    </w:rPr>
                    <w:t>anbolism</w:t>
                  </w:r>
                  <w:proofErr w:type="spellEnd"/>
                </w:p>
                <w:p w:rsidR="000A2259" w:rsidRDefault="000A2259"/>
              </w:txbxContent>
            </v:textbox>
          </v:shape>
        </w:pict>
      </w:r>
      <w:r>
        <w:rPr>
          <w:rFonts w:ascii="Times New Roman" w:hAnsi="Times New Roman" w:cs="Times New Roman"/>
          <w:noProof/>
          <w:sz w:val="20"/>
          <w:szCs w:val="20"/>
          <w:lang w:val="en-US"/>
        </w:rPr>
        <w:pict>
          <v:shape id="_x0000_s1035" type="#_x0000_t109" style="position:absolute;left:0;text-align:left;margin-left:285.75pt;margin-top:7.75pt;width:105pt;height:39pt;z-index:251666432" fillcolor="white [3201]" strokecolor="#9bbb59 [3206]" strokeweight="1pt">
            <v:stroke dashstyle="dash"/>
            <v:shadow color="#868686"/>
            <v:textbox>
              <w:txbxContent>
                <w:p w:rsidR="000A2259" w:rsidRDefault="000A2259" w:rsidP="000A2259">
                  <w:pPr>
                    <w:jc w:val="center"/>
                    <w:rPr>
                      <w:b/>
                      <w:bCs/>
                      <w:lang w:val="en-US"/>
                    </w:rPr>
                  </w:pPr>
                  <w:r>
                    <w:rPr>
                      <w:b/>
                      <w:bCs/>
                      <w:lang w:val="en-US"/>
                    </w:rPr>
                    <w:t>Heat content of produced biomass</w:t>
                  </w:r>
                </w:p>
                <w:p w:rsidR="000A2259" w:rsidRDefault="000A2259"/>
              </w:txbxContent>
            </v:textbox>
          </v:shape>
        </w:pict>
      </w:r>
      <w:r>
        <w:rPr>
          <w:rFonts w:ascii="Times New Roman" w:hAnsi="Times New Roman" w:cs="Times New Roman"/>
          <w:noProof/>
          <w:sz w:val="20"/>
          <w:szCs w:val="20"/>
          <w:lang w:val="en-US"/>
        </w:rPr>
        <w:pict>
          <v:shape id="_x0000_s1027" type="#_x0000_t32" style="position:absolute;left:0;text-align:left;margin-left:111pt;margin-top:22pt;width:174.75pt;height:0;z-index:251659264" o:connectortype="straight"/>
        </w:pict>
      </w:r>
    </w:p>
    <w:p w:rsidR="000A2259" w:rsidRDefault="000A2259" w:rsidP="00731662">
      <w:pPr>
        <w:jc w:val="both"/>
        <w:rPr>
          <w:rFonts w:ascii="Times New Roman" w:hAnsi="Times New Roman" w:cs="Times New Roman"/>
          <w:sz w:val="20"/>
          <w:szCs w:val="20"/>
        </w:rPr>
      </w:pPr>
    </w:p>
    <w:p w:rsidR="000A2259" w:rsidRDefault="000A2259" w:rsidP="00731662">
      <w:pPr>
        <w:jc w:val="both"/>
        <w:rPr>
          <w:rFonts w:ascii="Times New Roman" w:hAnsi="Times New Roman" w:cs="Times New Roman"/>
          <w:sz w:val="20"/>
          <w:szCs w:val="20"/>
        </w:rPr>
      </w:pPr>
    </w:p>
    <w:p w:rsidR="000A2259" w:rsidRDefault="000A2259" w:rsidP="00731662">
      <w:pPr>
        <w:jc w:val="both"/>
        <w:rPr>
          <w:rFonts w:ascii="Times New Roman" w:hAnsi="Times New Roman" w:cs="Times New Roman"/>
          <w:b/>
        </w:rPr>
      </w:pPr>
      <w:r w:rsidRPr="000A2259">
        <w:rPr>
          <w:rFonts w:ascii="Times New Roman" w:hAnsi="Times New Roman" w:cs="Times New Roman"/>
          <w:b/>
        </w:rPr>
        <w:t xml:space="preserve">Figure: Energy Flow </w:t>
      </w:r>
      <w:proofErr w:type="gramStart"/>
      <w:r w:rsidRPr="000A2259">
        <w:rPr>
          <w:rFonts w:ascii="Times New Roman" w:hAnsi="Times New Roman" w:cs="Times New Roman"/>
          <w:b/>
        </w:rPr>
        <w:t>In</w:t>
      </w:r>
      <w:proofErr w:type="gramEnd"/>
      <w:r w:rsidRPr="000A2259">
        <w:rPr>
          <w:rFonts w:ascii="Times New Roman" w:hAnsi="Times New Roman" w:cs="Times New Roman"/>
          <w:b/>
        </w:rPr>
        <w:t xml:space="preserve"> Metabolism</w:t>
      </w:r>
    </w:p>
    <w:p w:rsidR="00B12211" w:rsidRDefault="00B12211" w:rsidP="00B12211">
      <w:pPr>
        <w:jc w:val="both"/>
        <w:rPr>
          <w:rFonts w:ascii="Times New Roman" w:hAnsi="Times New Roman" w:cs="Times New Roman"/>
          <w:b/>
          <w:bCs/>
          <w:sz w:val="24"/>
          <w:szCs w:val="24"/>
        </w:rPr>
      </w:pPr>
    </w:p>
    <w:p w:rsidR="00E95572" w:rsidRDefault="00E95572" w:rsidP="00B12211">
      <w:pPr>
        <w:jc w:val="both"/>
        <w:rPr>
          <w:rFonts w:ascii="Times New Roman" w:hAnsi="Times New Roman" w:cs="Times New Roman"/>
          <w:b/>
          <w:bCs/>
          <w:sz w:val="28"/>
          <w:szCs w:val="28"/>
        </w:rPr>
        <w:sectPr w:rsidR="00E95572" w:rsidSect="00EE283B">
          <w:type w:val="continuous"/>
          <w:pgSz w:w="12240" w:h="15840"/>
          <w:pgMar w:top="1440" w:right="1440" w:bottom="1440" w:left="1440" w:header="720" w:footer="720" w:gutter="0"/>
          <w:cols w:space="720"/>
          <w:docGrid w:linePitch="360"/>
        </w:sectPr>
      </w:pPr>
    </w:p>
    <w:p w:rsidR="00B12211" w:rsidRPr="00B12211" w:rsidRDefault="00E95572" w:rsidP="00B12211">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11 </w:t>
      </w:r>
      <w:r w:rsidR="00B12211" w:rsidRPr="00B12211">
        <w:rPr>
          <w:rFonts w:ascii="Times New Roman" w:hAnsi="Times New Roman" w:cs="Times New Roman"/>
          <w:b/>
          <w:bCs/>
          <w:sz w:val="28"/>
          <w:szCs w:val="28"/>
        </w:rPr>
        <w:t>Microorganisms in composting</w:t>
      </w:r>
    </w:p>
    <w:p w:rsidR="00B12211" w:rsidRPr="00B12211" w:rsidRDefault="00B12211" w:rsidP="00B12211">
      <w:pPr>
        <w:jc w:val="both"/>
        <w:rPr>
          <w:rFonts w:ascii="Times New Roman" w:hAnsi="Times New Roman" w:cs="Times New Roman"/>
          <w:sz w:val="20"/>
          <w:szCs w:val="20"/>
        </w:rPr>
      </w:pPr>
      <w:r w:rsidRPr="00B12211">
        <w:rPr>
          <w:rFonts w:ascii="Times New Roman" w:hAnsi="Times New Roman" w:cs="Times New Roman"/>
          <w:sz w:val="20"/>
          <w:szCs w:val="20"/>
        </w:rPr>
        <w:t xml:space="preserve">Microorganisms act as primary </w:t>
      </w:r>
      <w:proofErr w:type="spellStart"/>
      <w:r w:rsidRPr="00B12211">
        <w:rPr>
          <w:rFonts w:ascii="Times New Roman" w:hAnsi="Times New Roman" w:cs="Times New Roman"/>
          <w:sz w:val="20"/>
          <w:szCs w:val="20"/>
        </w:rPr>
        <w:t>consuments</w:t>
      </w:r>
      <w:proofErr w:type="spellEnd"/>
      <w:r w:rsidRPr="00B12211">
        <w:rPr>
          <w:rFonts w:ascii="Times New Roman" w:hAnsi="Times New Roman" w:cs="Times New Roman"/>
          <w:sz w:val="20"/>
          <w:szCs w:val="20"/>
        </w:rPr>
        <w:t xml:space="preserve"> in composting. Basic component of agricultural waste is </w:t>
      </w:r>
      <w:proofErr w:type="spellStart"/>
      <w:r w:rsidRPr="00B12211">
        <w:rPr>
          <w:rFonts w:ascii="Times New Roman" w:hAnsi="Times New Roman" w:cs="Times New Roman"/>
          <w:sz w:val="20"/>
          <w:szCs w:val="20"/>
        </w:rPr>
        <w:t>lignocellulose</w:t>
      </w:r>
      <w:proofErr w:type="spellEnd"/>
      <w:r w:rsidRPr="00B12211">
        <w:rPr>
          <w:rFonts w:ascii="Times New Roman" w:hAnsi="Times New Roman" w:cs="Times New Roman"/>
          <w:sz w:val="20"/>
          <w:szCs w:val="20"/>
        </w:rPr>
        <w:t>, so the degradation involves organisms that are beneficial enough to degrade cellulose. The organisms involved are;</w:t>
      </w:r>
    </w:p>
    <w:p w:rsidR="00B12211" w:rsidRDefault="00E95572" w:rsidP="00B12211">
      <w:pPr>
        <w:jc w:val="both"/>
        <w:rPr>
          <w:rFonts w:ascii="Times New Roman" w:hAnsi="Times New Roman" w:cs="Times New Roman"/>
          <w:b/>
          <w:bCs/>
          <w:sz w:val="24"/>
          <w:szCs w:val="24"/>
        </w:rPr>
      </w:pPr>
      <w:r>
        <w:rPr>
          <w:rFonts w:ascii="Times New Roman" w:hAnsi="Times New Roman" w:cs="Times New Roman"/>
          <w:b/>
          <w:bCs/>
          <w:sz w:val="24"/>
          <w:szCs w:val="24"/>
        </w:rPr>
        <w:t>11.1</w:t>
      </w:r>
      <w:r w:rsidR="00B12211">
        <w:rPr>
          <w:rFonts w:ascii="Times New Roman" w:hAnsi="Times New Roman" w:cs="Times New Roman"/>
          <w:b/>
          <w:bCs/>
          <w:sz w:val="24"/>
          <w:szCs w:val="24"/>
        </w:rPr>
        <w:t>Fungi</w:t>
      </w:r>
    </w:p>
    <w:p w:rsidR="00B12211" w:rsidRPr="00B12211" w:rsidRDefault="00B12211" w:rsidP="00B12211">
      <w:pPr>
        <w:jc w:val="both"/>
        <w:rPr>
          <w:rFonts w:ascii="Times New Roman" w:hAnsi="Times New Roman" w:cs="Times New Roman"/>
          <w:b/>
          <w:bCs/>
          <w:sz w:val="20"/>
          <w:szCs w:val="20"/>
        </w:rPr>
      </w:pPr>
      <w:r w:rsidRPr="00B12211">
        <w:rPr>
          <w:rFonts w:ascii="Times New Roman" w:hAnsi="Times New Roman" w:cs="Times New Roman"/>
          <w:sz w:val="20"/>
          <w:szCs w:val="20"/>
        </w:rPr>
        <w:t>These involve three basic types.</w:t>
      </w:r>
    </w:p>
    <w:p w:rsidR="00B12211" w:rsidRPr="00B12211" w:rsidRDefault="00B12211" w:rsidP="00B12211">
      <w:pPr>
        <w:jc w:val="both"/>
        <w:rPr>
          <w:rFonts w:ascii="Times New Roman" w:hAnsi="Times New Roman" w:cs="Times New Roman"/>
          <w:sz w:val="20"/>
          <w:szCs w:val="20"/>
        </w:rPr>
      </w:pPr>
      <w:r>
        <w:rPr>
          <w:rFonts w:ascii="Times New Roman" w:hAnsi="Times New Roman" w:cs="Times New Roman"/>
          <w:b/>
          <w:bCs/>
          <w:sz w:val="24"/>
          <w:szCs w:val="24"/>
        </w:rPr>
        <w:t xml:space="preserve">Soft rot fungi </w:t>
      </w:r>
      <w:r w:rsidRPr="00B12211">
        <w:rPr>
          <w:rFonts w:ascii="Times New Roman" w:hAnsi="Times New Roman" w:cs="Times New Roman"/>
          <w:sz w:val="20"/>
          <w:szCs w:val="20"/>
        </w:rPr>
        <w:t xml:space="preserve">Are comprised of </w:t>
      </w:r>
      <w:proofErr w:type="spellStart"/>
      <w:r w:rsidRPr="00B12211">
        <w:rPr>
          <w:rFonts w:ascii="Times New Roman" w:hAnsi="Times New Roman" w:cs="Times New Roman"/>
          <w:sz w:val="20"/>
          <w:szCs w:val="20"/>
        </w:rPr>
        <w:t>ascomycetes</w:t>
      </w:r>
      <w:proofErr w:type="spellEnd"/>
      <w:r w:rsidRPr="00B12211">
        <w:rPr>
          <w:rFonts w:ascii="Times New Roman" w:hAnsi="Times New Roman" w:cs="Times New Roman"/>
          <w:sz w:val="20"/>
          <w:szCs w:val="20"/>
        </w:rPr>
        <w:t xml:space="preserve"> and fungi </w:t>
      </w:r>
      <w:proofErr w:type="spellStart"/>
      <w:r w:rsidRPr="00B12211">
        <w:rPr>
          <w:rFonts w:ascii="Times New Roman" w:hAnsi="Times New Roman" w:cs="Times New Roman"/>
          <w:sz w:val="20"/>
          <w:szCs w:val="20"/>
        </w:rPr>
        <w:t>imperfectii</w:t>
      </w:r>
      <w:proofErr w:type="spellEnd"/>
      <w:r w:rsidRPr="00B12211">
        <w:rPr>
          <w:rFonts w:ascii="Times New Roman" w:hAnsi="Times New Roman" w:cs="Times New Roman"/>
          <w:sz w:val="20"/>
          <w:szCs w:val="20"/>
        </w:rPr>
        <w:t xml:space="preserve">. They have efficient cellulose degrading capacity but incomplete and slow degradation of lignin ability. </w:t>
      </w:r>
    </w:p>
    <w:p w:rsidR="00B12211" w:rsidRDefault="00B12211" w:rsidP="00B12211">
      <w:pPr>
        <w:jc w:val="both"/>
        <w:rPr>
          <w:rFonts w:ascii="Times New Roman" w:hAnsi="Times New Roman" w:cs="Times New Roman"/>
        </w:rPr>
      </w:pPr>
      <w:r>
        <w:rPr>
          <w:rFonts w:ascii="Times New Roman" w:hAnsi="Times New Roman" w:cs="Times New Roman"/>
          <w:b/>
          <w:bCs/>
          <w:sz w:val="24"/>
          <w:szCs w:val="24"/>
        </w:rPr>
        <w:t>Brown rot fungi</w:t>
      </w:r>
      <w:r>
        <w:rPr>
          <w:rFonts w:ascii="Times New Roman" w:hAnsi="Times New Roman" w:cs="Times New Roman"/>
        </w:rPr>
        <w:t xml:space="preserve"> </w:t>
      </w:r>
      <w:r w:rsidRPr="00B12211">
        <w:rPr>
          <w:rFonts w:ascii="Times New Roman" w:hAnsi="Times New Roman" w:cs="Times New Roman"/>
          <w:sz w:val="20"/>
          <w:szCs w:val="20"/>
        </w:rPr>
        <w:t xml:space="preserve">involve </w:t>
      </w:r>
      <w:proofErr w:type="spellStart"/>
      <w:r w:rsidRPr="00B12211">
        <w:rPr>
          <w:rFonts w:ascii="Times New Roman" w:hAnsi="Times New Roman" w:cs="Times New Roman"/>
          <w:sz w:val="20"/>
          <w:szCs w:val="20"/>
        </w:rPr>
        <w:t>basidiomycetes</w:t>
      </w:r>
      <w:proofErr w:type="spellEnd"/>
      <w:r w:rsidRPr="00B12211">
        <w:rPr>
          <w:rFonts w:ascii="Times New Roman" w:hAnsi="Times New Roman" w:cs="Times New Roman"/>
          <w:sz w:val="20"/>
          <w:szCs w:val="20"/>
        </w:rPr>
        <w:t xml:space="preserve"> and are very effective in cellulose degradation and </w:t>
      </w:r>
      <w:proofErr w:type="spellStart"/>
      <w:r w:rsidRPr="00B12211">
        <w:rPr>
          <w:rFonts w:ascii="Times New Roman" w:hAnsi="Times New Roman" w:cs="Times New Roman"/>
          <w:sz w:val="20"/>
          <w:szCs w:val="20"/>
        </w:rPr>
        <w:t>methylation</w:t>
      </w:r>
      <w:proofErr w:type="spellEnd"/>
      <w:r w:rsidRPr="00B12211">
        <w:rPr>
          <w:rFonts w:ascii="Times New Roman" w:hAnsi="Times New Roman" w:cs="Times New Roman"/>
          <w:sz w:val="20"/>
          <w:szCs w:val="20"/>
        </w:rPr>
        <w:t xml:space="preserve"> of lignin.</w:t>
      </w:r>
    </w:p>
    <w:p w:rsidR="00B12211" w:rsidRPr="00B12211" w:rsidRDefault="00B12211" w:rsidP="00B12211">
      <w:pPr>
        <w:jc w:val="both"/>
        <w:rPr>
          <w:rFonts w:ascii="Times New Roman" w:hAnsi="Times New Roman" w:cs="Times New Roman"/>
          <w:sz w:val="20"/>
          <w:szCs w:val="20"/>
        </w:rPr>
      </w:pPr>
      <w:r>
        <w:rPr>
          <w:rFonts w:ascii="Times New Roman" w:hAnsi="Times New Roman" w:cs="Times New Roman"/>
          <w:b/>
          <w:bCs/>
          <w:sz w:val="24"/>
          <w:szCs w:val="24"/>
        </w:rPr>
        <w:t xml:space="preserve">White rot fungi   </w:t>
      </w:r>
      <w:r>
        <w:rPr>
          <w:rFonts w:ascii="Times New Roman" w:hAnsi="Times New Roman" w:cs="Times New Roman"/>
        </w:rPr>
        <w:t xml:space="preserve"> </w:t>
      </w:r>
      <w:r w:rsidRPr="00B12211">
        <w:rPr>
          <w:rFonts w:ascii="Times New Roman" w:hAnsi="Times New Roman" w:cs="Times New Roman"/>
          <w:sz w:val="20"/>
          <w:szCs w:val="20"/>
        </w:rPr>
        <w:t>is highly capable of degrading both cellulose and lignin.</w:t>
      </w:r>
    </w:p>
    <w:p w:rsidR="00B12211" w:rsidRDefault="00E95572" w:rsidP="00B12211">
      <w:pPr>
        <w:jc w:val="both"/>
        <w:rPr>
          <w:rFonts w:ascii="Times New Roman" w:hAnsi="Times New Roman" w:cs="Times New Roman"/>
          <w:b/>
          <w:bCs/>
          <w:sz w:val="24"/>
          <w:szCs w:val="24"/>
        </w:rPr>
      </w:pPr>
      <w:r>
        <w:rPr>
          <w:rFonts w:ascii="Times New Roman" w:hAnsi="Times New Roman" w:cs="Times New Roman"/>
          <w:b/>
          <w:bCs/>
          <w:sz w:val="24"/>
          <w:szCs w:val="24"/>
        </w:rPr>
        <w:t xml:space="preserve">11.2 </w:t>
      </w:r>
      <w:r w:rsidR="00B12211">
        <w:rPr>
          <w:rFonts w:ascii="Times New Roman" w:hAnsi="Times New Roman" w:cs="Times New Roman"/>
          <w:b/>
          <w:bCs/>
          <w:sz w:val="24"/>
          <w:szCs w:val="24"/>
        </w:rPr>
        <w:t>Bacteria</w:t>
      </w:r>
    </w:p>
    <w:p w:rsidR="00B12211" w:rsidRPr="00B12211" w:rsidRDefault="00B12211" w:rsidP="00B12211">
      <w:pPr>
        <w:jc w:val="both"/>
        <w:rPr>
          <w:rFonts w:ascii="Times New Roman" w:hAnsi="Times New Roman" w:cs="Times New Roman"/>
          <w:sz w:val="20"/>
          <w:szCs w:val="20"/>
        </w:rPr>
      </w:pPr>
      <w:r w:rsidRPr="00B12211">
        <w:rPr>
          <w:rFonts w:ascii="Times New Roman" w:hAnsi="Times New Roman" w:cs="Times New Roman"/>
          <w:sz w:val="20"/>
          <w:szCs w:val="20"/>
        </w:rPr>
        <w:t xml:space="preserve">Bacteria have efficient ability to degrade cellulose but have very limited lignin degradation capacity. More than 50% bacillus is involved in this composting by producing extracellular </w:t>
      </w:r>
      <w:proofErr w:type="spellStart"/>
      <w:r w:rsidRPr="00B12211">
        <w:rPr>
          <w:rFonts w:ascii="Times New Roman" w:hAnsi="Times New Roman" w:cs="Times New Roman"/>
          <w:sz w:val="20"/>
          <w:szCs w:val="20"/>
        </w:rPr>
        <w:t>cellulase</w:t>
      </w:r>
      <w:proofErr w:type="spellEnd"/>
      <w:r w:rsidRPr="00B12211">
        <w:rPr>
          <w:rFonts w:ascii="Times New Roman" w:hAnsi="Times New Roman" w:cs="Times New Roman"/>
          <w:sz w:val="20"/>
          <w:szCs w:val="20"/>
        </w:rPr>
        <w:t xml:space="preserve">. Species of bacilli involved are </w:t>
      </w:r>
      <w:proofErr w:type="spellStart"/>
      <w:r w:rsidRPr="00B12211">
        <w:rPr>
          <w:rFonts w:ascii="Times New Roman" w:hAnsi="Times New Roman" w:cs="Times New Roman"/>
          <w:sz w:val="20"/>
          <w:szCs w:val="20"/>
        </w:rPr>
        <w:t>B.polymyxa</w:t>
      </w:r>
      <w:proofErr w:type="spellEnd"/>
      <w:r w:rsidRPr="00B12211">
        <w:rPr>
          <w:rFonts w:ascii="Times New Roman" w:hAnsi="Times New Roman" w:cs="Times New Roman"/>
          <w:sz w:val="20"/>
          <w:szCs w:val="20"/>
        </w:rPr>
        <w:t xml:space="preserve">, </w:t>
      </w:r>
      <w:proofErr w:type="spellStart"/>
      <w:r w:rsidRPr="00B12211">
        <w:rPr>
          <w:rFonts w:ascii="Times New Roman" w:hAnsi="Times New Roman" w:cs="Times New Roman"/>
          <w:sz w:val="20"/>
          <w:szCs w:val="20"/>
        </w:rPr>
        <w:t>B.licheniformis</w:t>
      </w:r>
      <w:proofErr w:type="spellEnd"/>
      <w:r w:rsidRPr="00B12211">
        <w:rPr>
          <w:rFonts w:ascii="Times New Roman" w:hAnsi="Times New Roman" w:cs="Times New Roman"/>
          <w:sz w:val="20"/>
          <w:szCs w:val="20"/>
        </w:rPr>
        <w:t xml:space="preserve">, </w:t>
      </w:r>
      <w:proofErr w:type="spellStart"/>
      <w:r w:rsidRPr="00B12211">
        <w:rPr>
          <w:rFonts w:ascii="Times New Roman" w:hAnsi="Times New Roman" w:cs="Times New Roman"/>
          <w:sz w:val="20"/>
          <w:szCs w:val="20"/>
        </w:rPr>
        <w:t>B.pumilus</w:t>
      </w:r>
      <w:proofErr w:type="spellEnd"/>
      <w:r w:rsidRPr="00B12211">
        <w:rPr>
          <w:rFonts w:ascii="Times New Roman" w:hAnsi="Times New Roman" w:cs="Times New Roman"/>
          <w:sz w:val="20"/>
          <w:szCs w:val="20"/>
        </w:rPr>
        <w:t xml:space="preserve">, B. </w:t>
      </w:r>
      <w:proofErr w:type="spellStart"/>
      <w:r w:rsidRPr="00B12211">
        <w:rPr>
          <w:rFonts w:ascii="Times New Roman" w:hAnsi="Times New Roman" w:cs="Times New Roman"/>
          <w:sz w:val="20"/>
          <w:szCs w:val="20"/>
        </w:rPr>
        <w:t>firmus</w:t>
      </w:r>
      <w:proofErr w:type="spellEnd"/>
      <w:r w:rsidRPr="00B12211">
        <w:rPr>
          <w:rFonts w:ascii="Times New Roman" w:hAnsi="Times New Roman" w:cs="Times New Roman"/>
          <w:sz w:val="20"/>
          <w:szCs w:val="20"/>
        </w:rPr>
        <w:t xml:space="preserve">, </w:t>
      </w:r>
      <w:proofErr w:type="spellStart"/>
      <w:r w:rsidRPr="00B12211">
        <w:rPr>
          <w:rFonts w:ascii="Times New Roman" w:hAnsi="Times New Roman" w:cs="Times New Roman"/>
          <w:sz w:val="20"/>
          <w:szCs w:val="20"/>
        </w:rPr>
        <w:t>B.brevis</w:t>
      </w:r>
      <w:proofErr w:type="spellEnd"/>
      <w:r w:rsidRPr="00B12211">
        <w:rPr>
          <w:rFonts w:ascii="Times New Roman" w:hAnsi="Times New Roman" w:cs="Times New Roman"/>
          <w:sz w:val="20"/>
          <w:szCs w:val="20"/>
        </w:rPr>
        <w:t xml:space="preserve">, </w:t>
      </w:r>
      <w:proofErr w:type="spellStart"/>
      <w:r w:rsidRPr="00B12211">
        <w:rPr>
          <w:rFonts w:ascii="Times New Roman" w:hAnsi="Times New Roman" w:cs="Times New Roman"/>
          <w:sz w:val="20"/>
          <w:szCs w:val="20"/>
        </w:rPr>
        <w:t>B.megentesium</w:t>
      </w:r>
      <w:proofErr w:type="spellEnd"/>
      <w:r w:rsidRPr="00B12211">
        <w:rPr>
          <w:rFonts w:ascii="Times New Roman" w:hAnsi="Times New Roman" w:cs="Times New Roman"/>
          <w:sz w:val="20"/>
          <w:szCs w:val="20"/>
        </w:rPr>
        <w:t xml:space="preserve">, </w:t>
      </w:r>
      <w:proofErr w:type="spellStart"/>
      <w:r w:rsidRPr="00B12211">
        <w:rPr>
          <w:rFonts w:ascii="Times New Roman" w:hAnsi="Times New Roman" w:cs="Times New Roman"/>
          <w:sz w:val="20"/>
          <w:szCs w:val="20"/>
        </w:rPr>
        <w:t>B.circulans</w:t>
      </w:r>
      <w:proofErr w:type="spellEnd"/>
      <w:proofErr w:type="gramStart"/>
      <w:r w:rsidRPr="00B12211">
        <w:rPr>
          <w:rFonts w:ascii="Times New Roman" w:hAnsi="Times New Roman" w:cs="Times New Roman"/>
          <w:sz w:val="20"/>
          <w:szCs w:val="20"/>
          <w:lang w:val="en-US"/>
        </w:rPr>
        <w:t>,</w:t>
      </w:r>
      <w:proofErr w:type="spellStart"/>
      <w:r w:rsidRPr="00B12211">
        <w:rPr>
          <w:rFonts w:ascii="Times New Roman" w:hAnsi="Times New Roman" w:cs="Times New Roman"/>
          <w:sz w:val="20"/>
          <w:szCs w:val="20"/>
        </w:rPr>
        <w:t>cytophaga</w:t>
      </w:r>
      <w:proofErr w:type="spellEnd"/>
      <w:proofErr w:type="gramEnd"/>
      <w:r w:rsidRPr="00B12211">
        <w:rPr>
          <w:rFonts w:ascii="Times New Roman" w:hAnsi="Times New Roman" w:cs="Times New Roman"/>
          <w:sz w:val="20"/>
          <w:szCs w:val="20"/>
        </w:rPr>
        <w:t xml:space="preserve"> and </w:t>
      </w:r>
      <w:proofErr w:type="spellStart"/>
      <w:r w:rsidRPr="00B12211">
        <w:rPr>
          <w:rFonts w:ascii="Times New Roman" w:hAnsi="Times New Roman" w:cs="Times New Roman"/>
          <w:sz w:val="20"/>
          <w:szCs w:val="20"/>
        </w:rPr>
        <w:t>sporocytophaga</w:t>
      </w:r>
      <w:proofErr w:type="spellEnd"/>
      <w:r w:rsidRPr="00B12211">
        <w:rPr>
          <w:rFonts w:ascii="Times New Roman" w:hAnsi="Times New Roman" w:cs="Times New Roman"/>
          <w:sz w:val="20"/>
          <w:szCs w:val="20"/>
        </w:rPr>
        <w:t xml:space="preserve"> are other bacteria involved</w:t>
      </w:r>
      <w:r w:rsidRPr="00B12211">
        <w:rPr>
          <w:rFonts w:ascii="Times New Roman" w:hAnsi="Times New Roman" w:cs="Times New Roman"/>
          <w:b/>
          <w:bCs/>
          <w:sz w:val="20"/>
          <w:szCs w:val="20"/>
        </w:rPr>
        <w:t>.</w:t>
      </w:r>
    </w:p>
    <w:p w:rsidR="00B12211" w:rsidRPr="00B12211" w:rsidRDefault="00B12211" w:rsidP="00B12211">
      <w:pPr>
        <w:jc w:val="both"/>
        <w:rPr>
          <w:rFonts w:ascii="Times New Roman" w:hAnsi="Times New Roman" w:cs="Times New Roman"/>
          <w:sz w:val="20"/>
          <w:szCs w:val="20"/>
        </w:rPr>
      </w:pPr>
      <w:r w:rsidRPr="00B12211">
        <w:rPr>
          <w:rFonts w:ascii="Times New Roman" w:hAnsi="Times New Roman" w:cs="Times New Roman"/>
          <w:sz w:val="20"/>
          <w:szCs w:val="20"/>
        </w:rPr>
        <w:t xml:space="preserve">At the beginning of composting process </w:t>
      </w:r>
      <w:proofErr w:type="spellStart"/>
      <w:r w:rsidRPr="00B12211">
        <w:rPr>
          <w:rFonts w:ascii="Times New Roman" w:hAnsi="Times New Roman" w:cs="Times New Roman"/>
          <w:sz w:val="20"/>
          <w:szCs w:val="20"/>
        </w:rPr>
        <w:t>mesophilic</w:t>
      </w:r>
      <w:proofErr w:type="spellEnd"/>
      <w:r w:rsidRPr="00B12211">
        <w:rPr>
          <w:rFonts w:ascii="Times New Roman" w:hAnsi="Times New Roman" w:cs="Times New Roman"/>
          <w:sz w:val="20"/>
          <w:szCs w:val="20"/>
        </w:rPr>
        <w:t xml:space="preserve"> bacteria predominate. As the heap heats up above 40 C </w:t>
      </w:r>
      <w:proofErr w:type="spellStart"/>
      <w:r w:rsidRPr="00B12211">
        <w:rPr>
          <w:rFonts w:ascii="Times New Roman" w:hAnsi="Times New Roman" w:cs="Times New Roman"/>
          <w:sz w:val="20"/>
          <w:szCs w:val="20"/>
        </w:rPr>
        <w:t>thermophilic</w:t>
      </w:r>
      <w:proofErr w:type="spellEnd"/>
      <w:r w:rsidRPr="00B12211">
        <w:rPr>
          <w:rFonts w:ascii="Times New Roman" w:hAnsi="Times New Roman" w:cs="Times New Roman"/>
          <w:sz w:val="20"/>
          <w:szCs w:val="20"/>
        </w:rPr>
        <w:t xml:space="preserve"> bacteria take over. Microbial population here is dominated by bacillus species. </w:t>
      </w:r>
      <w:r w:rsidRPr="00B12211">
        <w:rPr>
          <w:rFonts w:ascii="Times New Roman" w:hAnsi="Times New Roman" w:cs="Times New Roman"/>
          <w:sz w:val="20"/>
          <w:szCs w:val="20"/>
        </w:rPr>
        <w:lastRenderedPageBreak/>
        <w:t xml:space="preserve">Diversity of bacilli is fairly high from 50-55 C but decreases dramatically from 60 C or above. At the highest compost temperature bacteria of genus </w:t>
      </w:r>
      <w:proofErr w:type="spellStart"/>
      <w:r w:rsidRPr="00B12211">
        <w:rPr>
          <w:rFonts w:ascii="Times New Roman" w:hAnsi="Times New Roman" w:cs="Times New Roman"/>
          <w:sz w:val="20"/>
          <w:szCs w:val="20"/>
        </w:rPr>
        <w:t>Thermus</w:t>
      </w:r>
      <w:proofErr w:type="spellEnd"/>
      <w:r w:rsidRPr="00B12211">
        <w:rPr>
          <w:rFonts w:ascii="Times New Roman" w:hAnsi="Times New Roman" w:cs="Times New Roman"/>
          <w:sz w:val="20"/>
          <w:szCs w:val="20"/>
        </w:rPr>
        <w:t xml:space="preserve"> are </w:t>
      </w:r>
      <w:proofErr w:type="spellStart"/>
      <w:r w:rsidRPr="00B12211">
        <w:rPr>
          <w:rFonts w:ascii="Times New Roman" w:hAnsi="Times New Roman" w:cs="Times New Roman"/>
          <w:sz w:val="20"/>
          <w:szCs w:val="20"/>
        </w:rPr>
        <w:t>isolated.Once</w:t>
      </w:r>
      <w:proofErr w:type="spellEnd"/>
      <w:r w:rsidRPr="00B12211">
        <w:rPr>
          <w:rFonts w:ascii="Times New Roman" w:hAnsi="Times New Roman" w:cs="Times New Roman"/>
          <w:sz w:val="20"/>
          <w:szCs w:val="20"/>
        </w:rPr>
        <w:t xml:space="preserve"> the temperature cools down </w:t>
      </w:r>
      <w:proofErr w:type="spellStart"/>
      <w:r w:rsidRPr="00B12211">
        <w:rPr>
          <w:rFonts w:ascii="Times New Roman" w:hAnsi="Times New Roman" w:cs="Times New Roman"/>
          <w:sz w:val="20"/>
          <w:szCs w:val="20"/>
        </w:rPr>
        <w:t>mesophilic</w:t>
      </w:r>
      <w:proofErr w:type="spellEnd"/>
      <w:r w:rsidRPr="00B12211">
        <w:rPr>
          <w:rFonts w:ascii="Times New Roman" w:hAnsi="Times New Roman" w:cs="Times New Roman"/>
          <w:sz w:val="20"/>
          <w:szCs w:val="20"/>
        </w:rPr>
        <w:t xml:space="preserve"> bacteria again appear.</w:t>
      </w:r>
    </w:p>
    <w:p w:rsidR="00B12211" w:rsidRDefault="00E95572" w:rsidP="00B12211">
      <w:pPr>
        <w:jc w:val="both"/>
        <w:rPr>
          <w:rFonts w:ascii="Times New Roman" w:hAnsi="Times New Roman" w:cs="Times New Roman"/>
          <w:b/>
          <w:bCs/>
          <w:sz w:val="24"/>
          <w:szCs w:val="24"/>
        </w:rPr>
      </w:pPr>
      <w:r>
        <w:rPr>
          <w:rFonts w:ascii="Times New Roman" w:hAnsi="Times New Roman" w:cs="Times New Roman"/>
          <w:b/>
          <w:bCs/>
          <w:sz w:val="24"/>
          <w:szCs w:val="24"/>
        </w:rPr>
        <w:t xml:space="preserve">11.3 </w:t>
      </w:r>
      <w:proofErr w:type="spellStart"/>
      <w:r w:rsidR="00B12211">
        <w:rPr>
          <w:rFonts w:ascii="Times New Roman" w:hAnsi="Times New Roman" w:cs="Times New Roman"/>
          <w:b/>
          <w:bCs/>
          <w:sz w:val="24"/>
          <w:szCs w:val="24"/>
        </w:rPr>
        <w:t>Actinomycetes</w:t>
      </w:r>
      <w:proofErr w:type="spellEnd"/>
    </w:p>
    <w:p w:rsidR="00B12211" w:rsidRPr="00B12211" w:rsidRDefault="00B12211" w:rsidP="00B12211">
      <w:pPr>
        <w:jc w:val="both"/>
        <w:rPr>
          <w:rFonts w:ascii="Times New Roman" w:hAnsi="Times New Roman" w:cs="Times New Roman"/>
          <w:sz w:val="20"/>
          <w:szCs w:val="20"/>
        </w:rPr>
      </w:pPr>
      <w:proofErr w:type="spellStart"/>
      <w:r w:rsidRPr="00B12211">
        <w:rPr>
          <w:rFonts w:ascii="Times New Roman" w:hAnsi="Times New Roman" w:cs="Times New Roman"/>
          <w:sz w:val="20"/>
          <w:szCs w:val="20"/>
        </w:rPr>
        <w:t>Actinomyctes</w:t>
      </w:r>
      <w:proofErr w:type="spellEnd"/>
      <w:r w:rsidRPr="00B12211">
        <w:rPr>
          <w:rFonts w:ascii="Times New Roman" w:hAnsi="Times New Roman" w:cs="Times New Roman"/>
          <w:sz w:val="20"/>
          <w:szCs w:val="20"/>
        </w:rPr>
        <w:t xml:space="preserve"> work on favourable conditions like dry warm land, increased concentration of salt and alkaline soil </w:t>
      </w:r>
      <w:proofErr w:type="spellStart"/>
      <w:r w:rsidRPr="00B12211">
        <w:rPr>
          <w:rFonts w:ascii="Times New Roman" w:hAnsi="Times New Roman" w:cs="Times New Roman"/>
          <w:sz w:val="20"/>
          <w:szCs w:val="20"/>
        </w:rPr>
        <w:t>pH.</w:t>
      </w:r>
      <w:proofErr w:type="spellEnd"/>
      <w:r w:rsidRPr="00B12211">
        <w:rPr>
          <w:rFonts w:ascii="Times New Roman" w:hAnsi="Times New Roman" w:cs="Times New Roman"/>
          <w:sz w:val="20"/>
          <w:szCs w:val="20"/>
        </w:rPr>
        <w:t xml:space="preserve"> Cellulose degradation is done by two </w:t>
      </w:r>
      <w:proofErr w:type="spellStart"/>
      <w:r w:rsidRPr="00B12211">
        <w:rPr>
          <w:rFonts w:ascii="Times New Roman" w:hAnsi="Times New Roman" w:cs="Times New Roman"/>
          <w:sz w:val="20"/>
          <w:szCs w:val="20"/>
        </w:rPr>
        <w:t>cellulase</w:t>
      </w:r>
      <w:proofErr w:type="spellEnd"/>
      <w:r w:rsidRPr="00B12211">
        <w:rPr>
          <w:rFonts w:ascii="Times New Roman" w:hAnsi="Times New Roman" w:cs="Times New Roman"/>
          <w:sz w:val="20"/>
          <w:szCs w:val="20"/>
        </w:rPr>
        <w:t xml:space="preserve"> enzyme systems and beta </w:t>
      </w:r>
      <w:proofErr w:type="spellStart"/>
      <w:r w:rsidRPr="00B12211">
        <w:rPr>
          <w:rFonts w:ascii="Times New Roman" w:hAnsi="Times New Roman" w:cs="Times New Roman"/>
          <w:sz w:val="20"/>
          <w:szCs w:val="20"/>
        </w:rPr>
        <w:t>glucosidase</w:t>
      </w:r>
      <w:proofErr w:type="spellEnd"/>
      <w:r w:rsidRPr="00B12211">
        <w:rPr>
          <w:rFonts w:ascii="Times New Roman" w:hAnsi="Times New Roman" w:cs="Times New Roman"/>
          <w:sz w:val="20"/>
          <w:szCs w:val="20"/>
        </w:rPr>
        <w:t xml:space="preserve">. Lignin mineralization is limited. </w:t>
      </w:r>
      <w:proofErr w:type="spellStart"/>
      <w:r w:rsidRPr="00B12211">
        <w:rPr>
          <w:rFonts w:ascii="Times New Roman" w:hAnsi="Times New Roman" w:cs="Times New Roman"/>
          <w:sz w:val="20"/>
          <w:szCs w:val="20"/>
        </w:rPr>
        <w:t>Mesophilicactinomycetes</w:t>
      </w:r>
      <w:proofErr w:type="spellEnd"/>
      <w:r w:rsidRPr="00B12211">
        <w:rPr>
          <w:rFonts w:ascii="Times New Roman" w:hAnsi="Times New Roman" w:cs="Times New Roman"/>
          <w:sz w:val="20"/>
          <w:szCs w:val="20"/>
        </w:rPr>
        <w:t xml:space="preserve"> consist of </w:t>
      </w:r>
      <w:proofErr w:type="spellStart"/>
      <w:r w:rsidRPr="00B12211">
        <w:rPr>
          <w:rFonts w:ascii="Times New Roman" w:hAnsi="Times New Roman" w:cs="Times New Roman"/>
          <w:sz w:val="20"/>
          <w:szCs w:val="20"/>
        </w:rPr>
        <w:t>Streptomyces</w:t>
      </w:r>
      <w:proofErr w:type="spellEnd"/>
      <w:r w:rsidRPr="00B12211">
        <w:rPr>
          <w:rFonts w:ascii="Times New Roman" w:hAnsi="Times New Roman" w:cs="Times New Roman"/>
          <w:sz w:val="20"/>
          <w:szCs w:val="20"/>
        </w:rPr>
        <w:t xml:space="preserve"> rectus while </w:t>
      </w:r>
      <w:proofErr w:type="spellStart"/>
      <w:r w:rsidRPr="00B12211">
        <w:rPr>
          <w:rFonts w:ascii="Times New Roman" w:hAnsi="Times New Roman" w:cs="Times New Roman"/>
          <w:sz w:val="20"/>
          <w:szCs w:val="20"/>
        </w:rPr>
        <w:t>thermophilicactinomycetes</w:t>
      </w:r>
      <w:proofErr w:type="spellEnd"/>
      <w:r w:rsidRPr="00B12211">
        <w:rPr>
          <w:rFonts w:ascii="Times New Roman" w:hAnsi="Times New Roman" w:cs="Times New Roman"/>
          <w:sz w:val="20"/>
          <w:szCs w:val="20"/>
        </w:rPr>
        <w:t xml:space="preserve"> are </w:t>
      </w:r>
      <w:proofErr w:type="spellStart"/>
      <w:r w:rsidRPr="00B12211">
        <w:rPr>
          <w:rFonts w:ascii="Times New Roman" w:hAnsi="Times New Roman" w:cs="Times New Roman"/>
          <w:sz w:val="20"/>
          <w:szCs w:val="20"/>
        </w:rPr>
        <w:t>Actinobifidachromogena</w:t>
      </w:r>
      <w:proofErr w:type="spellEnd"/>
      <w:r w:rsidRPr="00B12211">
        <w:rPr>
          <w:rFonts w:ascii="Times New Roman" w:hAnsi="Times New Roman" w:cs="Times New Roman"/>
          <w:sz w:val="20"/>
          <w:szCs w:val="20"/>
        </w:rPr>
        <w:t xml:space="preserve">, </w:t>
      </w:r>
      <w:proofErr w:type="spellStart"/>
      <w:r w:rsidRPr="00B12211">
        <w:rPr>
          <w:rFonts w:ascii="Times New Roman" w:hAnsi="Times New Roman" w:cs="Times New Roman"/>
          <w:sz w:val="20"/>
          <w:szCs w:val="20"/>
        </w:rPr>
        <w:t>microbispora</w:t>
      </w:r>
      <w:proofErr w:type="spellEnd"/>
      <w:r w:rsidRPr="00B12211">
        <w:rPr>
          <w:rFonts w:ascii="Times New Roman" w:hAnsi="Times New Roman" w:cs="Times New Roman"/>
          <w:sz w:val="20"/>
          <w:szCs w:val="20"/>
        </w:rPr>
        <w:t xml:space="preserve">, </w:t>
      </w:r>
      <w:proofErr w:type="spellStart"/>
      <w:r w:rsidRPr="00B12211">
        <w:rPr>
          <w:rFonts w:ascii="Times New Roman" w:hAnsi="Times New Roman" w:cs="Times New Roman"/>
          <w:sz w:val="20"/>
          <w:szCs w:val="20"/>
        </w:rPr>
        <w:t>bispora</w:t>
      </w:r>
      <w:proofErr w:type="spellEnd"/>
      <w:r w:rsidRPr="00B12211">
        <w:rPr>
          <w:rFonts w:ascii="Times New Roman" w:hAnsi="Times New Roman" w:cs="Times New Roman"/>
          <w:sz w:val="20"/>
          <w:szCs w:val="20"/>
        </w:rPr>
        <w:t xml:space="preserve">, </w:t>
      </w:r>
      <w:proofErr w:type="spellStart"/>
      <w:r w:rsidRPr="00B12211">
        <w:rPr>
          <w:rFonts w:ascii="Times New Roman" w:hAnsi="Times New Roman" w:cs="Times New Roman"/>
          <w:sz w:val="20"/>
          <w:szCs w:val="20"/>
        </w:rPr>
        <w:t>Therinomnosporacurvata</w:t>
      </w:r>
      <w:proofErr w:type="spellEnd"/>
      <w:r w:rsidRPr="00B12211">
        <w:rPr>
          <w:rFonts w:ascii="Times New Roman" w:hAnsi="Times New Roman" w:cs="Times New Roman"/>
          <w:sz w:val="20"/>
          <w:szCs w:val="20"/>
        </w:rPr>
        <w:t xml:space="preserve">, </w:t>
      </w:r>
      <w:proofErr w:type="spellStart"/>
      <w:r w:rsidRPr="00B12211">
        <w:rPr>
          <w:rFonts w:ascii="Times New Roman" w:hAnsi="Times New Roman" w:cs="Times New Roman"/>
          <w:sz w:val="20"/>
          <w:szCs w:val="20"/>
        </w:rPr>
        <w:t>thermoactinomyces</w:t>
      </w:r>
      <w:proofErr w:type="spellEnd"/>
      <w:r w:rsidRPr="00B12211">
        <w:rPr>
          <w:rFonts w:ascii="Times New Roman" w:hAnsi="Times New Roman" w:cs="Times New Roman"/>
          <w:sz w:val="20"/>
          <w:szCs w:val="20"/>
        </w:rPr>
        <w:t xml:space="preserve"> species.</w:t>
      </w:r>
    </w:p>
    <w:p w:rsidR="00B12211" w:rsidRDefault="00B12211" w:rsidP="00B12211">
      <w:pPr>
        <w:jc w:val="both"/>
        <w:rPr>
          <w:rFonts w:ascii="Times New Roman" w:hAnsi="Times New Roman" w:cs="Times New Roman"/>
        </w:rPr>
      </w:pPr>
    </w:p>
    <w:p w:rsidR="00B12211" w:rsidRDefault="00E95572" w:rsidP="00B12211">
      <w:pPr>
        <w:autoSpaceDE w:val="0"/>
        <w:autoSpaceDN w:val="0"/>
        <w:adjustRightInd w:val="0"/>
        <w:spacing w:after="0" w:line="240" w:lineRule="auto"/>
        <w:rPr>
          <w:rFonts w:ascii="Times New Roman" w:hAnsi="Times New Roman" w:cs="Times New Roman"/>
          <w:b/>
          <w:bCs/>
          <w:sz w:val="28"/>
          <w:szCs w:val="28"/>
        </w:rPr>
      </w:pPr>
      <w:proofErr w:type="gramStart"/>
      <w:r>
        <w:rPr>
          <w:rFonts w:ascii="Times New Roman" w:hAnsi="Times New Roman" w:cs="Times New Roman"/>
          <w:b/>
          <w:bCs/>
          <w:sz w:val="28"/>
          <w:szCs w:val="28"/>
        </w:rPr>
        <w:t xml:space="preserve">12 </w:t>
      </w:r>
      <w:proofErr w:type="spellStart"/>
      <w:r w:rsidR="00B12211">
        <w:rPr>
          <w:rFonts w:ascii="Times New Roman" w:hAnsi="Times New Roman" w:cs="Times New Roman"/>
          <w:b/>
          <w:bCs/>
          <w:sz w:val="28"/>
          <w:szCs w:val="28"/>
        </w:rPr>
        <w:t>Lignocellulose</w:t>
      </w:r>
      <w:proofErr w:type="spellEnd"/>
      <w:r w:rsidR="00B12211">
        <w:rPr>
          <w:rFonts w:ascii="Times New Roman" w:hAnsi="Times New Roman" w:cs="Times New Roman"/>
          <w:b/>
          <w:bCs/>
          <w:sz w:val="28"/>
          <w:szCs w:val="28"/>
        </w:rPr>
        <w:t xml:space="preserve"> De</w:t>
      </w:r>
      <w:r w:rsidR="00B12211">
        <w:rPr>
          <w:rFonts w:ascii="Times New Roman" w:hAnsi="Times New Roman" w:cs="Times New Roman"/>
          <w:b/>
          <w:bCs/>
          <w:sz w:val="28"/>
          <w:szCs w:val="28"/>
          <w:lang w:val="en-US"/>
        </w:rPr>
        <w:t>g</w:t>
      </w:r>
      <w:proofErr w:type="spellStart"/>
      <w:r w:rsidR="00B12211">
        <w:rPr>
          <w:rFonts w:ascii="Times New Roman" w:hAnsi="Times New Roman" w:cs="Times New Roman"/>
          <w:b/>
          <w:bCs/>
          <w:sz w:val="28"/>
          <w:szCs w:val="28"/>
        </w:rPr>
        <w:t>rading</w:t>
      </w:r>
      <w:proofErr w:type="spellEnd"/>
      <w:r w:rsidR="00B12211">
        <w:rPr>
          <w:rFonts w:ascii="Times New Roman" w:hAnsi="Times New Roman" w:cs="Times New Roman"/>
          <w:b/>
          <w:bCs/>
          <w:sz w:val="28"/>
          <w:szCs w:val="28"/>
        </w:rPr>
        <w:t xml:space="preserve"> Microorganisms Involved in Composting</w:t>
      </w:r>
      <w:proofErr w:type="gramEnd"/>
    </w:p>
    <w:p w:rsidR="00B12211" w:rsidRDefault="00B12211" w:rsidP="00B12211">
      <w:pPr>
        <w:autoSpaceDE w:val="0"/>
        <w:autoSpaceDN w:val="0"/>
        <w:adjustRightInd w:val="0"/>
        <w:spacing w:after="0" w:line="240" w:lineRule="auto"/>
        <w:rPr>
          <w:rFonts w:ascii="Times New Roman" w:hAnsi="Times New Roman" w:cs="Times New Roman"/>
          <w:b/>
          <w:bCs/>
          <w:sz w:val="28"/>
          <w:szCs w:val="28"/>
        </w:rPr>
      </w:pPr>
    </w:p>
    <w:p w:rsidR="00B12211" w:rsidRDefault="00B12211" w:rsidP="00B12211">
      <w:pPr>
        <w:autoSpaceDE w:val="0"/>
        <w:autoSpaceDN w:val="0"/>
        <w:adjustRightInd w:val="0"/>
        <w:spacing w:after="0" w:line="240" w:lineRule="auto"/>
        <w:jc w:val="both"/>
        <w:rPr>
          <w:rFonts w:ascii="Times New Roman" w:hAnsi="Times New Roman" w:cs="Times New Roman"/>
        </w:rPr>
      </w:pPr>
      <w:r w:rsidRPr="00B12211">
        <w:rPr>
          <w:rFonts w:ascii="Times New Roman" w:hAnsi="Times New Roman" w:cs="Times New Roman"/>
          <w:bCs/>
          <w:sz w:val="20"/>
          <w:szCs w:val="20"/>
        </w:rPr>
        <w:t xml:space="preserve">The natural </w:t>
      </w:r>
      <w:proofErr w:type="gramStart"/>
      <w:r w:rsidRPr="00B12211">
        <w:rPr>
          <w:rFonts w:ascii="Times New Roman" w:hAnsi="Times New Roman" w:cs="Times New Roman"/>
          <w:bCs/>
          <w:sz w:val="20"/>
          <w:szCs w:val="20"/>
        </w:rPr>
        <w:t xml:space="preserve">substrate, building </w:t>
      </w:r>
      <w:r w:rsidRPr="00B12211">
        <w:rPr>
          <w:rFonts w:ascii="Times New Roman" w:hAnsi="Times New Roman" w:cs="Times New Roman"/>
          <w:bCs/>
          <w:sz w:val="20"/>
          <w:szCs w:val="20"/>
          <w:lang w:val="en-US"/>
        </w:rPr>
        <w:t xml:space="preserve">material </w:t>
      </w:r>
      <w:proofErr w:type="spellStart"/>
      <w:r w:rsidRPr="00B12211">
        <w:rPr>
          <w:rFonts w:ascii="Times New Roman" w:hAnsi="Times New Roman" w:cs="Times New Roman"/>
          <w:bCs/>
          <w:sz w:val="20"/>
          <w:szCs w:val="20"/>
        </w:rPr>
        <w:t>sutilized</w:t>
      </w:r>
      <w:proofErr w:type="spellEnd"/>
      <w:r w:rsidRPr="00B12211">
        <w:rPr>
          <w:rFonts w:ascii="Times New Roman" w:hAnsi="Times New Roman" w:cs="Times New Roman"/>
          <w:bCs/>
          <w:sz w:val="20"/>
          <w:szCs w:val="20"/>
        </w:rPr>
        <w:t xml:space="preserve"> as a part of treating the soil are</w:t>
      </w:r>
      <w:proofErr w:type="gramEnd"/>
      <w:r w:rsidRPr="00B12211">
        <w:rPr>
          <w:rFonts w:ascii="Times New Roman" w:hAnsi="Times New Roman" w:cs="Times New Roman"/>
          <w:bCs/>
          <w:sz w:val="20"/>
          <w:szCs w:val="20"/>
        </w:rPr>
        <w:t xml:space="preserve"> for the most part gotten from plant material. </w:t>
      </w:r>
      <w:proofErr w:type="spellStart"/>
      <w:r w:rsidRPr="00B12211">
        <w:rPr>
          <w:rFonts w:ascii="Times New Roman" w:hAnsi="Times New Roman" w:cs="Times New Roman"/>
          <w:bCs/>
          <w:sz w:val="20"/>
          <w:szCs w:val="20"/>
        </w:rPr>
        <w:t>Lignocellulose</w:t>
      </w:r>
      <w:proofErr w:type="spellEnd"/>
      <w:r w:rsidRPr="00B12211">
        <w:rPr>
          <w:rFonts w:ascii="Times New Roman" w:hAnsi="Times New Roman" w:cs="Times New Roman"/>
          <w:bCs/>
          <w:sz w:val="20"/>
          <w:szCs w:val="20"/>
        </w:rPr>
        <w:t xml:space="preserve">, the composite of the dominating polymers of vascular plant biomass, is made out of polysaccharides like cellulose and </w:t>
      </w:r>
      <w:proofErr w:type="spellStart"/>
      <w:r w:rsidRPr="00B12211">
        <w:rPr>
          <w:rFonts w:ascii="Times New Roman" w:hAnsi="Times New Roman" w:cs="Times New Roman"/>
          <w:bCs/>
          <w:sz w:val="20"/>
          <w:szCs w:val="20"/>
        </w:rPr>
        <w:t>hemicellulose</w:t>
      </w:r>
      <w:proofErr w:type="spellEnd"/>
      <w:r w:rsidRPr="00B12211">
        <w:rPr>
          <w:rFonts w:ascii="Times New Roman" w:hAnsi="Times New Roman" w:cs="Times New Roman"/>
          <w:bCs/>
          <w:sz w:val="20"/>
          <w:szCs w:val="20"/>
        </w:rPr>
        <w:t xml:space="preserve"> and the </w:t>
      </w:r>
      <w:proofErr w:type="spellStart"/>
      <w:r w:rsidRPr="00B12211">
        <w:rPr>
          <w:rFonts w:ascii="Times New Roman" w:hAnsi="Times New Roman" w:cs="Times New Roman"/>
          <w:bCs/>
          <w:sz w:val="20"/>
          <w:szCs w:val="20"/>
        </w:rPr>
        <w:t>phenolic</w:t>
      </w:r>
      <w:proofErr w:type="spellEnd"/>
      <w:r w:rsidRPr="00B12211">
        <w:rPr>
          <w:rFonts w:ascii="Times New Roman" w:hAnsi="Times New Roman" w:cs="Times New Roman"/>
          <w:bCs/>
          <w:sz w:val="20"/>
          <w:szCs w:val="20"/>
        </w:rPr>
        <w:t xml:space="preserve"> polymer lignin. </w:t>
      </w:r>
      <w:proofErr w:type="gramStart"/>
      <w:r w:rsidRPr="00B12211">
        <w:rPr>
          <w:rFonts w:ascii="Times New Roman" w:hAnsi="Times New Roman" w:cs="Times New Roman"/>
          <w:bCs/>
          <w:sz w:val="20"/>
          <w:szCs w:val="20"/>
        </w:rPr>
        <w:t>Numerous living beings viz. growths, microscopic organisms, spineless creatures like night crawlers assume an essential part for fertilizing the soil.</w:t>
      </w:r>
      <w:proofErr w:type="gramEnd"/>
      <w:r w:rsidRPr="00B12211">
        <w:rPr>
          <w:rFonts w:ascii="Times New Roman" w:hAnsi="Times New Roman" w:cs="Times New Roman"/>
          <w:bCs/>
          <w:sz w:val="20"/>
          <w:szCs w:val="20"/>
        </w:rPr>
        <w:t xml:space="preserve"> Many types of growths can corrupt </w:t>
      </w:r>
      <w:proofErr w:type="spellStart"/>
      <w:r w:rsidRPr="00B12211">
        <w:rPr>
          <w:rFonts w:ascii="Times New Roman" w:hAnsi="Times New Roman" w:cs="Times New Roman"/>
          <w:bCs/>
          <w:sz w:val="20"/>
          <w:szCs w:val="20"/>
        </w:rPr>
        <w:t>lignocellulose</w:t>
      </w:r>
      <w:proofErr w:type="spellEnd"/>
      <w:r w:rsidRPr="00B12211">
        <w:rPr>
          <w:rFonts w:ascii="Times New Roman" w:hAnsi="Times New Roman" w:cs="Times New Roman"/>
          <w:bCs/>
          <w:sz w:val="20"/>
          <w:szCs w:val="20"/>
        </w:rPr>
        <w:t xml:space="preserve">. There </w:t>
      </w:r>
      <w:proofErr w:type="spellStart"/>
      <w:r w:rsidRPr="00B12211">
        <w:rPr>
          <w:rFonts w:ascii="Times New Roman" w:hAnsi="Times New Roman" w:cs="Times New Roman"/>
          <w:bCs/>
          <w:sz w:val="20"/>
          <w:szCs w:val="20"/>
        </w:rPr>
        <w:t>ar</w:t>
      </w:r>
      <w:proofErr w:type="spellEnd"/>
      <w:r w:rsidRPr="00B12211">
        <w:rPr>
          <w:rFonts w:ascii="Times New Roman" w:hAnsi="Times New Roman" w:cs="Times New Roman"/>
          <w:bCs/>
          <w:sz w:val="20"/>
          <w:szCs w:val="20"/>
          <w:lang w:val="en-US"/>
        </w:rPr>
        <w:t xml:space="preserve">e </w:t>
      </w:r>
      <w:r w:rsidRPr="00B12211">
        <w:rPr>
          <w:rFonts w:ascii="Times New Roman" w:hAnsi="Times New Roman" w:cs="Times New Roman"/>
          <w:bCs/>
          <w:sz w:val="20"/>
          <w:szCs w:val="20"/>
        </w:rPr>
        <w:t xml:space="preserve">three sorts of growths living on dead wood that specially corrupt at least one wood segments viz. delicate decay organisms, dark </w:t>
      </w:r>
      <w:proofErr w:type="spellStart"/>
      <w:r w:rsidRPr="00B12211">
        <w:rPr>
          <w:rFonts w:ascii="Times New Roman" w:hAnsi="Times New Roman" w:cs="Times New Roman"/>
          <w:bCs/>
          <w:sz w:val="20"/>
          <w:szCs w:val="20"/>
        </w:rPr>
        <w:t>colored</w:t>
      </w:r>
      <w:proofErr w:type="spellEnd"/>
      <w:r w:rsidRPr="00B12211">
        <w:rPr>
          <w:rFonts w:ascii="Times New Roman" w:hAnsi="Times New Roman" w:cs="Times New Roman"/>
          <w:bCs/>
          <w:sz w:val="20"/>
          <w:szCs w:val="20"/>
        </w:rPr>
        <w:t xml:space="preserve"> spoil parasites and white decay growths. Delicate spoil parasites can </w:t>
      </w:r>
      <w:proofErr w:type="gramStart"/>
      <w:r w:rsidRPr="00B12211">
        <w:rPr>
          <w:rFonts w:ascii="Times New Roman" w:hAnsi="Times New Roman" w:cs="Times New Roman"/>
          <w:bCs/>
          <w:sz w:val="20"/>
          <w:szCs w:val="20"/>
        </w:rPr>
        <w:lastRenderedPageBreak/>
        <w:t xml:space="preserve">productively  </w:t>
      </w:r>
      <w:r w:rsidRPr="00B12211">
        <w:rPr>
          <w:rFonts w:ascii="Times New Roman" w:hAnsi="Times New Roman" w:cs="Times New Roman"/>
          <w:sz w:val="20"/>
          <w:szCs w:val="20"/>
        </w:rPr>
        <w:t>break</w:t>
      </w:r>
      <w:proofErr w:type="gramEnd"/>
      <w:r w:rsidRPr="00B12211">
        <w:rPr>
          <w:rFonts w:ascii="Times New Roman" w:hAnsi="Times New Roman" w:cs="Times New Roman"/>
          <w:sz w:val="20"/>
          <w:szCs w:val="20"/>
        </w:rPr>
        <w:t xml:space="preserve"> down cellulose however are accounted for to debase lignin gradually and not entirely. The dark </w:t>
      </w:r>
      <w:proofErr w:type="spellStart"/>
      <w:r w:rsidRPr="00B12211">
        <w:rPr>
          <w:rFonts w:ascii="Times New Roman" w:hAnsi="Times New Roman" w:cs="Times New Roman"/>
          <w:sz w:val="20"/>
          <w:szCs w:val="20"/>
        </w:rPr>
        <w:t>colored</w:t>
      </w:r>
      <w:proofErr w:type="spellEnd"/>
      <w:r w:rsidRPr="00B12211">
        <w:rPr>
          <w:rFonts w:ascii="Times New Roman" w:hAnsi="Times New Roman" w:cs="Times New Roman"/>
          <w:sz w:val="20"/>
          <w:szCs w:val="20"/>
        </w:rPr>
        <w:t xml:space="preserve"> spoil organisms (</w:t>
      </w:r>
      <w:proofErr w:type="spellStart"/>
      <w:r w:rsidRPr="00B12211">
        <w:rPr>
          <w:rFonts w:ascii="Times New Roman" w:hAnsi="Times New Roman" w:cs="Times New Roman"/>
          <w:sz w:val="20"/>
          <w:szCs w:val="20"/>
        </w:rPr>
        <w:t>Basidiomycetes</w:t>
      </w:r>
      <w:proofErr w:type="spellEnd"/>
      <w:r w:rsidRPr="00B12211">
        <w:rPr>
          <w:rFonts w:ascii="Times New Roman" w:hAnsi="Times New Roman" w:cs="Times New Roman"/>
          <w:sz w:val="20"/>
          <w:szCs w:val="20"/>
        </w:rPr>
        <w:t xml:space="preserve">) for the most part display inclination for the starch segments of wood with movement towards lignin to a great extent kept to </w:t>
      </w:r>
      <w:proofErr w:type="spellStart"/>
      <w:proofErr w:type="gramStart"/>
      <w:r w:rsidRPr="00B12211">
        <w:rPr>
          <w:rFonts w:ascii="Times New Roman" w:hAnsi="Times New Roman" w:cs="Times New Roman"/>
          <w:sz w:val="20"/>
          <w:szCs w:val="20"/>
        </w:rPr>
        <w:t>demethylation</w:t>
      </w:r>
      <w:proofErr w:type="spellEnd"/>
      <w:r w:rsidRPr="00B12211">
        <w:rPr>
          <w:rFonts w:ascii="Times New Roman" w:hAnsi="Times New Roman" w:cs="Times New Roman"/>
          <w:sz w:val="20"/>
          <w:szCs w:val="20"/>
        </w:rPr>
        <w:t xml:space="preserve"> .</w:t>
      </w:r>
      <w:proofErr w:type="gramEnd"/>
      <w:r w:rsidRPr="00B12211">
        <w:rPr>
          <w:rFonts w:ascii="Times New Roman" w:hAnsi="Times New Roman" w:cs="Times New Roman"/>
          <w:sz w:val="20"/>
          <w:szCs w:val="20"/>
        </w:rPr>
        <w:t xml:space="preserve"> White decay organisms are fit for debasing both lignin and cellulose. In larger part of soils, 80 for every penny of the parasitic </w:t>
      </w:r>
      <w:proofErr w:type="spellStart"/>
      <w:r w:rsidRPr="00B12211">
        <w:rPr>
          <w:rFonts w:ascii="Times New Roman" w:hAnsi="Times New Roman" w:cs="Times New Roman"/>
          <w:sz w:val="20"/>
          <w:szCs w:val="20"/>
        </w:rPr>
        <w:t>popula</w:t>
      </w:r>
      <w:r w:rsidRPr="00B12211">
        <w:rPr>
          <w:rFonts w:ascii="Times New Roman" w:hAnsi="Times New Roman" w:cs="Times New Roman"/>
          <w:sz w:val="20"/>
          <w:szCs w:val="20"/>
          <w:lang w:val="en-US"/>
        </w:rPr>
        <w:t>tion</w:t>
      </w:r>
      <w:proofErr w:type="spellEnd"/>
      <w:r w:rsidRPr="00B12211">
        <w:rPr>
          <w:rFonts w:ascii="Times New Roman" w:hAnsi="Times New Roman" w:cs="Times New Roman"/>
          <w:sz w:val="20"/>
          <w:szCs w:val="20"/>
        </w:rPr>
        <w:t xml:space="preserve"> </w:t>
      </w:r>
      <w:proofErr w:type="gramStart"/>
      <w:r w:rsidRPr="00B12211">
        <w:rPr>
          <w:rFonts w:ascii="Times New Roman" w:hAnsi="Times New Roman" w:cs="Times New Roman"/>
          <w:sz w:val="20"/>
          <w:szCs w:val="20"/>
        </w:rPr>
        <w:t>has</w:t>
      </w:r>
      <w:proofErr w:type="gramEnd"/>
      <w:r w:rsidRPr="00B12211">
        <w:rPr>
          <w:rFonts w:ascii="Times New Roman" w:hAnsi="Times New Roman" w:cs="Times New Roman"/>
          <w:sz w:val="20"/>
          <w:szCs w:val="20"/>
        </w:rPr>
        <w:t xml:space="preserve"> a place with the genera </w:t>
      </w:r>
      <w:proofErr w:type="spellStart"/>
      <w:r w:rsidRPr="00B12211">
        <w:rPr>
          <w:rFonts w:ascii="Times New Roman" w:hAnsi="Times New Roman" w:cs="Times New Roman"/>
          <w:sz w:val="20"/>
          <w:szCs w:val="20"/>
        </w:rPr>
        <w:t>Aspergillus</w:t>
      </w:r>
      <w:proofErr w:type="spellEnd"/>
      <w:r w:rsidRPr="00B12211">
        <w:rPr>
          <w:rFonts w:ascii="Times New Roman" w:hAnsi="Times New Roman" w:cs="Times New Roman"/>
          <w:sz w:val="20"/>
          <w:szCs w:val="20"/>
        </w:rPr>
        <w:t xml:space="preserve"> and </w:t>
      </w:r>
      <w:proofErr w:type="spellStart"/>
      <w:r w:rsidRPr="00B12211">
        <w:rPr>
          <w:rFonts w:ascii="Times New Roman" w:hAnsi="Times New Roman" w:cs="Times New Roman"/>
          <w:sz w:val="20"/>
          <w:szCs w:val="20"/>
        </w:rPr>
        <w:t>Penicillium</w:t>
      </w:r>
      <w:proofErr w:type="spellEnd"/>
      <w:r w:rsidRPr="00B12211">
        <w:rPr>
          <w:rFonts w:ascii="Times New Roman" w:hAnsi="Times New Roman" w:cs="Times New Roman"/>
          <w:sz w:val="20"/>
          <w:szCs w:val="20"/>
        </w:rPr>
        <w:t xml:space="preserve">. However </w:t>
      </w:r>
      <w:proofErr w:type="spellStart"/>
      <w:proofErr w:type="gramStart"/>
      <w:r w:rsidRPr="00B12211">
        <w:rPr>
          <w:rFonts w:ascii="Times New Roman" w:hAnsi="Times New Roman" w:cs="Times New Roman"/>
          <w:sz w:val="20"/>
          <w:szCs w:val="20"/>
        </w:rPr>
        <w:t>Cellulolytic</w:t>
      </w:r>
      <w:proofErr w:type="spellEnd"/>
      <w:proofErr w:type="gramEnd"/>
      <w:r w:rsidRPr="00B12211">
        <w:rPr>
          <w:rFonts w:ascii="Times New Roman" w:hAnsi="Times New Roman" w:cs="Times New Roman"/>
          <w:sz w:val="20"/>
          <w:szCs w:val="20"/>
        </w:rPr>
        <w:t xml:space="preserve"> microscopic organisms are pervasive in nature. Under fitting conditions microscopic </w:t>
      </w:r>
      <w:proofErr w:type="gramStart"/>
      <w:r w:rsidRPr="00B12211">
        <w:rPr>
          <w:rFonts w:ascii="Times New Roman" w:hAnsi="Times New Roman" w:cs="Times New Roman"/>
          <w:sz w:val="20"/>
          <w:szCs w:val="20"/>
        </w:rPr>
        <w:t>organisms</w:t>
      </w:r>
      <w:proofErr w:type="gramEnd"/>
      <w:r w:rsidRPr="00B12211">
        <w:rPr>
          <w:rFonts w:ascii="Times New Roman" w:hAnsi="Times New Roman" w:cs="Times New Roman"/>
          <w:sz w:val="20"/>
          <w:szCs w:val="20"/>
        </w:rPr>
        <w:t xml:space="preserve"> corrupt cellulose and consequently numerous bacterial strains are known to </w:t>
      </w:r>
      <w:proofErr w:type="spellStart"/>
      <w:r w:rsidRPr="00B12211">
        <w:rPr>
          <w:rFonts w:ascii="Times New Roman" w:hAnsi="Times New Roman" w:cs="Times New Roman"/>
          <w:sz w:val="20"/>
          <w:szCs w:val="20"/>
        </w:rPr>
        <w:t>solubilize</w:t>
      </w:r>
      <w:proofErr w:type="spellEnd"/>
      <w:r w:rsidRPr="00B12211">
        <w:rPr>
          <w:rFonts w:ascii="Times New Roman" w:hAnsi="Times New Roman" w:cs="Times New Roman"/>
          <w:sz w:val="20"/>
          <w:szCs w:val="20"/>
        </w:rPr>
        <w:t xml:space="preserve"> and adjust the </w:t>
      </w:r>
      <w:proofErr w:type="spellStart"/>
      <w:r w:rsidRPr="00B12211">
        <w:rPr>
          <w:rFonts w:ascii="Times New Roman" w:hAnsi="Times New Roman" w:cs="Times New Roman"/>
          <w:sz w:val="20"/>
          <w:szCs w:val="20"/>
        </w:rPr>
        <w:t>lignocellulosic</w:t>
      </w:r>
      <w:proofErr w:type="spellEnd"/>
      <w:r w:rsidRPr="00B12211">
        <w:rPr>
          <w:rFonts w:ascii="Times New Roman" w:hAnsi="Times New Roman" w:cs="Times New Roman"/>
          <w:sz w:val="20"/>
          <w:szCs w:val="20"/>
        </w:rPr>
        <w:t xml:space="preserve"> structures broadly. Yet, their capacity to mineralize lignin is </w:t>
      </w:r>
      <w:proofErr w:type="gramStart"/>
      <w:r w:rsidRPr="00B12211">
        <w:rPr>
          <w:rFonts w:ascii="Times New Roman" w:hAnsi="Times New Roman" w:cs="Times New Roman"/>
          <w:sz w:val="20"/>
          <w:szCs w:val="20"/>
        </w:rPr>
        <w:t>restricted,</w:t>
      </w:r>
      <w:proofErr w:type="gramEnd"/>
      <w:r w:rsidRPr="00B12211">
        <w:rPr>
          <w:rFonts w:ascii="Times New Roman" w:hAnsi="Times New Roman" w:cs="Times New Roman"/>
          <w:sz w:val="20"/>
          <w:szCs w:val="20"/>
        </w:rPr>
        <w:t xml:space="preserve"> the most broadly considered </w:t>
      </w:r>
      <w:proofErr w:type="spellStart"/>
      <w:r w:rsidRPr="00B12211">
        <w:rPr>
          <w:rFonts w:ascii="Times New Roman" w:hAnsi="Times New Roman" w:cs="Times New Roman"/>
          <w:sz w:val="20"/>
          <w:szCs w:val="20"/>
        </w:rPr>
        <w:t>lignocellulolytic</w:t>
      </w:r>
      <w:proofErr w:type="spellEnd"/>
      <w:r w:rsidRPr="00B12211">
        <w:rPr>
          <w:rFonts w:ascii="Times New Roman" w:hAnsi="Times New Roman" w:cs="Times New Roman"/>
          <w:sz w:val="20"/>
          <w:szCs w:val="20"/>
        </w:rPr>
        <w:t xml:space="preserve"> parasites are </w:t>
      </w:r>
      <w:proofErr w:type="spellStart"/>
      <w:r w:rsidRPr="00B12211">
        <w:rPr>
          <w:rFonts w:ascii="Times New Roman" w:hAnsi="Times New Roman" w:cs="Times New Roman"/>
          <w:sz w:val="20"/>
          <w:szCs w:val="20"/>
        </w:rPr>
        <w:t>Trichoderma</w:t>
      </w:r>
      <w:proofErr w:type="spellEnd"/>
      <w:r w:rsidRPr="00B12211">
        <w:rPr>
          <w:rFonts w:ascii="Times New Roman" w:hAnsi="Times New Roman" w:cs="Times New Roman"/>
          <w:sz w:val="20"/>
          <w:szCs w:val="20"/>
        </w:rPr>
        <w:t xml:space="preserve"> and </w:t>
      </w:r>
      <w:proofErr w:type="spellStart"/>
      <w:r w:rsidRPr="00B12211">
        <w:rPr>
          <w:rFonts w:ascii="Times New Roman" w:hAnsi="Times New Roman" w:cs="Times New Roman"/>
          <w:sz w:val="20"/>
          <w:szCs w:val="20"/>
        </w:rPr>
        <w:t>Phanerochaete</w:t>
      </w:r>
      <w:proofErr w:type="spellEnd"/>
      <w:r w:rsidRPr="00B12211">
        <w:rPr>
          <w:rFonts w:ascii="Times New Roman" w:hAnsi="Times New Roman" w:cs="Times New Roman"/>
          <w:sz w:val="20"/>
          <w:szCs w:val="20"/>
        </w:rPr>
        <w:t xml:space="preserve">. </w:t>
      </w:r>
      <w:proofErr w:type="spellStart"/>
      <w:r w:rsidRPr="00B12211">
        <w:rPr>
          <w:rFonts w:ascii="Times New Roman" w:hAnsi="Times New Roman" w:cs="Times New Roman"/>
          <w:sz w:val="20"/>
          <w:szCs w:val="20"/>
        </w:rPr>
        <w:t>Actinomycetes</w:t>
      </w:r>
      <w:proofErr w:type="spellEnd"/>
      <w:r w:rsidRPr="00B12211">
        <w:rPr>
          <w:rFonts w:ascii="Times New Roman" w:hAnsi="Times New Roman" w:cs="Times New Roman"/>
          <w:sz w:val="20"/>
          <w:szCs w:val="20"/>
        </w:rPr>
        <w:t xml:space="preserve"> from soil and related substances indicate essential </w:t>
      </w:r>
      <w:proofErr w:type="spellStart"/>
      <w:r w:rsidRPr="00B12211">
        <w:rPr>
          <w:rFonts w:ascii="Times New Roman" w:hAnsi="Times New Roman" w:cs="Times New Roman"/>
          <w:sz w:val="20"/>
          <w:szCs w:val="20"/>
        </w:rPr>
        <w:t>biodegradative</w:t>
      </w:r>
      <w:proofErr w:type="spellEnd"/>
      <w:r w:rsidRPr="00B12211">
        <w:rPr>
          <w:rFonts w:ascii="Times New Roman" w:hAnsi="Times New Roman" w:cs="Times New Roman"/>
          <w:sz w:val="20"/>
          <w:szCs w:val="20"/>
        </w:rPr>
        <w:t xml:space="preserve"> movement, discharging a scope of extracellular catalysts and displaying the ability to process refractory atoms. Treating the soil intensely depends on such productive </w:t>
      </w:r>
      <w:proofErr w:type="spellStart"/>
      <w:r w:rsidRPr="00B12211">
        <w:rPr>
          <w:rFonts w:ascii="Times New Roman" w:hAnsi="Times New Roman" w:cs="Times New Roman"/>
          <w:sz w:val="20"/>
          <w:szCs w:val="20"/>
        </w:rPr>
        <w:t>actinomycete</w:t>
      </w:r>
      <w:proofErr w:type="spellEnd"/>
      <w:r w:rsidRPr="00B12211">
        <w:rPr>
          <w:rFonts w:ascii="Times New Roman" w:hAnsi="Times New Roman" w:cs="Times New Roman"/>
          <w:sz w:val="20"/>
          <w:szCs w:val="20"/>
        </w:rPr>
        <w:t xml:space="preserve"> movement. </w:t>
      </w:r>
      <w:proofErr w:type="spellStart"/>
      <w:r w:rsidRPr="00B12211">
        <w:rPr>
          <w:rFonts w:ascii="Times New Roman" w:hAnsi="Times New Roman" w:cs="Times New Roman"/>
          <w:sz w:val="20"/>
          <w:szCs w:val="20"/>
        </w:rPr>
        <w:t>Thermophilic</w:t>
      </w:r>
      <w:proofErr w:type="spellEnd"/>
      <w:r w:rsidRPr="00B12211">
        <w:rPr>
          <w:rFonts w:ascii="Times New Roman" w:hAnsi="Times New Roman" w:cs="Times New Roman"/>
          <w:sz w:val="20"/>
          <w:szCs w:val="20"/>
        </w:rPr>
        <w:t xml:space="preserve"> cellulose debasing </w:t>
      </w:r>
      <w:proofErr w:type="spellStart"/>
      <w:r w:rsidRPr="00B12211">
        <w:rPr>
          <w:rFonts w:ascii="Times New Roman" w:hAnsi="Times New Roman" w:cs="Times New Roman"/>
          <w:sz w:val="20"/>
          <w:szCs w:val="20"/>
        </w:rPr>
        <w:t>Thermoactinomyces</w:t>
      </w:r>
      <w:proofErr w:type="spellEnd"/>
      <w:r w:rsidRPr="00B12211">
        <w:rPr>
          <w:rFonts w:ascii="Times New Roman" w:hAnsi="Times New Roman" w:cs="Times New Roman"/>
          <w:sz w:val="20"/>
          <w:szCs w:val="20"/>
        </w:rPr>
        <w:t xml:space="preserve">, </w:t>
      </w:r>
      <w:proofErr w:type="spellStart"/>
      <w:r w:rsidRPr="00B12211">
        <w:rPr>
          <w:rFonts w:ascii="Times New Roman" w:hAnsi="Times New Roman" w:cs="Times New Roman"/>
          <w:sz w:val="20"/>
          <w:szCs w:val="20"/>
        </w:rPr>
        <w:t>Streptomyces</w:t>
      </w:r>
      <w:proofErr w:type="spellEnd"/>
      <w:r w:rsidRPr="00B12211">
        <w:rPr>
          <w:rFonts w:ascii="Times New Roman" w:hAnsi="Times New Roman" w:cs="Times New Roman"/>
          <w:sz w:val="20"/>
          <w:szCs w:val="20"/>
        </w:rPr>
        <w:t xml:space="preserve"> and </w:t>
      </w:r>
      <w:proofErr w:type="spellStart"/>
      <w:r w:rsidRPr="00B12211">
        <w:rPr>
          <w:rFonts w:ascii="Times New Roman" w:hAnsi="Times New Roman" w:cs="Times New Roman"/>
          <w:sz w:val="20"/>
          <w:szCs w:val="20"/>
        </w:rPr>
        <w:t>Thermomonospora</w:t>
      </w:r>
      <w:proofErr w:type="spellEnd"/>
      <w:r w:rsidRPr="00B12211">
        <w:rPr>
          <w:rFonts w:ascii="Times New Roman" w:hAnsi="Times New Roman" w:cs="Times New Roman"/>
          <w:sz w:val="20"/>
          <w:szCs w:val="20"/>
        </w:rPr>
        <w:t xml:space="preserve"> were observed to be available in dry, warm land and furthermore where salt fixations are too high and soil pH is soluble</w:t>
      </w:r>
      <w:r>
        <w:rPr>
          <w:rFonts w:ascii="Times New Roman" w:hAnsi="Times New Roman" w:cs="Times New Roman"/>
        </w:rPr>
        <w:t>.</w:t>
      </w:r>
    </w:p>
    <w:p w:rsidR="00B12211" w:rsidRDefault="00B12211" w:rsidP="00B12211">
      <w:pPr>
        <w:autoSpaceDE w:val="0"/>
        <w:autoSpaceDN w:val="0"/>
        <w:adjustRightInd w:val="0"/>
        <w:spacing w:after="0" w:line="240" w:lineRule="auto"/>
        <w:jc w:val="both"/>
        <w:rPr>
          <w:rFonts w:ascii="Times New Roman" w:hAnsi="Times New Roman" w:cs="Times New Roman"/>
          <w:b/>
          <w:bCs/>
          <w:sz w:val="28"/>
          <w:szCs w:val="28"/>
        </w:rPr>
      </w:pPr>
    </w:p>
    <w:p w:rsidR="00DD186E" w:rsidRDefault="00DD186E" w:rsidP="00B12211">
      <w:pPr>
        <w:autoSpaceDE w:val="0"/>
        <w:autoSpaceDN w:val="0"/>
        <w:adjustRightInd w:val="0"/>
        <w:spacing w:after="0" w:line="240" w:lineRule="auto"/>
        <w:jc w:val="both"/>
        <w:rPr>
          <w:rFonts w:ascii="Times New Roman" w:hAnsi="Times New Roman" w:cs="Times New Roman"/>
          <w:b/>
          <w:bCs/>
          <w:sz w:val="28"/>
          <w:szCs w:val="28"/>
        </w:rPr>
      </w:pPr>
    </w:p>
    <w:p w:rsidR="00DD186E" w:rsidRDefault="00E95572" w:rsidP="00DD186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13 </w:t>
      </w:r>
      <w:proofErr w:type="gramStart"/>
      <w:r w:rsidR="00DD186E">
        <w:rPr>
          <w:rFonts w:ascii="Times New Roman" w:hAnsi="Times New Roman" w:cs="Times New Roman"/>
          <w:b/>
          <w:bCs/>
          <w:sz w:val="28"/>
          <w:szCs w:val="28"/>
        </w:rPr>
        <w:t>Consortium</w:t>
      </w:r>
      <w:proofErr w:type="gramEnd"/>
      <w:r w:rsidR="00DD186E">
        <w:rPr>
          <w:rFonts w:ascii="Times New Roman" w:hAnsi="Times New Roman" w:cs="Times New Roman"/>
          <w:b/>
          <w:bCs/>
          <w:sz w:val="28"/>
          <w:szCs w:val="28"/>
        </w:rPr>
        <w:t xml:space="preserve"> of Microorganisms for Accelerated Composting</w:t>
      </w:r>
    </w:p>
    <w:p w:rsidR="00DD186E" w:rsidRDefault="00DD186E" w:rsidP="00DD186E">
      <w:pPr>
        <w:autoSpaceDE w:val="0"/>
        <w:autoSpaceDN w:val="0"/>
        <w:adjustRightInd w:val="0"/>
        <w:spacing w:before="100" w:beforeAutospacing="1" w:after="120" w:line="240" w:lineRule="auto"/>
        <w:jc w:val="both"/>
        <w:rPr>
          <w:rFonts w:ascii="Times New Roman" w:hAnsi="Times New Roman" w:cs="Times New Roman"/>
          <w:bCs/>
          <w:sz w:val="20"/>
          <w:szCs w:val="20"/>
          <w:lang w:val="en-US"/>
        </w:rPr>
      </w:pPr>
      <w:r w:rsidRPr="00DD186E">
        <w:rPr>
          <w:rFonts w:ascii="Times New Roman" w:hAnsi="Times New Roman" w:cs="Times New Roman"/>
          <w:bCs/>
          <w:sz w:val="20"/>
          <w:szCs w:val="20"/>
        </w:rPr>
        <w:lastRenderedPageBreak/>
        <w:t xml:space="preserve">In spite of the fact that parasites, microscopic organisms and </w:t>
      </w:r>
      <w:proofErr w:type="spellStart"/>
      <w:r w:rsidRPr="00DD186E">
        <w:rPr>
          <w:rFonts w:ascii="Times New Roman" w:hAnsi="Times New Roman" w:cs="Times New Roman"/>
          <w:bCs/>
          <w:sz w:val="20"/>
          <w:szCs w:val="20"/>
        </w:rPr>
        <w:t>actinomycetes</w:t>
      </w:r>
      <w:proofErr w:type="spellEnd"/>
      <w:r w:rsidRPr="00DD186E">
        <w:rPr>
          <w:rFonts w:ascii="Times New Roman" w:hAnsi="Times New Roman" w:cs="Times New Roman"/>
          <w:bCs/>
          <w:sz w:val="20"/>
          <w:szCs w:val="20"/>
          <w:lang w:val="en-US"/>
        </w:rPr>
        <w:t>play</w:t>
      </w:r>
      <w:r w:rsidRPr="00DD186E">
        <w:rPr>
          <w:rFonts w:ascii="Times New Roman" w:hAnsi="Times New Roman" w:cs="Times New Roman"/>
          <w:bCs/>
          <w:sz w:val="20"/>
          <w:szCs w:val="20"/>
        </w:rPr>
        <w:t xml:space="preserve"> vital parts </w:t>
      </w:r>
      <w:r w:rsidRPr="00DD186E">
        <w:rPr>
          <w:rFonts w:ascii="Times New Roman" w:hAnsi="Times New Roman" w:cs="Times New Roman"/>
          <w:bCs/>
          <w:sz w:val="20"/>
          <w:szCs w:val="20"/>
          <w:lang w:val="en-US"/>
        </w:rPr>
        <w:t>in</w:t>
      </w:r>
      <w:r w:rsidRPr="00DD186E">
        <w:rPr>
          <w:rFonts w:ascii="Times New Roman" w:hAnsi="Times New Roman" w:cs="Times New Roman"/>
          <w:bCs/>
          <w:sz w:val="20"/>
          <w:szCs w:val="20"/>
        </w:rPr>
        <w:t xml:space="preserve"> treating the soil, blended societies of microorganisms upgrade the rate of lignocelluloses corruption because of their synergistic action through use of halfway debasement items. The consortium of four </w:t>
      </w:r>
      <w:proofErr w:type="spellStart"/>
      <w:r w:rsidRPr="00DD186E">
        <w:rPr>
          <w:rFonts w:ascii="Times New Roman" w:hAnsi="Times New Roman" w:cs="Times New Roman"/>
          <w:bCs/>
          <w:sz w:val="20"/>
          <w:szCs w:val="20"/>
        </w:rPr>
        <w:t>hypercellulolytic</w:t>
      </w:r>
      <w:proofErr w:type="spellEnd"/>
      <w:r w:rsidRPr="00DD186E">
        <w:rPr>
          <w:rFonts w:ascii="Times New Roman" w:hAnsi="Times New Roman" w:cs="Times New Roman"/>
          <w:bCs/>
          <w:sz w:val="20"/>
          <w:szCs w:val="20"/>
        </w:rPr>
        <w:t xml:space="preserve"> parasitic societies in particular </w:t>
      </w:r>
      <w:proofErr w:type="spellStart"/>
      <w:r w:rsidRPr="00DD186E">
        <w:rPr>
          <w:rFonts w:ascii="Times New Roman" w:hAnsi="Times New Roman" w:cs="Times New Roman"/>
          <w:bCs/>
          <w:sz w:val="20"/>
          <w:szCs w:val="20"/>
        </w:rPr>
        <w:t>Aspergillusnidulans</w:t>
      </w:r>
      <w:proofErr w:type="spellEnd"/>
      <w:r w:rsidRPr="00DD186E">
        <w:rPr>
          <w:rFonts w:ascii="Times New Roman" w:hAnsi="Times New Roman" w:cs="Times New Roman"/>
          <w:bCs/>
          <w:sz w:val="20"/>
          <w:szCs w:val="20"/>
        </w:rPr>
        <w:t xml:space="preserve">, </w:t>
      </w:r>
      <w:proofErr w:type="spellStart"/>
      <w:r w:rsidRPr="00DD186E">
        <w:rPr>
          <w:rFonts w:ascii="Times New Roman" w:hAnsi="Times New Roman" w:cs="Times New Roman"/>
          <w:bCs/>
          <w:sz w:val="20"/>
          <w:szCs w:val="20"/>
        </w:rPr>
        <w:t>Trichodermaviride</w:t>
      </w:r>
      <w:proofErr w:type="spellEnd"/>
      <w:r w:rsidRPr="00DD186E">
        <w:rPr>
          <w:rFonts w:ascii="Times New Roman" w:hAnsi="Times New Roman" w:cs="Times New Roman"/>
          <w:bCs/>
          <w:sz w:val="20"/>
          <w:szCs w:val="20"/>
        </w:rPr>
        <w:t xml:space="preserve">, </w:t>
      </w:r>
      <w:proofErr w:type="spellStart"/>
      <w:r w:rsidRPr="00DD186E">
        <w:rPr>
          <w:rFonts w:ascii="Times New Roman" w:hAnsi="Times New Roman" w:cs="Times New Roman"/>
          <w:bCs/>
          <w:sz w:val="20"/>
          <w:szCs w:val="20"/>
        </w:rPr>
        <w:t>Phanerochaetechrysosporium</w:t>
      </w:r>
      <w:proofErr w:type="spellEnd"/>
      <w:r w:rsidRPr="00DD186E">
        <w:rPr>
          <w:rFonts w:ascii="Times New Roman" w:hAnsi="Times New Roman" w:cs="Times New Roman"/>
          <w:bCs/>
          <w:sz w:val="20"/>
          <w:szCs w:val="20"/>
        </w:rPr>
        <w:t xml:space="preserve"> and </w:t>
      </w:r>
      <w:proofErr w:type="spellStart"/>
      <w:r w:rsidRPr="00DD186E">
        <w:rPr>
          <w:rFonts w:ascii="Times New Roman" w:hAnsi="Times New Roman" w:cs="Times New Roman"/>
          <w:bCs/>
          <w:sz w:val="20"/>
          <w:szCs w:val="20"/>
        </w:rPr>
        <w:t>Aspergillusawamori</w:t>
      </w:r>
      <w:proofErr w:type="spellEnd"/>
      <w:r w:rsidRPr="00DD186E">
        <w:rPr>
          <w:rFonts w:ascii="Times New Roman" w:hAnsi="Times New Roman" w:cs="Times New Roman"/>
          <w:bCs/>
          <w:sz w:val="20"/>
          <w:szCs w:val="20"/>
        </w:rPr>
        <w:t xml:space="preserve"> was utilized for treating the soil of paddy straw in punctured </w:t>
      </w:r>
      <w:proofErr w:type="spellStart"/>
      <w:r w:rsidRPr="00DD186E">
        <w:rPr>
          <w:rFonts w:ascii="Times New Roman" w:hAnsi="Times New Roman" w:cs="Times New Roman"/>
          <w:bCs/>
          <w:sz w:val="20"/>
          <w:szCs w:val="20"/>
        </w:rPr>
        <w:t>pits.A</w:t>
      </w:r>
      <w:proofErr w:type="spellEnd"/>
      <w:r w:rsidRPr="00DD186E">
        <w:rPr>
          <w:rFonts w:ascii="Times New Roman" w:hAnsi="Times New Roman" w:cs="Times New Roman"/>
          <w:bCs/>
          <w:sz w:val="20"/>
          <w:szCs w:val="20"/>
        </w:rPr>
        <w:t xml:space="preserve"> model was produced for arrangement of </w:t>
      </w:r>
      <w:proofErr w:type="spellStart"/>
      <w:r w:rsidRPr="00DD186E">
        <w:rPr>
          <w:rFonts w:ascii="Times New Roman" w:hAnsi="Times New Roman" w:cs="Times New Roman"/>
          <w:bCs/>
          <w:sz w:val="20"/>
          <w:szCs w:val="20"/>
        </w:rPr>
        <w:t>bioaugmented</w:t>
      </w:r>
      <w:proofErr w:type="spellEnd"/>
      <w:r w:rsidRPr="00DD186E">
        <w:rPr>
          <w:rFonts w:ascii="Times New Roman" w:hAnsi="Times New Roman" w:cs="Times New Roman"/>
          <w:bCs/>
          <w:sz w:val="20"/>
          <w:szCs w:val="20"/>
        </w:rPr>
        <w:t xml:space="preserve"> manure by utilizing these parasites of differing horticultural waste e.g., paddy straw, soybean junk, pearl millet, maize </w:t>
      </w:r>
      <w:proofErr w:type="spellStart"/>
      <w:r w:rsidRPr="00DD186E">
        <w:rPr>
          <w:rFonts w:ascii="Times New Roman" w:hAnsi="Times New Roman" w:cs="Times New Roman"/>
          <w:bCs/>
          <w:sz w:val="20"/>
          <w:szCs w:val="20"/>
        </w:rPr>
        <w:t>buildups</w:t>
      </w:r>
      <w:proofErr w:type="spellEnd"/>
      <w:r w:rsidRPr="00DD186E">
        <w:rPr>
          <w:rFonts w:ascii="Times New Roman" w:hAnsi="Times New Roman" w:cs="Times New Roman"/>
          <w:bCs/>
          <w:sz w:val="20"/>
          <w:szCs w:val="20"/>
        </w:rPr>
        <w:t xml:space="preserve"> and mustard </w:t>
      </w:r>
      <w:proofErr w:type="spellStart"/>
      <w:r w:rsidRPr="00DD186E">
        <w:rPr>
          <w:rFonts w:ascii="Times New Roman" w:hAnsi="Times New Roman" w:cs="Times New Roman"/>
          <w:bCs/>
          <w:sz w:val="20"/>
          <w:szCs w:val="20"/>
        </w:rPr>
        <w:t>stover</w:t>
      </w:r>
      <w:proofErr w:type="spellEnd"/>
      <w:r w:rsidRPr="00DD186E">
        <w:rPr>
          <w:rFonts w:ascii="Times New Roman" w:hAnsi="Times New Roman" w:cs="Times New Roman"/>
          <w:bCs/>
          <w:sz w:val="20"/>
          <w:szCs w:val="20"/>
        </w:rPr>
        <w:t xml:space="preserve"> viably. </w:t>
      </w:r>
      <w:proofErr w:type="spellStart"/>
      <w:r w:rsidRPr="00DD186E">
        <w:rPr>
          <w:rFonts w:ascii="Times New Roman" w:hAnsi="Times New Roman" w:cs="Times New Roman"/>
          <w:bCs/>
          <w:sz w:val="20"/>
          <w:szCs w:val="20"/>
        </w:rPr>
        <w:t>Thermophilic</w:t>
      </w:r>
      <w:proofErr w:type="spellEnd"/>
      <w:r w:rsidRPr="00DD186E">
        <w:rPr>
          <w:rFonts w:ascii="Times New Roman" w:hAnsi="Times New Roman" w:cs="Times New Roman"/>
          <w:bCs/>
          <w:sz w:val="20"/>
          <w:szCs w:val="20"/>
        </w:rPr>
        <w:t xml:space="preserve"> contagious consortium of A. </w:t>
      </w:r>
      <w:proofErr w:type="spellStart"/>
      <w:r w:rsidRPr="00DD186E">
        <w:rPr>
          <w:rFonts w:ascii="Times New Roman" w:hAnsi="Times New Roman" w:cs="Times New Roman"/>
          <w:bCs/>
          <w:sz w:val="20"/>
          <w:szCs w:val="20"/>
        </w:rPr>
        <w:t>nidulans</w:t>
      </w:r>
      <w:proofErr w:type="spellEnd"/>
      <w:r w:rsidRPr="00DD186E">
        <w:rPr>
          <w:rFonts w:ascii="Times New Roman" w:hAnsi="Times New Roman" w:cs="Times New Roman"/>
          <w:bCs/>
          <w:sz w:val="20"/>
          <w:szCs w:val="20"/>
        </w:rPr>
        <w:t xml:space="preserve">, </w:t>
      </w:r>
      <w:proofErr w:type="spellStart"/>
      <w:r w:rsidRPr="00DD186E">
        <w:rPr>
          <w:rFonts w:ascii="Times New Roman" w:hAnsi="Times New Roman" w:cs="Times New Roman"/>
          <w:bCs/>
          <w:sz w:val="20"/>
          <w:szCs w:val="20"/>
        </w:rPr>
        <w:t>Scytalidiumthermophilum</w:t>
      </w:r>
      <w:proofErr w:type="spellEnd"/>
      <w:r w:rsidRPr="00DD186E">
        <w:rPr>
          <w:rFonts w:ascii="Times New Roman" w:hAnsi="Times New Roman" w:cs="Times New Roman"/>
          <w:bCs/>
          <w:sz w:val="20"/>
          <w:szCs w:val="20"/>
        </w:rPr>
        <w:t xml:space="preserve"> and </w:t>
      </w:r>
      <w:proofErr w:type="spellStart"/>
      <w:r w:rsidRPr="00DD186E">
        <w:rPr>
          <w:rFonts w:ascii="Times New Roman" w:hAnsi="Times New Roman" w:cs="Times New Roman"/>
          <w:bCs/>
          <w:sz w:val="20"/>
          <w:szCs w:val="20"/>
        </w:rPr>
        <w:t>Humicola</w:t>
      </w:r>
      <w:proofErr w:type="spellEnd"/>
      <w:r w:rsidRPr="00DD186E">
        <w:rPr>
          <w:rFonts w:ascii="Times New Roman" w:hAnsi="Times New Roman" w:cs="Times New Roman"/>
          <w:bCs/>
          <w:sz w:val="20"/>
          <w:szCs w:val="20"/>
        </w:rPr>
        <w:t xml:space="preserve"> sp. Was discovered very successful in </w:t>
      </w:r>
      <w:proofErr w:type="spellStart"/>
      <w:r w:rsidRPr="00DD186E">
        <w:rPr>
          <w:rFonts w:ascii="Times New Roman" w:hAnsi="Times New Roman" w:cs="Times New Roman"/>
          <w:bCs/>
          <w:sz w:val="20"/>
          <w:szCs w:val="20"/>
        </w:rPr>
        <w:t>degrada</w:t>
      </w:r>
      <w:proofErr w:type="spellEnd"/>
      <w:r w:rsidRPr="00DD186E">
        <w:rPr>
          <w:rFonts w:ascii="Times New Roman" w:hAnsi="Times New Roman" w:cs="Times New Roman"/>
          <w:bCs/>
          <w:sz w:val="20"/>
          <w:szCs w:val="20"/>
          <w:lang w:val="en-US"/>
        </w:rPr>
        <w:t>t</w:t>
      </w:r>
      <w:r w:rsidRPr="00DD186E">
        <w:rPr>
          <w:rFonts w:ascii="Times New Roman" w:hAnsi="Times New Roman" w:cs="Times New Roman"/>
          <w:bCs/>
          <w:sz w:val="20"/>
          <w:szCs w:val="20"/>
        </w:rPr>
        <w:t xml:space="preserve">ion of soybean waste and paddy straw blend amid summer </w:t>
      </w:r>
      <w:proofErr w:type="gramStart"/>
      <w:r w:rsidRPr="00DD186E">
        <w:rPr>
          <w:rFonts w:ascii="Times New Roman" w:hAnsi="Times New Roman" w:cs="Times New Roman"/>
          <w:bCs/>
          <w:sz w:val="20"/>
          <w:szCs w:val="20"/>
        </w:rPr>
        <w:t>months .</w:t>
      </w:r>
      <w:proofErr w:type="gramEnd"/>
      <w:r w:rsidRPr="00DD186E">
        <w:rPr>
          <w:rFonts w:ascii="Times New Roman" w:hAnsi="Times New Roman" w:cs="Times New Roman"/>
          <w:bCs/>
          <w:sz w:val="20"/>
          <w:szCs w:val="20"/>
        </w:rPr>
        <w:t xml:space="preserve"> Thus, a consortium of </w:t>
      </w:r>
      <w:proofErr w:type="spellStart"/>
      <w:r w:rsidRPr="00DD186E">
        <w:rPr>
          <w:rFonts w:ascii="Times New Roman" w:hAnsi="Times New Roman" w:cs="Times New Roman"/>
          <w:bCs/>
          <w:sz w:val="20"/>
          <w:szCs w:val="20"/>
        </w:rPr>
        <w:t>thermophilic</w:t>
      </w:r>
      <w:proofErr w:type="spellEnd"/>
      <w:r w:rsidRPr="00DD186E">
        <w:rPr>
          <w:rFonts w:ascii="Times New Roman" w:hAnsi="Times New Roman" w:cs="Times New Roman"/>
          <w:bCs/>
          <w:sz w:val="20"/>
          <w:szCs w:val="20"/>
        </w:rPr>
        <w:t xml:space="preserve"> microorganisms (</w:t>
      </w:r>
      <w:proofErr w:type="spellStart"/>
      <w:r w:rsidRPr="00DD186E">
        <w:rPr>
          <w:rFonts w:ascii="Times New Roman" w:hAnsi="Times New Roman" w:cs="Times New Roman"/>
          <w:bCs/>
          <w:sz w:val="20"/>
          <w:szCs w:val="20"/>
        </w:rPr>
        <w:t>Scytalidiumthermophilum</w:t>
      </w:r>
      <w:proofErr w:type="spellEnd"/>
      <w:r w:rsidRPr="00DD186E">
        <w:rPr>
          <w:rFonts w:ascii="Times New Roman" w:hAnsi="Times New Roman" w:cs="Times New Roman"/>
          <w:bCs/>
          <w:sz w:val="20"/>
          <w:szCs w:val="20"/>
        </w:rPr>
        <w:t xml:space="preserve">, </w:t>
      </w:r>
      <w:proofErr w:type="spellStart"/>
      <w:r w:rsidRPr="00DD186E">
        <w:rPr>
          <w:rFonts w:ascii="Times New Roman" w:hAnsi="Times New Roman" w:cs="Times New Roman"/>
          <w:bCs/>
          <w:sz w:val="20"/>
          <w:szCs w:val="20"/>
        </w:rPr>
        <w:t>Humicolainsolens</w:t>
      </w:r>
      <w:proofErr w:type="spellEnd"/>
      <w:r w:rsidRPr="00DD186E">
        <w:rPr>
          <w:rFonts w:ascii="Times New Roman" w:hAnsi="Times New Roman" w:cs="Times New Roman"/>
          <w:bCs/>
          <w:sz w:val="20"/>
          <w:szCs w:val="20"/>
        </w:rPr>
        <w:t xml:space="preserve"> and </w:t>
      </w:r>
      <w:proofErr w:type="spellStart"/>
      <w:r w:rsidRPr="00DD186E">
        <w:rPr>
          <w:rFonts w:ascii="Times New Roman" w:hAnsi="Times New Roman" w:cs="Times New Roman"/>
          <w:bCs/>
          <w:sz w:val="20"/>
          <w:szCs w:val="20"/>
        </w:rPr>
        <w:t>Sporotrichumthermophilum</w:t>
      </w:r>
      <w:proofErr w:type="spellEnd"/>
      <w:r w:rsidRPr="00DD186E">
        <w:rPr>
          <w:rFonts w:ascii="Times New Roman" w:hAnsi="Times New Roman" w:cs="Times New Roman"/>
          <w:bCs/>
          <w:sz w:val="20"/>
          <w:szCs w:val="20"/>
        </w:rPr>
        <w:t xml:space="preserve">) is additionally being utilized at Directorate of Mushroom Research, </w:t>
      </w:r>
      <w:proofErr w:type="spellStart"/>
      <w:r w:rsidRPr="00DD186E">
        <w:rPr>
          <w:rFonts w:ascii="Times New Roman" w:hAnsi="Times New Roman" w:cs="Times New Roman"/>
          <w:bCs/>
          <w:sz w:val="20"/>
          <w:szCs w:val="20"/>
        </w:rPr>
        <w:t>Solan</w:t>
      </w:r>
      <w:proofErr w:type="spellEnd"/>
      <w:r w:rsidRPr="00DD186E">
        <w:rPr>
          <w:rFonts w:ascii="Times New Roman" w:hAnsi="Times New Roman" w:cs="Times New Roman"/>
          <w:bCs/>
          <w:sz w:val="20"/>
          <w:szCs w:val="20"/>
        </w:rPr>
        <w:t xml:space="preserve"> for creation of manure at high temperature in passages to produce pathogen free fertilizer inside 10 days for mushroom development</w:t>
      </w:r>
      <w:r w:rsidRPr="00DD186E">
        <w:rPr>
          <w:rFonts w:ascii="Times New Roman" w:hAnsi="Times New Roman" w:cs="Times New Roman"/>
          <w:bCs/>
          <w:sz w:val="20"/>
          <w:szCs w:val="20"/>
          <w:lang w:val="en-US"/>
        </w:rPr>
        <w:t>.</w:t>
      </w:r>
    </w:p>
    <w:p w:rsidR="00E95572" w:rsidRDefault="00E95572" w:rsidP="00DD186E">
      <w:pPr>
        <w:autoSpaceDE w:val="0"/>
        <w:autoSpaceDN w:val="0"/>
        <w:adjustRightInd w:val="0"/>
        <w:spacing w:before="100" w:beforeAutospacing="1" w:after="120" w:line="240" w:lineRule="auto"/>
        <w:jc w:val="both"/>
        <w:rPr>
          <w:rFonts w:ascii="Times New Roman" w:hAnsi="Times New Roman" w:cs="Times New Roman"/>
          <w:bCs/>
          <w:sz w:val="20"/>
          <w:szCs w:val="20"/>
        </w:rPr>
      </w:pPr>
    </w:p>
    <w:p w:rsidR="00E95572" w:rsidRDefault="00E95572" w:rsidP="00DD186E">
      <w:pPr>
        <w:autoSpaceDE w:val="0"/>
        <w:autoSpaceDN w:val="0"/>
        <w:adjustRightInd w:val="0"/>
        <w:spacing w:before="100" w:beforeAutospacing="1" w:after="120" w:line="240" w:lineRule="auto"/>
        <w:jc w:val="both"/>
        <w:rPr>
          <w:rFonts w:ascii="Times New Roman" w:hAnsi="Times New Roman" w:cs="Times New Roman"/>
          <w:bCs/>
          <w:sz w:val="20"/>
          <w:szCs w:val="20"/>
        </w:rPr>
      </w:pPr>
    </w:p>
    <w:p w:rsidR="00E95572" w:rsidRDefault="00E95572" w:rsidP="00DD186E">
      <w:pPr>
        <w:autoSpaceDE w:val="0"/>
        <w:autoSpaceDN w:val="0"/>
        <w:adjustRightInd w:val="0"/>
        <w:spacing w:before="100" w:beforeAutospacing="1" w:after="120" w:line="240" w:lineRule="auto"/>
        <w:jc w:val="both"/>
        <w:rPr>
          <w:rFonts w:ascii="Times New Roman" w:hAnsi="Times New Roman" w:cs="Times New Roman"/>
          <w:bCs/>
          <w:sz w:val="20"/>
          <w:szCs w:val="20"/>
        </w:rPr>
      </w:pPr>
    </w:p>
    <w:p w:rsidR="00E95572" w:rsidRDefault="00E95572" w:rsidP="00DD186E">
      <w:pPr>
        <w:autoSpaceDE w:val="0"/>
        <w:autoSpaceDN w:val="0"/>
        <w:adjustRightInd w:val="0"/>
        <w:spacing w:before="100" w:beforeAutospacing="1" w:after="120" w:line="240" w:lineRule="auto"/>
        <w:jc w:val="both"/>
        <w:rPr>
          <w:rFonts w:ascii="Times New Roman" w:hAnsi="Times New Roman" w:cs="Times New Roman"/>
          <w:bCs/>
          <w:sz w:val="20"/>
          <w:szCs w:val="20"/>
        </w:rPr>
        <w:sectPr w:rsidR="00E95572" w:rsidSect="00E95572">
          <w:type w:val="continuous"/>
          <w:pgSz w:w="12240" w:h="15840"/>
          <w:pgMar w:top="1440" w:right="1440" w:bottom="1440" w:left="1440" w:header="720" w:footer="720" w:gutter="0"/>
          <w:cols w:num="2" w:space="720"/>
          <w:docGrid w:linePitch="360"/>
        </w:sectPr>
      </w:pPr>
    </w:p>
    <w:p w:rsidR="00E95572" w:rsidRDefault="00E95572" w:rsidP="00E95572">
      <w:pPr>
        <w:autoSpaceDE w:val="0"/>
        <w:autoSpaceDN w:val="0"/>
        <w:adjustRightInd w:val="0"/>
        <w:spacing w:before="100" w:beforeAutospacing="1" w:after="120" w:line="240" w:lineRule="auto"/>
        <w:jc w:val="both"/>
        <w:rPr>
          <w:rFonts w:ascii="Times New Roman" w:hAnsi="Times New Roman" w:cs="Times New Roman"/>
          <w:bCs/>
          <w:sz w:val="20"/>
          <w:szCs w:val="20"/>
        </w:rPr>
      </w:pPr>
    </w:p>
    <w:p w:rsidR="00E95572" w:rsidRDefault="00E95572" w:rsidP="00E95572">
      <w:pPr>
        <w:autoSpaceDE w:val="0"/>
        <w:autoSpaceDN w:val="0"/>
        <w:adjustRightInd w:val="0"/>
        <w:spacing w:before="100" w:beforeAutospacing="1" w:after="120" w:line="240" w:lineRule="auto"/>
        <w:jc w:val="both"/>
        <w:rPr>
          <w:rFonts w:ascii="Times New Roman" w:hAnsi="Times New Roman" w:cs="Times New Roman"/>
          <w:bCs/>
          <w:sz w:val="20"/>
          <w:szCs w:val="20"/>
        </w:rPr>
      </w:pPr>
    </w:p>
    <w:p w:rsidR="00E95572" w:rsidRDefault="00E95572" w:rsidP="00E95572">
      <w:pPr>
        <w:autoSpaceDE w:val="0"/>
        <w:autoSpaceDN w:val="0"/>
        <w:adjustRightInd w:val="0"/>
        <w:spacing w:before="100" w:beforeAutospacing="1" w:after="120" w:line="240" w:lineRule="auto"/>
        <w:jc w:val="both"/>
        <w:rPr>
          <w:rFonts w:ascii="Times New Roman" w:hAnsi="Times New Roman" w:cs="Times New Roman"/>
          <w:bCs/>
          <w:sz w:val="20"/>
          <w:szCs w:val="20"/>
        </w:rPr>
      </w:pPr>
    </w:p>
    <w:p w:rsidR="00E95572" w:rsidRDefault="00E95572" w:rsidP="00E95572">
      <w:pPr>
        <w:autoSpaceDE w:val="0"/>
        <w:autoSpaceDN w:val="0"/>
        <w:adjustRightInd w:val="0"/>
        <w:spacing w:before="100" w:beforeAutospacing="1" w:after="120" w:line="240" w:lineRule="auto"/>
        <w:jc w:val="both"/>
        <w:rPr>
          <w:rFonts w:ascii="Times New Roman" w:hAnsi="Times New Roman" w:cs="Times New Roman"/>
          <w:bCs/>
          <w:sz w:val="20"/>
          <w:szCs w:val="20"/>
        </w:rPr>
      </w:pPr>
    </w:p>
    <w:p w:rsidR="00E95572" w:rsidRDefault="00E95572" w:rsidP="00E95572">
      <w:pPr>
        <w:autoSpaceDE w:val="0"/>
        <w:autoSpaceDN w:val="0"/>
        <w:adjustRightInd w:val="0"/>
        <w:spacing w:before="100" w:beforeAutospacing="1" w:after="120" w:line="240" w:lineRule="auto"/>
        <w:jc w:val="both"/>
        <w:rPr>
          <w:rFonts w:ascii="Times New Roman" w:hAnsi="Times New Roman" w:cs="Times New Roman"/>
          <w:bCs/>
          <w:sz w:val="20"/>
          <w:szCs w:val="20"/>
        </w:rPr>
      </w:pPr>
    </w:p>
    <w:p w:rsidR="00DD186E" w:rsidRDefault="001E7E11" w:rsidP="00E95572">
      <w:pPr>
        <w:autoSpaceDE w:val="0"/>
        <w:autoSpaceDN w:val="0"/>
        <w:adjustRightInd w:val="0"/>
        <w:spacing w:before="100" w:beforeAutospacing="1" w:after="120" w:line="240" w:lineRule="auto"/>
        <w:jc w:val="both"/>
        <w:rPr>
          <w:rFonts w:ascii="Times New Roman" w:hAnsi="Times New Roman" w:cs="Times New Roman"/>
          <w:bCs/>
          <w:sz w:val="20"/>
          <w:szCs w:val="20"/>
        </w:rPr>
      </w:pPr>
      <w:r>
        <w:rPr>
          <w:rFonts w:ascii="Times New Roman" w:hAnsi="Times New Roman" w:cs="Times New Roman"/>
          <w:bCs/>
          <w:noProof/>
          <w:sz w:val="20"/>
          <w:szCs w:val="20"/>
          <w:lang w:val="en-US"/>
        </w:rPr>
        <w:pict>
          <v:oval id="_x0000_s1048" style="position:absolute;left:0;text-align:left;margin-left:256.5pt;margin-top:10.4pt;width:112.5pt;height:89.25pt;z-index:251679744">
            <v:textbox style="mso-next-textbox:#_x0000_s1048">
              <w:txbxContent>
                <w:p w:rsidR="006D03EB" w:rsidRDefault="006D03EB">
                  <w:r>
                    <w:t>Animal excreta and poultry droppings</w:t>
                  </w:r>
                </w:p>
              </w:txbxContent>
            </v:textbox>
          </v:oval>
        </w:pict>
      </w:r>
      <w:r>
        <w:rPr>
          <w:rFonts w:ascii="Times New Roman" w:hAnsi="Times New Roman" w:cs="Times New Roman"/>
          <w:bCs/>
          <w:noProof/>
          <w:sz w:val="20"/>
          <w:szCs w:val="20"/>
          <w:lang w:val="en-US"/>
        </w:rPr>
        <w:pict>
          <v:oval id="_x0000_s1047" style="position:absolute;left:0;text-align:left;margin-left:151.8pt;margin-top:22.8pt;width:83.25pt;height:65.2pt;rotation:383162fd;z-index:251678720">
            <v:textbox style="mso-next-textbox:#_x0000_s1047">
              <w:txbxContent>
                <w:p w:rsidR="006D03EB" w:rsidRDefault="006D03EB">
                  <w:r>
                    <w:t>Agro industrial waste</w:t>
                  </w:r>
                </w:p>
              </w:txbxContent>
            </v:textbox>
          </v:oval>
        </w:pict>
      </w:r>
    </w:p>
    <w:p w:rsidR="00DD186E" w:rsidRPr="00DD186E" w:rsidRDefault="001E7E11" w:rsidP="00DD186E">
      <w:pPr>
        <w:autoSpaceDE w:val="0"/>
        <w:autoSpaceDN w:val="0"/>
        <w:adjustRightInd w:val="0"/>
        <w:spacing w:before="100" w:beforeAutospacing="1" w:after="120" w:line="240" w:lineRule="auto"/>
        <w:jc w:val="both"/>
        <w:rPr>
          <w:rFonts w:ascii="Times New Roman" w:hAnsi="Times New Roman" w:cs="Times New Roman"/>
          <w:bCs/>
          <w:sz w:val="20"/>
          <w:szCs w:val="20"/>
        </w:rPr>
      </w:pPr>
      <w:r>
        <w:rPr>
          <w:rFonts w:ascii="Times New Roman" w:hAnsi="Times New Roman" w:cs="Times New Roman"/>
          <w:bCs/>
          <w:noProof/>
          <w:sz w:val="20"/>
          <w:szCs w:val="20"/>
          <w:lang w:val="en-US"/>
        </w:rPr>
        <w:pict>
          <v:oval id="_x0000_s1049" style="position:absolute;left:0;text-align:left;margin-left:386.95pt;margin-top:2.25pt;width:81.75pt;height:63.35pt;rotation:591163fd;z-index:251680768">
            <v:textbox style="mso-next-textbox:#_x0000_s1049">
              <w:txbxContent>
                <w:p w:rsidR="006D03EB" w:rsidRDefault="006D03EB">
                  <w:r>
                    <w:t>Urban waste</w:t>
                  </w:r>
                </w:p>
              </w:txbxContent>
            </v:textbox>
          </v:oval>
        </w:pict>
      </w:r>
      <w:r>
        <w:rPr>
          <w:rFonts w:ascii="Times New Roman" w:hAnsi="Times New Roman" w:cs="Times New Roman"/>
          <w:bCs/>
          <w:noProof/>
          <w:sz w:val="20"/>
          <w:szCs w:val="20"/>
          <w:lang w:val="en-US"/>
        </w:rPr>
        <w:pict>
          <v:oval id="_x0000_s1046" style="position:absolute;left:0;text-align:left;margin-left:32.75pt;margin-top:9.35pt;width:1in;height:53.15pt;rotation:-1757656fd;z-index:251677696">
            <v:textbox style="mso-next-textbox:#_x0000_s1046">
              <w:txbxContent>
                <w:p w:rsidR="006D03EB" w:rsidRDefault="006D03EB">
                  <w:proofErr w:type="gramStart"/>
                  <w:r>
                    <w:t>crop</w:t>
                  </w:r>
                  <w:proofErr w:type="gramEnd"/>
                  <w:r>
                    <w:t xml:space="preserve"> residue</w:t>
                  </w:r>
                </w:p>
              </w:txbxContent>
            </v:textbox>
          </v:oval>
        </w:pict>
      </w:r>
    </w:p>
    <w:p w:rsidR="00DD186E" w:rsidRPr="00DD186E" w:rsidRDefault="00DD186E" w:rsidP="00B12211">
      <w:pPr>
        <w:autoSpaceDE w:val="0"/>
        <w:autoSpaceDN w:val="0"/>
        <w:adjustRightInd w:val="0"/>
        <w:spacing w:after="0" w:line="240" w:lineRule="auto"/>
        <w:jc w:val="both"/>
        <w:rPr>
          <w:rFonts w:ascii="Times New Roman" w:hAnsi="Times New Roman" w:cs="Times New Roman"/>
          <w:bCs/>
          <w:sz w:val="20"/>
          <w:szCs w:val="20"/>
        </w:rPr>
      </w:pPr>
    </w:p>
    <w:p w:rsidR="00B12211" w:rsidRDefault="001E7E11" w:rsidP="00B12211">
      <w:pPr>
        <w:autoSpaceDE w:val="0"/>
        <w:autoSpaceDN w:val="0"/>
        <w:adjustRightInd w:val="0"/>
        <w:spacing w:before="100" w:beforeAutospacing="1" w:after="120" w:line="240" w:lineRule="auto"/>
        <w:jc w:val="both"/>
        <w:rPr>
          <w:rFonts w:ascii="Times New Roman" w:hAnsi="Times New Roman" w:cs="Times New Roman"/>
        </w:rPr>
      </w:pPr>
      <w:r>
        <w:rPr>
          <w:rFonts w:ascii="Times New Roman" w:hAnsi="Times New Roman" w:cs="Times New Roman"/>
          <w:noProof/>
          <w:lang w:val="en-US"/>
        </w:rPr>
        <w:pict>
          <v:shape id="_x0000_s1061" type="#_x0000_t32" style="position:absolute;left:0;text-align:left;margin-left:222pt;margin-top:25.5pt;width:198pt;height:61.15pt;flip:x;z-index:251692032" o:connectortype="straight">
            <v:stroke endarrow="block"/>
          </v:shape>
        </w:pict>
      </w:r>
      <w:r>
        <w:rPr>
          <w:rFonts w:ascii="Times New Roman" w:hAnsi="Times New Roman" w:cs="Times New Roman"/>
          <w:noProof/>
          <w:lang w:val="en-US"/>
        </w:rPr>
        <w:pict>
          <v:shape id="_x0000_s1059" type="#_x0000_t32" style="position:absolute;left:0;text-align:left;margin-left:195.75pt;margin-top:25.5pt;width:12pt;height:61.15pt;flip:x;z-index:251689984" o:connectortype="straight">
            <v:stroke endarrow="block"/>
          </v:shape>
        </w:pict>
      </w:r>
      <w:r>
        <w:rPr>
          <w:rFonts w:ascii="Times New Roman" w:hAnsi="Times New Roman" w:cs="Times New Roman"/>
          <w:noProof/>
          <w:lang w:val="en-US"/>
        </w:rPr>
        <w:pict>
          <v:shape id="_x0000_s1058" type="#_x0000_t32" style="position:absolute;left:0;text-align:left;margin-left:79.5pt;margin-top:25.5pt;width:103.5pt;height:61.15pt;z-index:251688960" o:connectortype="straight">
            <v:stroke endarrow="block"/>
          </v:shape>
        </w:pict>
      </w:r>
    </w:p>
    <w:p w:rsidR="00B12211" w:rsidRPr="00B12211" w:rsidRDefault="001E7E11" w:rsidP="00B12211">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noProof/>
          <w:sz w:val="20"/>
          <w:szCs w:val="20"/>
          <w:lang w:val="en-US"/>
        </w:rPr>
        <w:pict>
          <v:shape id="_x0000_s1060" type="#_x0000_t32" style="position:absolute;margin-left:213pt;margin-top:4.5pt;width:85.5pt;height:49.5pt;flip:x;z-index:251691008" o:connectortype="straight">
            <v:stroke endarrow="block"/>
          </v:shape>
        </w:pict>
      </w:r>
    </w:p>
    <w:p w:rsidR="00B12211" w:rsidRDefault="00B12211" w:rsidP="00B12211">
      <w:pPr>
        <w:jc w:val="both"/>
        <w:rPr>
          <w:rFonts w:ascii="Times New Roman" w:hAnsi="Times New Roman" w:cs="Times New Roman"/>
        </w:rPr>
      </w:pPr>
    </w:p>
    <w:p w:rsidR="00B12211" w:rsidRPr="00B12211" w:rsidRDefault="001E7E11" w:rsidP="00B12211">
      <w:pPr>
        <w:jc w:val="both"/>
        <w:rPr>
          <w:rFonts w:ascii="Times New Roman" w:hAnsi="Times New Roman" w:cs="Times New Roman"/>
          <w:color w:val="4F81BD" w:themeColor="accent1"/>
          <w:sz w:val="20"/>
          <w:szCs w:val="20"/>
        </w:rPr>
      </w:pPr>
      <w:r>
        <w:rPr>
          <w:rFonts w:ascii="Times New Roman" w:hAnsi="Times New Roman" w:cs="Times New Roman"/>
          <w:noProof/>
          <w:color w:val="4F81BD" w:themeColor="accent1"/>
          <w:sz w:val="20"/>
          <w:szCs w:val="20"/>
          <w:lang w:val="en-US"/>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1" type="#_x0000_t13" style="position:absolute;left:0;text-align:left;margin-left:222pt;margin-top:22.05pt;width:50.25pt;height:7.15pt;z-index:251682816"/>
        </w:pict>
      </w:r>
      <w:r>
        <w:rPr>
          <w:rFonts w:ascii="Times New Roman" w:hAnsi="Times New Roman" w:cs="Times New Roman"/>
          <w:noProof/>
          <w:color w:val="4F81BD" w:themeColor="accent1"/>
          <w:sz w:val="20"/>
          <w:szCs w:val="20"/>
          <w:lang w:val="en-US"/>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0" type="#_x0000_t66" style="position:absolute;left:0;text-align:left;margin-left:114pt;margin-top:22.05pt;width:55.5pt;height:7.15pt;z-index:251681792"/>
        </w:pict>
      </w:r>
    </w:p>
    <w:p w:rsidR="00B12211" w:rsidRDefault="00B12211" w:rsidP="00B12211">
      <w:pPr>
        <w:jc w:val="both"/>
        <w:rPr>
          <w:rFonts w:ascii="Times New Roman" w:hAnsi="Times New Roman" w:cs="Times New Roman"/>
        </w:rPr>
      </w:pPr>
      <w:r>
        <w:rPr>
          <w:rFonts w:ascii="Times New Roman" w:hAnsi="Times New Roman" w:cs="Times New Roman"/>
        </w:rPr>
        <w:t xml:space="preserve"> </w:t>
      </w:r>
      <w:r w:rsidR="006D03EB">
        <w:rPr>
          <w:rFonts w:ascii="Times New Roman" w:hAnsi="Times New Roman" w:cs="Times New Roman"/>
        </w:rPr>
        <w:t xml:space="preserve">     Plant Stimulator                             Compost                          Source of energy   </w:t>
      </w:r>
    </w:p>
    <w:p w:rsidR="006D03EB" w:rsidRPr="006D03EB" w:rsidRDefault="001E7E11" w:rsidP="00B12211">
      <w:pPr>
        <w:jc w:val="both"/>
        <w:rPr>
          <w:rFonts w:ascii="Times New Roman" w:hAnsi="Times New Roman" w:cs="Times New Roman"/>
          <w:sz w:val="20"/>
          <w:szCs w:val="20"/>
        </w:rPr>
      </w:pPr>
      <w:r w:rsidRPr="001E7E11">
        <w:rPr>
          <w:rFonts w:ascii="Times New Roman" w:hAnsi="Times New Roman" w:cs="Times New Roman"/>
          <w:noProof/>
          <w:lang w:val="en-US"/>
        </w:rPr>
        <w:pict>
          <v:shape id="_x0000_s1057" type="#_x0000_t32" style="position:absolute;left:0;text-align:left;margin-left:425.25pt;margin-top:17.45pt;width:0;height:35.25pt;z-index:251687936" o:connectortype="straight"/>
        </w:pict>
      </w:r>
      <w:r w:rsidRPr="001E7E11">
        <w:rPr>
          <w:rFonts w:ascii="Times New Roman" w:hAnsi="Times New Roman" w:cs="Times New Roman"/>
          <w:noProof/>
          <w:lang w:val="en-US"/>
        </w:rPr>
        <w:pict>
          <v:shape id="_x0000_s1056" type="#_x0000_t32" style="position:absolute;left:0;text-align:left;margin-left:268.5pt;margin-top:17.45pt;width:0;height:35.25pt;z-index:251686912" o:connectortype="straight"/>
        </w:pict>
      </w:r>
      <w:r w:rsidRPr="001E7E11">
        <w:rPr>
          <w:rFonts w:ascii="Times New Roman" w:hAnsi="Times New Roman" w:cs="Times New Roman"/>
          <w:noProof/>
          <w:lang w:val="en-US"/>
        </w:rPr>
        <w:pict>
          <v:shape id="_x0000_s1054" type="#_x0000_t32" style="position:absolute;left:0;text-align:left;margin-left:151.5pt;margin-top:17.45pt;width:0;height:35.25pt;z-index:251685888" o:connectortype="straight"/>
        </w:pict>
      </w:r>
      <w:r w:rsidRPr="001E7E11">
        <w:rPr>
          <w:rFonts w:ascii="Times New Roman" w:hAnsi="Times New Roman" w:cs="Times New Roman"/>
          <w:noProof/>
          <w:lang w:val="en-US"/>
        </w:rPr>
        <w:pict>
          <v:shape id="_x0000_s1053" type="#_x0000_t32" style="position:absolute;left:0;text-align:left;margin-left:39.75pt;margin-top:17.45pt;width:0;height:35.25pt;z-index:251684864" o:connectortype="straight"/>
        </w:pict>
      </w:r>
      <w:r w:rsidRPr="001E7E11">
        <w:rPr>
          <w:rFonts w:ascii="Times New Roman" w:hAnsi="Times New Roman" w:cs="Times New Roman"/>
          <w:noProof/>
          <w:lang w:val="en-US"/>
        </w:rPr>
        <w:pict>
          <v:shape id="_x0000_s1052" type="#_x0000_t32" style="position:absolute;left:0;text-align:left;margin-left:39.75pt;margin-top:17.45pt;width:385.5pt;height:0;z-index:251683840" o:connectortype="straight"/>
        </w:pict>
      </w:r>
      <w:r w:rsidR="006D03EB">
        <w:rPr>
          <w:rFonts w:ascii="Times New Roman" w:hAnsi="Times New Roman" w:cs="Times New Roman"/>
        </w:rPr>
        <w:t xml:space="preserve">                                  </w:t>
      </w:r>
      <w:proofErr w:type="spellStart"/>
      <w:r w:rsidR="006D03EB" w:rsidRPr="006D03EB">
        <w:rPr>
          <w:rFonts w:ascii="Times New Roman" w:hAnsi="Times New Roman" w:cs="Times New Roman"/>
          <w:sz w:val="20"/>
          <w:szCs w:val="20"/>
        </w:rPr>
        <w:t>Humic</w:t>
      </w:r>
      <w:proofErr w:type="spellEnd"/>
      <w:r w:rsidR="006D03EB" w:rsidRPr="006D03EB">
        <w:rPr>
          <w:rFonts w:ascii="Times New Roman" w:hAnsi="Times New Roman" w:cs="Times New Roman"/>
          <w:sz w:val="20"/>
          <w:szCs w:val="20"/>
        </w:rPr>
        <w:t xml:space="preserve"> Acid</w:t>
      </w:r>
      <w:r w:rsidR="006D03EB">
        <w:rPr>
          <w:rFonts w:ascii="Times New Roman" w:hAnsi="Times New Roman" w:cs="Times New Roman"/>
          <w:sz w:val="20"/>
          <w:szCs w:val="20"/>
        </w:rPr>
        <w:t xml:space="preserve">                                   Lignin</w:t>
      </w:r>
    </w:p>
    <w:p w:rsidR="006D03EB" w:rsidRDefault="006D03EB" w:rsidP="00B12211">
      <w:pPr>
        <w:jc w:val="both"/>
        <w:rPr>
          <w:rFonts w:ascii="Times New Roman" w:hAnsi="Times New Roman" w:cs="Times New Roman"/>
        </w:rPr>
      </w:pPr>
    </w:p>
    <w:p w:rsidR="000A2259" w:rsidRDefault="006D03EB" w:rsidP="00731662">
      <w:pPr>
        <w:jc w:val="both"/>
        <w:rPr>
          <w:rFonts w:ascii="Times New Roman" w:hAnsi="Times New Roman" w:cs="Times New Roman"/>
          <w:b/>
          <w:sz w:val="20"/>
          <w:szCs w:val="20"/>
        </w:rPr>
      </w:pPr>
      <w:r w:rsidRPr="006D03EB">
        <w:rPr>
          <w:rFonts w:ascii="Times New Roman" w:hAnsi="Times New Roman" w:cs="Times New Roman"/>
          <w:b/>
          <w:sz w:val="20"/>
          <w:szCs w:val="20"/>
        </w:rPr>
        <w:t xml:space="preserve">Bioremediation               </w:t>
      </w:r>
      <w:proofErr w:type="spellStart"/>
      <w:r w:rsidRPr="006D03EB">
        <w:rPr>
          <w:rFonts w:ascii="Times New Roman" w:hAnsi="Times New Roman" w:cs="Times New Roman"/>
          <w:b/>
          <w:sz w:val="20"/>
          <w:szCs w:val="20"/>
        </w:rPr>
        <w:t>Biocontrol</w:t>
      </w:r>
      <w:proofErr w:type="spellEnd"/>
      <w:r w:rsidRPr="006D03EB">
        <w:rPr>
          <w:rFonts w:ascii="Times New Roman" w:hAnsi="Times New Roman" w:cs="Times New Roman"/>
          <w:b/>
          <w:sz w:val="20"/>
          <w:szCs w:val="20"/>
        </w:rPr>
        <w:t xml:space="preserve">                     Organic Farming                      Carrier for </w:t>
      </w:r>
      <w:proofErr w:type="spellStart"/>
      <w:r w:rsidRPr="006D03EB">
        <w:rPr>
          <w:rFonts w:ascii="Times New Roman" w:hAnsi="Times New Roman" w:cs="Times New Roman"/>
          <w:b/>
          <w:sz w:val="20"/>
          <w:szCs w:val="20"/>
        </w:rPr>
        <w:t>Bioinoculants</w:t>
      </w:r>
      <w:proofErr w:type="spellEnd"/>
    </w:p>
    <w:p w:rsidR="006D03EB" w:rsidRDefault="006D03EB" w:rsidP="00731662">
      <w:pPr>
        <w:jc w:val="both"/>
        <w:rPr>
          <w:rFonts w:ascii="Times New Roman" w:hAnsi="Times New Roman" w:cs="Times New Roman"/>
          <w:b/>
          <w:sz w:val="20"/>
          <w:szCs w:val="20"/>
        </w:rPr>
      </w:pPr>
    </w:p>
    <w:p w:rsidR="006D03EB" w:rsidRDefault="006D03EB" w:rsidP="00731662">
      <w:pPr>
        <w:jc w:val="both"/>
        <w:rPr>
          <w:rFonts w:ascii="Times New Roman" w:hAnsi="Times New Roman" w:cs="Times New Roman"/>
          <w:b/>
          <w:sz w:val="20"/>
          <w:szCs w:val="20"/>
        </w:rPr>
      </w:pPr>
      <w:r>
        <w:rPr>
          <w:rFonts w:ascii="Times New Roman" w:hAnsi="Times New Roman" w:cs="Times New Roman"/>
          <w:b/>
          <w:sz w:val="20"/>
          <w:szCs w:val="20"/>
        </w:rPr>
        <w:t>Fig: Recycling of waste and multifarious uses of compost</w:t>
      </w:r>
    </w:p>
    <w:p w:rsidR="006D03EB" w:rsidRDefault="006D03EB" w:rsidP="006D03EB">
      <w:pPr>
        <w:jc w:val="both"/>
        <w:rPr>
          <w:rFonts w:ascii="Times New Roman" w:hAnsi="Times New Roman" w:cs="Times New Roman"/>
          <w:b/>
          <w:bCs/>
        </w:rPr>
      </w:pPr>
    </w:p>
    <w:p w:rsidR="00E95572" w:rsidRDefault="00E95572" w:rsidP="006D03EB">
      <w:pPr>
        <w:jc w:val="both"/>
        <w:rPr>
          <w:rFonts w:ascii="Times New Roman" w:hAnsi="Times New Roman" w:cs="Times New Roman"/>
          <w:b/>
          <w:bCs/>
        </w:rPr>
        <w:sectPr w:rsidR="00E95572" w:rsidSect="00EE283B">
          <w:type w:val="continuous"/>
          <w:pgSz w:w="12240" w:h="15840"/>
          <w:pgMar w:top="1440" w:right="1440" w:bottom="1440" w:left="1440" w:header="720" w:footer="720" w:gutter="0"/>
          <w:cols w:space="720"/>
          <w:docGrid w:linePitch="360"/>
        </w:sectPr>
      </w:pPr>
    </w:p>
    <w:p w:rsidR="006D03EB" w:rsidRPr="00E95572" w:rsidRDefault="00E95572" w:rsidP="006D03EB">
      <w:pPr>
        <w:jc w:val="both"/>
        <w:rPr>
          <w:rFonts w:ascii="Times New Roman" w:hAnsi="Times New Roman" w:cs="Times New Roman"/>
          <w:b/>
          <w:bCs/>
          <w:sz w:val="28"/>
          <w:szCs w:val="28"/>
        </w:rPr>
      </w:pPr>
      <w:r w:rsidRPr="00E95572">
        <w:rPr>
          <w:rFonts w:ascii="Times New Roman" w:hAnsi="Times New Roman" w:cs="Times New Roman"/>
          <w:b/>
          <w:bCs/>
          <w:sz w:val="28"/>
          <w:szCs w:val="28"/>
        </w:rPr>
        <w:lastRenderedPageBreak/>
        <w:t xml:space="preserve">14 </w:t>
      </w:r>
      <w:r w:rsidR="006D03EB" w:rsidRPr="00E95572">
        <w:rPr>
          <w:rFonts w:ascii="Times New Roman" w:hAnsi="Times New Roman" w:cs="Times New Roman"/>
          <w:b/>
          <w:bCs/>
          <w:sz w:val="28"/>
          <w:szCs w:val="28"/>
        </w:rPr>
        <w:t>Factor affecting composting</w:t>
      </w:r>
    </w:p>
    <w:p w:rsidR="006D03EB" w:rsidRPr="006D03EB" w:rsidRDefault="006D03EB" w:rsidP="006D03EB">
      <w:pPr>
        <w:jc w:val="both"/>
        <w:rPr>
          <w:rFonts w:ascii="Times New Roman" w:hAnsi="Times New Roman" w:cs="Times New Roman"/>
          <w:sz w:val="20"/>
          <w:szCs w:val="20"/>
        </w:rPr>
      </w:pPr>
      <w:r w:rsidRPr="006D03EB">
        <w:rPr>
          <w:rFonts w:ascii="Times New Roman" w:hAnsi="Times New Roman" w:cs="Times New Roman"/>
          <w:sz w:val="20"/>
          <w:szCs w:val="20"/>
        </w:rPr>
        <w:t>The process of composting relies upon different elements that influence it like nutrient pro</w:t>
      </w:r>
      <w:proofErr w:type="spellStart"/>
      <w:r w:rsidRPr="006D03EB">
        <w:rPr>
          <w:rFonts w:ascii="Times New Roman" w:hAnsi="Times New Roman" w:cs="Times New Roman"/>
          <w:sz w:val="20"/>
          <w:szCs w:val="20"/>
          <w:lang w:val="en-US"/>
        </w:rPr>
        <w:t>po</w:t>
      </w:r>
      <w:r w:rsidRPr="006D03EB">
        <w:rPr>
          <w:rFonts w:ascii="Times New Roman" w:hAnsi="Times New Roman" w:cs="Times New Roman"/>
          <w:sz w:val="20"/>
          <w:szCs w:val="20"/>
        </w:rPr>
        <w:t>rtions</w:t>
      </w:r>
      <w:proofErr w:type="spellEnd"/>
      <w:r w:rsidRPr="006D03EB">
        <w:rPr>
          <w:rFonts w:ascii="Times New Roman" w:hAnsi="Times New Roman" w:cs="Times New Roman"/>
          <w:sz w:val="20"/>
          <w:szCs w:val="20"/>
        </w:rPr>
        <w:t xml:space="preserve">, microorganisms, water, </w:t>
      </w:r>
      <w:r w:rsidRPr="006D03EB">
        <w:rPr>
          <w:rFonts w:ascii="Times New Roman" w:hAnsi="Times New Roman" w:cs="Times New Roman"/>
          <w:sz w:val="20"/>
          <w:szCs w:val="20"/>
          <w:lang w:val="en-US"/>
        </w:rPr>
        <w:t>pH</w:t>
      </w:r>
      <w:r w:rsidRPr="006D03EB">
        <w:rPr>
          <w:rFonts w:ascii="Times New Roman" w:hAnsi="Times New Roman" w:cs="Times New Roman"/>
          <w:sz w:val="20"/>
          <w:szCs w:val="20"/>
        </w:rPr>
        <w:t xml:space="preserve"> and different components.</w:t>
      </w:r>
    </w:p>
    <w:p w:rsidR="006D03EB" w:rsidRPr="00E95572" w:rsidRDefault="00E95572" w:rsidP="00731662">
      <w:pPr>
        <w:jc w:val="both"/>
        <w:rPr>
          <w:rFonts w:ascii="Times New Roman" w:hAnsi="Times New Roman" w:cs="Times New Roman"/>
          <w:b/>
          <w:sz w:val="24"/>
          <w:szCs w:val="24"/>
        </w:rPr>
      </w:pPr>
      <w:r>
        <w:rPr>
          <w:rFonts w:ascii="Times New Roman" w:hAnsi="Times New Roman" w:cs="Times New Roman"/>
          <w:b/>
          <w:sz w:val="24"/>
          <w:szCs w:val="24"/>
        </w:rPr>
        <w:t>14.1</w:t>
      </w:r>
      <w:r w:rsidR="006D03EB" w:rsidRPr="00E95572">
        <w:rPr>
          <w:rFonts w:ascii="Times New Roman" w:hAnsi="Times New Roman" w:cs="Times New Roman"/>
          <w:b/>
          <w:sz w:val="24"/>
          <w:szCs w:val="24"/>
        </w:rPr>
        <w:t>Microorganisms</w:t>
      </w:r>
    </w:p>
    <w:p w:rsidR="0054148B" w:rsidRDefault="0054148B" w:rsidP="0054148B">
      <w:pPr>
        <w:jc w:val="both"/>
        <w:rPr>
          <w:rFonts w:ascii="Times New Roman" w:hAnsi="Times New Roman" w:cs="Times New Roman"/>
          <w:i/>
          <w:color w:val="4F81BD" w:themeColor="accent1"/>
          <w:sz w:val="20"/>
          <w:szCs w:val="20"/>
        </w:rPr>
      </w:pPr>
      <w:r w:rsidRPr="0054148B">
        <w:rPr>
          <w:rFonts w:ascii="Times New Roman" w:hAnsi="Times New Roman" w:cs="Times New Roman"/>
          <w:sz w:val="20"/>
          <w:szCs w:val="20"/>
        </w:rPr>
        <w:t xml:space="preserve">Fertilizing the soil is </w:t>
      </w:r>
      <w:proofErr w:type="spellStart"/>
      <w:r w:rsidRPr="0054148B">
        <w:rPr>
          <w:rFonts w:ascii="Times New Roman" w:hAnsi="Times New Roman" w:cs="Times New Roman"/>
          <w:sz w:val="20"/>
          <w:szCs w:val="20"/>
        </w:rPr>
        <w:t>adynamic</w:t>
      </w:r>
      <w:proofErr w:type="spellEnd"/>
      <w:r w:rsidRPr="0054148B">
        <w:rPr>
          <w:rFonts w:ascii="Times New Roman" w:hAnsi="Times New Roman" w:cs="Times New Roman"/>
          <w:sz w:val="20"/>
          <w:szCs w:val="20"/>
        </w:rPr>
        <w:t xml:space="preserve"> procedure completed by rapid succession of blended</w:t>
      </w:r>
      <w:r>
        <w:rPr>
          <w:rFonts w:ascii="Times New Roman" w:hAnsi="Times New Roman" w:cs="Times New Roman"/>
          <w:sz w:val="20"/>
          <w:szCs w:val="20"/>
        </w:rPr>
        <w:t xml:space="preserve"> </w:t>
      </w:r>
      <w:proofErr w:type="spellStart"/>
      <w:r>
        <w:rPr>
          <w:rFonts w:ascii="Times New Roman" w:hAnsi="Times New Roman" w:cs="Times New Roman"/>
          <w:sz w:val="20"/>
          <w:szCs w:val="20"/>
        </w:rPr>
        <w:t>population.The</w:t>
      </w:r>
      <w:proofErr w:type="spellEnd"/>
      <w:r>
        <w:rPr>
          <w:rFonts w:ascii="Times New Roman" w:hAnsi="Times New Roman" w:cs="Times New Roman"/>
          <w:sz w:val="20"/>
          <w:szCs w:val="20"/>
        </w:rPr>
        <w:t xml:space="preserve"> primary gatherings of microorganisms included are microscopic organisms, </w:t>
      </w:r>
      <w:proofErr w:type="spellStart"/>
      <w:r>
        <w:rPr>
          <w:rFonts w:ascii="Times New Roman" w:hAnsi="Times New Roman" w:cs="Times New Roman"/>
          <w:sz w:val="20"/>
          <w:szCs w:val="20"/>
        </w:rPr>
        <w:t>actinomycetes</w:t>
      </w:r>
      <w:proofErr w:type="spellEnd"/>
      <w:r>
        <w:rPr>
          <w:rFonts w:ascii="Times New Roman" w:hAnsi="Times New Roman" w:cs="Times New Roman"/>
          <w:sz w:val="20"/>
          <w:szCs w:val="20"/>
        </w:rPr>
        <w:t xml:space="preserve"> and parasites. While treating the soil, the microbial assorted qualities can fluctuate various periods of soil fertilization.</w:t>
      </w:r>
      <w:r w:rsidRPr="0054148B">
        <w:rPr>
          <w:rFonts w:ascii="Times New Roman" w:hAnsi="Times New Roman" w:cs="Times New Roman"/>
        </w:rPr>
        <w:t xml:space="preserve"> </w:t>
      </w:r>
      <w:r w:rsidRPr="0054148B">
        <w:rPr>
          <w:rFonts w:ascii="Times New Roman" w:hAnsi="Times New Roman" w:cs="Times New Roman"/>
          <w:sz w:val="20"/>
          <w:szCs w:val="20"/>
        </w:rPr>
        <w:t xml:space="preserve">Towards the start of composting </w:t>
      </w:r>
      <w:proofErr w:type="spellStart"/>
      <w:r w:rsidRPr="0054148B">
        <w:rPr>
          <w:rFonts w:ascii="Times New Roman" w:hAnsi="Times New Roman" w:cs="Times New Roman"/>
          <w:sz w:val="20"/>
          <w:szCs w:val="20"/>
        </w:rPr>
        <w:t>mesophili</w:t>
      </w:r>
      <w:r>
        <w:rPr>
          <w:rFonts w:ascii="Times New Roman" w:hAnsi="Times New Roman" w:cs="Times New Roman"/>
          <w:sz w:val="20"/>
          <w:szCs w:val="20"/>
        </w:rPr>
        <w:t>c</w:t>
      </w:r>
      <w:proofErr w:type="spellEnd"/>
      <w:r w:rsidRPr="0054148B">
        <w:rPr>
          <w:rFonts w:ascii="Times New Roman" w:hAnsi="Times New Roman" w:cs="Times New Roman"/>
          <w:sz w:val="20"/>
          <w:szCs w:val="20"/>
        </w:rPr>
        <w:t xml:space="preserve"> </w:t>
      </w:r>
      <w:proofErr w:type="spellStart"/>
      <w:r w:rsidRPr="0054148B">
        <w:rPr>
          <w:rFonts w:ascii="Times New Roman" w:hAnsi="Times New Roman" w:cs="Times New Roman"/>
          <w:sz w:val="20"/>
          <w:szCs w:val="20"/>
        </w:rPr>
        <w:t>microsco</w:t>
      </w:r>
      <w:proofErr w:type="spellEnd"/>
      <w:r w:rsidRPr="0054148B">
        <w:rPr>
          <w:rFonts w:ascii="Times New Roman" w:hAnsi="Times New Roman" w:cs="Times New Roman"/>
          <w:sz w:val="20"/>
          <w:szCs w:val="20"/>
          <w:lang w:val="en-US"/>
        </w:rPr>
        <w:t>p</w:t>
      </w:r>
      <w:proofErr w:type="spellStart"/>
      <w:r w:rsidRPr="0054148B">
        <w:rPr>
          <w:rFonts w:ascii="Times New Roman" w:hAnsi="Times New Roman" w:cs="Times New Roman"/>
          <w:sz w:val="20"/>
          <w:szCs w:val="20"/>
        </w:rPr>
        <w:t>ic</w:t>
      </w:r>
      <w:proofErr w:type="spellEnd"/>
      <w:r w:rsidRPr="0054148B">
        <w:rPr>
          <w:rFonts w:ascii="Times New Roman" w:hAnsi="Times New Roman" w:cs="Times New Roman"/>
          <w:sz w:val="20"/>
          <w:szCs w:val="20"/>
        </w:rPr>
        <w:t xml:space="preserve"> organisms prevail yet</w:t>
      </w:r>
      <w:r>
        <w:rPr>
          <w:rFonts w:ascii="Times New Roman" w:hAnsi="Times New Roman" w:cs="Times New Roman"/>
          <w:sz w:val="20"/>
          <w:szCs w:val="20"/>
        </w:rPr>
        <w:t xml:space="preserve"> after the temperature rises</w:t>
      </w:r>
      <w:r w:rsidRPr="0054148B">
        <w:rPr>
          <w:rFonts w:ascii="Times New Roman" w:hAnsi="Times New Roman" w:cs="Times New Roman"/>
          <w:sz w:val="20"/>
          <w:szCs w:val="20"/>
        </w:rPr>
        <w:t xml:space="preserve"> to more </w:t>
      </w:r>
      <w:proofErr w:type="spellStart"/>
      <w:r w:rsidRPr="0054148B">
        <w:rPr>
          <w:rFonts w:ascii="Times New Roman" w:hAnsi="Times New Roman" w:cs="Times New Roman"/>
          <w:sz w:val="20"/>
          <w:szCs w:val="20"/>
        </w:rPr>
        <w:t>th</w:t>
      </w:r>
      <w:proofErr w:type="spellEnd"/>
      <w:r w:rsidRPr="0054148B">
        <w:rPr>
          <w:rFonts w:ascii="Times New Roman" w:hAnsi="Times New Roman" w:cs="Times New Roman"/>
          <w:sz w:val="20"/>
          <w:szCs w:val="20"/>
          <w:lang w:val="en-US"/>
        </w:rPr>
        <w:t>a</w:t>
      </w:r>
      <w:r w:rsidRPr="0054148B">
        <w:rPr>
          <w:rFonts w:ascii="Times New Roman" w:hAnsi="Times New Roman" w:cs="Times New Roman"/>
          <w:sz w:val="20"/>
          <w:szCs w:val="20"/>
        </w:rPr>
        <w:t>n 40 C</w:t>
      </w:r>
      <w:r w:rsidR="00EE283B">
        <w:rPr>
          <w:rFonts w:ascii="Times New Roman" w:hAnsi="Times New Roman" w:cs="Times New Roman"/>
          <w:i/>
          <w:color w:val="4F81BD" w:themeColor="accent1"/>
          <w:sz w:val="20"/>
          <w:szCs w:val="20"/>
        </w:rPr>
        <w:t>[11</w:t>
      </w:r>
      <w:r w:rsidRPr="0054148B">
        <w:rPr>
          <w:rFonts w:ascii="Times New Roman" w:hAnsi="Times New Roman" w:cs="Times New Roman"/>
          <w:i/>
          <w:color w:val="4F81BD" w:themeColor="accent1"/>
          <w:sz w:val="20"/>
          <w:szCs w:val="20"/>
        </w:rPr>
        <w:t>].</w:t>
      </w:r>
      <w:proofErr w:type="spellStart"/>
      <w:r w:rsidRPr="0054148B">
        <w:rPr>
          <w:rFonts w:ascii="Times New Roman" w:hAnsi="Times New Roman" w:cs="Times New Roman"/>
          <w:sz w:val="20"/>
          <w:szCs w:val="20"/>
        </w:rPr>
        <w:t>Actinomycetes</w:t>
      </w:r>
      <w:proofErr w:type="spellEnd"/>
      <w:r w:rsidRPr="0054148B">
        <w:rPr>
          <w:rFonts w:ascii="Times New Roman" w:hAnsi="Times New Roman" w:cs="Times New Roman"/>
          <w:sz w:val="20"/>
          <w:szCs w:val="20"/>
        </w:rPr>
        <w:t xml:space="preserve"> show up </w:t>
      </w:r>
      <w:r>
        <w:rPr>
          <w:rFonts w:ascii="Times New Roman" w:hAnsi="Times New Roman" w:cs="Times New Roman"/>
          <w:sz w:val="20"/>
          <w:szCs w:val="20"/>
        </w:rPr>
        <w:t xml:space="preserve">that </w:t>
      </w:r>
      <w:r w:rsidRPr="0054148B">
        <w:rPr>
          <w:rFonts w:ascii="Times New Roman" w:hAnsi="Times New Roman" w:cs="Times New Roman"/>
          <w:sz w:val="20"/>
          <w:szCs w:val="20"/>
        </w:rPr>
        <w:t xml:space="preserve">the </w:t>
      </w:r>
      <w:proofErr w:type="spellStart"/>
      <w:r w:rsidRPr="0054148B">
        <w:rPr>
          <w:rFonts w:ascii="Times New Roman" w:hAnsi="Times New Roman" w:cs="Times New Roman"/>
          <w:sz w:val="20"/>
          <w:szCs w:val="20"/>
        </w:rPr>
        <w:t>thermophilic</w:t>
      </w:r>
      <w:proofErr w:type="spellEnd"/>
      <w:r w:rsidRPr="0054148B">
        <w:rPr>
          <w:rFonts w:ascii="Times New Roman" w:hAnsi="Times New Roman" w:cs="Times New Roman"/>
          <w:sz w:val="20"/>
          <w:szCs w:val="20"/>
        </w:rPr>
        <w:t xml:space="preserve"> stage end in addition the cooling and</w:t>
      </w:r>
      <w:r>
        <w:rPr>
          <w:rFonts w:ascii="Times New Roman" w:hAnsi="Times New Roman" w:cs="Times New Roman"/>
        </w:rPr>
        <w:t xml:space="preserve"> </w:t>
      </w:r>
      <w:r w:rsidRPr="0054148B">
        <w:rPr>
          <w:rFonts w:ascii="Times New Roman" w:hAnsi="Times New Roman" w:cs="Times New Roman"/>
          <w:sz w:val="20"/>
          <w:szCs w:val="20"/>
        </w:rPr>
        <w:t>development period of composting , and once in a while turn out to be numerous to the point that they are noticeable on the surface of manure</w:t>
      </w:r>
      <w:r w:rsidR="00EE283B">
        <w:rPr>
          <w:rFonts w:ascii="Times New Roman" w:hAnsi="Times New Roman" w:cs="Times New Roman"/>
          <w:i/>
          <w:color w:val="4F81BD" w:themeColor="accent1"/>
          <w:sz w:val="20"/>
          <w:szCs w:val="20"/>
        </w:rPr>
        <w:t>[12</w:t>
      </w:r>
      <w:r w:rsidRPr="0054148B">
        <w:rPr>
          <w:rFonts w:ascii="Times New Roman" w:hAnsi="Times New Roman" w:cs="Times New Roman"/>
          <w:i/>
          <w:color w:val="4F81BD" w:themeColor="accent1"/>
          <w:sz w:val="20"/>
          <w:szCs w:val="20"/>
        </w:rPr>
        <w:t>]</w:t>
      </w:r>
      <w:r w:rsidRPr="0054148B">
        <w:rPr>
          <w:rFonts w:ascii="Times New Roman" w:hAnsi="Times New Roman" w:cs="Times New Roman"/>
          <w:sz w:val="20"/>
          <w:szCs w:val="20"/>
        </w:rPr>
        <w:t xml:space="preserve">. The dominant part of organisms are </w:t>
      </w:r>
      <w:proofErr w:type="spellStart"/>
      <w:r w:rsidRPr="0054148B">
        <w:rPr>
          <w:rFonts w:ascii="Times New Roman" w:hAnsi="Times New Roman" w:cs="Times New Roman"/>
          <w:sz w:val="20"/>
          <w:szCs w:val="20"/>
        </w:rPr>
        <w:t>mesophilic</w:t>
      </w:r>
      <w:proofErr w:type="spellEnd"/>
      <w:r w:rsidRPr="0054148B">
        <w:rPr>
          <w:rFonts w:ascii="Times New Roman" w:hAnsi="Times New Roman" w:cs="Times New Roman"/>
          <w:sz w:val="20"/>
          <w:szCs w:val="20"/>
        </w:rPr>
        <w:t xml:space="preserve"> which develop between 25 C and 37C within ideal temperature of 25-30 </w:t>
      </w:r>
      <w:proofErr w:type="gramStart"/>
      <w:r w:rsidRPr="0054148B">
        <w:rPr>
          <w:rFonts w:ascii="Times New Roman" w:hAnsi="Times New Roman" w:cs="Times New Roman"/>
          <w:sz w:val="20"/>
          <w:szCs w:val="20"/>
        </w:rPr>
        <w:t>C</w:t>
      </w:r>
      <w:r w:rsidR="00EE283B">
        <w:rPr>
          <w:rFonts w:ascii="Times New Roman" w:hAnsi="Times New Roman" w:cs="Times New Roman"/>
          <w:i/>
          <w:color w:val="4F81BD" w:themeColor="accent1"/>
          <w:sz w:val="20"/>
          <w:szCs w:val="20"/>
        </w:rPr>
        <w:t>[</w:t>
      </w:r>
      <w:proofErr w:type="gramEnd"/>
      <w:r w:rsidR="00EE283B">
        <w:rPr>
          <w:rFonts w:ascii="Times New Roman" w:hAnsi="Times New Roman" w:cs="Times New Roman"/>
          <w:i/>
          <w:color w:val="4F81BD" w:themeColor="accent1"/>
          <w:sz w:val="20"/>
          <w:szCs w:val="20"/>
        </w:rPr>
        <w:t>13</w:t>
      </w:r>
      <w:r w:rsidRPr="0054148B">
        <w:rPr>
          <w:rFonts w:ascii="Times New Roman" w:hAnsi="Times New Roman" w:cs="Times New Roman"/>
          <w:i/>
          <w:color w:val="4F81BD" w:themeColor="accent1"/>
          <w:sz w:val="20"/>
          <w:szCs w:val="20"/>
        </w:rPr>
        <w:t>]</w:t>
      </w:r>
    </w:p>
    <w:p w:rsidR="0054148B" w:rsidRPr="00E95572" w:rsidRDefault="00E95572" w:rsidP="0054148B">
      <w:pPr>
        <w:jc w:val="both"/>
        <w:rPr>
          <w:rFonts w:ascii="Times New Roman" w:hAnsi="Times New Roman" w:cs="Times New Roman"/>
          <w:b/>
          <w:bCs/>
          <w:sz w:val="24"/>
          <w:szCs w:val="24"/>
        </w:rPr>
      </w:pPr>
      <w:r w:rsidRPr="00E95572">
        <w:rPr>
          <w:rFonts w:ascii="Times New Roman" w:hAnsi="Times New Roman" w:cs="Times New Roman"/>
          <w:b/>
          <w:bCs/>
          <w:sz w:val="24"/>
          <w:szCs w:val="24"/>
        </w:rPr>
        <w:t xml:space="preserve">14.2 </w:t>
      </w:r>
      <w:r w:rsidR="0054148B" w:rsidRPr="00E95572">
        <w:rPr>
          <w:rFonts w:ascii="Times New Roman" w:hAnsi="Times New Roman" w:cs="Times New Roman"/>
          <w:b/>
          <w:bCs/>
          <w:sz w:val="24"/>
          <w:szCs w:val="24"/>
        </w:rPr>
        <w:t>Nutrient ratio</w:t>
      </w:r>
    </w:p>
    <w:p w:rsidR="0054148B" w:rsidRPr="0054148B" w:rsidRDefault="0054148B" w:rsidP="0054148B">
      <w:pPr>
        <w:jc w:val="both"/>
        <w:rPr>
          <w:rFonts w:ascii="Times New Roman" w:hAnsi="Times New Roman" w:cs="Times New Roman"/>
          <w:sz w:val="20"/>
          <w:szCs w:val="20"/>
        </w:rPr>
      </w:pPr>
      <w:r w:rsidRPr="0054148B">
        <w:rPr>
          <w:rFonts w:ascii="Times New Roman" w:hAnsi="Times New Roman" w:cs="Times New Roman"/>
          <w:sz w:val="20"/>
          <w:szCs w:val="20"/>
        </w:rPr>
        <w:t xml:space="preserve">The proportion of carbon with different supplements of natural squanders is exceptionally basic in composting procedure. The composting procedure relies on the activity of </w:t>
      </w:r>
      <w:proofErr w:type="gramStart"/>
      <w:r w:rsidRPr="0054148B">
        <w:rPr>
          <w:rFonts w:ascii="Times New Roman" w:hAnsi="Times New Roman" w:cs="Times New Roman"/>
          <w:sz w:val="20"/>
          <w:szCs w:val="20"/>
        </w:rPr>
        <w:t>microorganisms ,</w:t>
      </w:r>
      <w:proofErr w:type="gramEnd"/>
      <w:r w:rsidRPr="0054148B">
        <w:rPr>
          <w:rFonts w:ascii="Times New Roman" w:hAnsi="Times New Roman" w:cs="Times New Roman"/>
          <w:sz w:val="20"/>
          <w:szCs w:val="20"/>
        </w:rPr>
        <w:t xml:space="preserve"> which require a well spring of carbon to give vitality and supply of nitrogen fir cell proteins. Nitrogen is more essential supplement and there is lesser necessity for </w:t>
      </w:r>
      <w:r w:rsidRPr="0054148B">
        <w:rPr>
          <w:rFonts w:ascii="Times New Roman" w:hAnsi="Times New Roman" w:cs="Times New Roman"/>
          <w:sz w:val="20"/>
          <w:szCs w:val="20"/>
        </w:rPr>
        <w:lastRenderedPageBreak/>
        <w:t>phosphorus and different components. Advancements of natural materials having more C</w:t>
      </w:r>
      <w:proofErr w:type="gramStart"/>
      <w:r w:rsidRPr="0054148B">
        <w:rPr>
          <w:rFonts w:ascii="Times New Roman" w:hAnsi="Times New Roman" w:cs="Times New Roman"/>
          <w:sz w:val="20"/>
          <w:szCs w:val="20"/>
        </w:rPr>
        <w:t>:N</w:t>
      </w:r>
      <w:proofErr w:type="gramEnd"/>
      <w:r w:rsidRPr="0054148B">
        <w:rPr>
          <w:rFonts w:ascii="Times New Roman" w:hAnsi="Times New Roman" w:cs="Times New Roman"/>
          <w:sz w:val="20"/>
          <w:szCs w:val="20"/>
        </w:rPr>
        <w:t xml:space="preserve"> proportion, for example, oat straw with N manure hurries its decay (</w:t>
      </w:r>
      <w:proofErr w:type="spellStart"/>
      <w:r w:rsidRPr="0054148B">
        <w:rPr>
          <w:rFonts w:ascii="Times New Roman" w:hAnsi="Times New Roman" w:cs="Times New Roman"/>
          <w:sz w:val="20"/>
          <w:szCs w:val="20"/>
        </w:rPr>
        <w:t>Vanger</w:t>
      </w:r>
      <w:proofErr w:type="spellEnd"/>
      <w:r w:rsidRPr="0054148B">
        <w:rPr>
          <w:rFonts w:ascii="Times New Roman" w:hAnsi="Times New Roman" w:cs="Times New Roman"/>
          <w:sz w:val="20"/>
          <w:szCs w:val="20"/>
        </w:rPr>
        <w:t xml:space="preserve"> et al . , 1988). In this way improvement of low quality deposits with mineral N and P during time spends fortress can upgrade disintegration.</w:t>
      </w:r>
    </w:p>
    <w:p w:rsidR="0054148B" w:rsidRPr="00E95572" w:rsidRDefault="00E95572" w:rsidP="0054148B">
      <w:pPr>
        <w:jc w:val="both"/>
        <w:rPr>
          <w:rFonts w:ascii="Times New Roman" w:hAnsi="Times New Roman" w:cs="Times New Roman"/>
          <w:b/>
          <w:bCs/>
          <w:sz w:val="24"/>
          <w:szCs w:val="24"/>
        </w:rPr>
      </w:pPr>
      <w:proofErr w:type="gramStart"/>
      <w:r w:rsidRPr="00E95572">
        <w:rPr>
          <w:rFonts w:ascii="Times New Roman" w:hAnsi="Times New Roman" w:cs="Times New Roman"/>
          <w:b/>
          <w:bCs/>
          <w:sz w:val="24"/>
          <w:szCs w:val="24"/>
        </w:rPr>
        <w:t xml:space="preserve">14.3 </w:t>
      </w:r>
      <w:r w:rsidR="0054148B" w:rsidRPr="00E95572">
        <w:rPr>
          <w:rFonts w:ascii="Times New Roman" w:hAnsi="Times New Roman" w:cs="Times New Roman"/>
          <w:b/>
          <w:bCs/>
          <w:sz w:val="24"/>
          <w:szCs w:val="24"/>
        </w:rPr>
        <w:t>pH</w:t>
      </w:r>
      <w:proofErr w:type="gramEnd"/>
    </w:p>
    <w:p w:rsidR="0054148B" w:rsidRDefault="0054148B" w:rsidP="0054148B">
      <w:pPr>
        <w:jc w:val="both"/>
        <w:rPr>
          <w:rFonts w:ascii="Times New Roman" w:hAnsi="Times New Roman" w:cs="Times New Roman"/>
          <w:sz w:val="20"/>
          <w:szCs w:val="20"/>
        </w:rPr>
      </w:pPr>
      <w:r w:rsidRPr="0054148B">
        <w:rPr>
          <w:rFonts w:ascii="Times New Roman" w:hAnsi="Times New Roman" w:cs="Times New Roman"/>
          <w:sz w:val="20"/>
          <w:szCs w:val="20"/>
        </w:rPr>
        <w:t xml:space="preserve">No particular pH is required for composting process </w:t>
      </w:r>
      <w:r w:rsidR="00EE283B" w:rsidRPr="00EE283B">
        <w:rPr>
          <w:rFonts w:ascii="Times New Roman" w:hAnsi="Times New Roman" w:cs="Times New Roman"/>
          <w:i/>
          <w:color w:val="4F81BD" w:themeColor="accent1"/>
          <w:sz w:val="20"/>
          <w:szCs w:val="20"/>
        </w:rPr>
        <w:t>[14]</w:t>
      </w:r>
      <w:r w:rsidRPr="0054148B">
        <w:rPr>
          <w:rFonts w:ascii="Times New Roman" w:hAnsi="Times New Roman" w:cs="Times New Roman"/>
          <w:sz w:val="20"/>
          <w:szCs w:val="20"/>
        </w:rPr>
        <w:t>as various natural squanders appropriate for composting have a scope of ph</w:t>
      </w:r>
      <w:r w:rsidRPr="0054148B">
        <w:rPr>
          <w:rFonts w:ascii="Times New Roman" w:hAnsi="Times New Roman" w:cs="Times New Roman"/>
        </w:rPr>
        <w:t xml:space="preserve"> </w:t>
      </w:r>
      <w:r w:rsidRPr="0054148B">
        <w:rPr>
          <w:rFonts w:ascii="Times New Roman" w:hAnsi="Times New Roman" w:cs="Times New Roman"/>
          <w:sz w:val="20"/>
          <w:szCs w:val="20"/>
        </w:rPr>
        <w:t xml:space="preserve">from 5-12 </w:t>
      </w:r>
      <w:r w:rsidR="00EE283B" w:rsidRPr="00EE283B">
        <w:rPr>
          <w:rFonts w:ascii="Times New Roman" w:hAnsi="Times New Roman" w:cs="Times New Roman"/>
          <w:i/>
          <w:color w:val="4F81BD" w:themeColor="accent1"/>
          <w:sz w:val="20"/>
          <w:szCs w:val="20"/>
        </w:rPr>
        <w:t>[15]</w:t>
      </w:r>
      <w:r w:rsidRPr="0054148B">
        <w:rPr>
          <w:rFonts w:ascii="Times New Roman" w:hAnsi="Times New Roman" w:cs="Times New Roman"/>
          <w:sz w:val="20"/>
          <w:szCs w:val="20"/>
        </w:rPr>
        <w:t>Metabolic exercises influence the ph of manure under process.</w:t>
      </w:r>
    </w:p>
    <w:p w:rsidR="00E95572" w:rsidRDefault="00E95572" w:rsidP="0054148B">
      <w:pPr>
        <w:jc w:val="both"/>
        <w:rPr>
          <w:rFonts w:ascii="Times New Roman" w:hAnsi="Times New Roman" w:cs="Times New Roman"/>
          <w:b/>
          <w:bCs/>
        </w:rPr>
      </w:pPr>
    </w:p>
    <w:p w:rsidR="0054148B" w:rsidRPr="00E95572" w:rsidRDefault="00E95572" w:rsidP="0054148B">
      <w:pPr>
        <w:jc w:val="both"/>
        <w:rPr>
          <w:rFonts w:ascii="Times New Roman" w:hAnsi="Times New Roman" w:cs="Times New Roman"/>
          <w:b/>
          <w:bCs/>
          <w:sz w:val="24"/>
          <w:szCs w:val="24"/>
        </w:rPr>
      </w:pPr>
      <w:r w:rsidRPr="00E95572">
        <w:rPr>
          <w:rFonts w:ascii="Times New Roman" w:hAnsi="Times New Roman" w:cs="Times New Roman"/>
          <w:b/>
          <w:bCs/>
          <w:sz w:val="24"/>
          <w:szCs w:val="24"/>
        </w:rPr>
        <w:t xml:space="preserve">14.4 </w:t>
      </w:r>
      <w:r w:rsidR="0054148B" w:rsidRPr="00E95572">
        <w:rPr>
          <w:rFonts w:ascii="Times New Roman" w:hAnsi="Times New Roman" w:cs="Times New Roman"/>
          <w:b/>
          <w:bCs/>
          <w:sz w:val="24"/>
          <w:szCs w:val="24"/>
        </w:rPr>
        <w:t>Aeration</w:t>
      </w:r>
    </w:p>
    <w:p w:rsidR="0054148B" w:rsidRPr="0054148B" w:rsidRDefault="0054148B" w:rsidP="0054148B">
      <w:pPr>
        <w:jc w:val="both"/>
        <w:rPr>
          <w:rFonts w:ascii="Times New Roman" w:hAnsi="Times New Roman" w:cs="Times New Roman"/>
          <w:sz w:val="20"/>
          <w:szCs w:val="20"/>
        </w:rPr>
      </w:pPr>
      <w:r w:rsidRPr="0054148B">
        <w:rPr>
          <w:rFonts w:ascii="Times New Roman" w:hAnsi="Times New Roman" w:cs="Times New Roman"/>
          <w:sz w:val="20"/>
          <w:szCs w:val="20"/>
        </w:rPr>
        <w:t xml:space="preserve">Composting frameworks are recognized on the premise of oxygen utilization. Oxygen consuming disintegration, is faster, and does not deliver foul scents. While anaerobic disintegration might be directed with insignificant administrator consideration and operation might be fixed with the environment. However, the most present day composting process endeavour to keep up oxygen consuming condition </w:t>
      </w:r>
      <w:r w:rsidR="00EE283B">
        <w:rPr>
          <w:rFonts w:ascii="Times New Roman" w:hAnsi="Times New Roman" w:cs="Times New Roman"/>
          <w:i/>
          <w:color w:val="4F81BD" w:themeColor="accent1"/>
          <w:sz w:val="20"/>
          <w:szCs w:val="20"/>
        </w:rPr>
        <w:t>[16</w:t>
      </w:r>
      <w:r w:rsidRPr="0054148B">
        <w:rPr>
          <w:rFonts w:ascii="Times New Roman" w:hAnsi="Times New Roman" w:cs="Times New Roman"/>
          <w:i/>
          <w:color w:val="4F81BD" w:themeColor="accent1"/>
          <w:sz w:val="20"/>
          <w:szCs w:val="20"/>
        </w:rPr>
        <w:t>]</w:t>
      </w:r>
      <w:r w:rsidRPr="0054148B">
        <w:rPr>
          <w:rFonts w:ascii="Times New Roman" w:hAnsi="Times New Roman" w:cs="Times New Roman"/>
          <w:sz w:val="20"/>
          <w:szCs w:val="20"/>
        </w:rPr>
        <w:t xml:space="preserve">An oxygen level of 10-30% has been accounted for ideal by </w:t>
      </w:r>
      <w:r w:rsidR="00EE283B">
        <w:rPr>
          <w:rFonts w:ascii="Times New Roman" w:hAnsi="Times New Roman" w:cs="Times New Roman"/>
          <w:i/>
          <w:color w:val="4F81BD" w:themeColor="accent1"/>
          <w:sz w:val="20"/>
          <w:szCs w:val="20"/>
        </w:rPr>
        <w:t>[17][18</w:t>
      </w:r>
      <w:r w:rsidRPr="0054148B">
        <w:rPr>
          <w:rFonts w:ascii="Times New Roman" w:hAnsi="Times New Roman" w:cs="Times New Roman"/>
          <w:i/>
          <w:color w:val="4F81BD" w:themeColor="accent1"/>
          <w:sz w:val="20"/>
          <w:szCs w:val="20"/>
        </w:rPr>
        <w:t>]</w:t>
      </w:r>
    </w:p>
    <w:p w:rsidR="0054148B" w:rsidRPr="00E95572" w:rsidRDefault="00E95572" w:rsidP="0054148B">
      <w:pPr>
        <w:jc w:val="both"/>
        <w:rPr>
          <w:rFonts w:ascii="Times New Roman" w:hAnsi="Times New Roman" w:cs="Times New Roman"/>
          <w:b/>
          <w:bCs/>
          <w:sz w:val="24"/>
          <w:szCs w:val="24"/>
        </w:rPr>
      </w:pPr>
      <w:r w:rsidRPr="00E95572">
        <w:rPr>
          <w:rFonts w:ascii="Times New Roman" w:hAnsi="Times New Roman" w:cs="Times New Roman"/>
          <w:b/>
          <w:bCs/>
          <w:sz w:val="24"/>
          <w:szCs w:val="24"/>
        </w:rPr>
        <w:t xml:space="preserve">14.5 </w:t>
      </w:r>
      <w:r w:rsidR="0054148B" w:rsidRPr="00E95572">
        <w:rPr>
          <w:rFonts w:ascii="Times New Roman" w:hAnsi="Times New Roman" w:cs="Times New Roman"/>
          <w:b/>
          <w:bCs/>
          <w:sz w:val="24"/>
          <w:szCs w:val="24"/>
        </w:rPr>
        <w:t>Humidity</w:t>
      </w:r>
    </w:p>
    <w:p w:rsidR="0054148B" w:rsidRDefault="0054148B" w:rsidP="0054148B">
      <w:pPr>
        <w:jc w:val="both"/>
        <w:rPr>
          <w:rFonts w:ascii="Times New Roman" w:hAnsi="Times New Roman" w:cs="Times New Roman"/>
          <w:i/>
          <w:color w:val="4F81BD" w:themeColor="accent1"/>
          <w:sz w:val="20"/>
          <w:szCs w:val="20"/>
        </w:rPr>
      </w:pPr>
      <w:r w:rsidRPr="0054148B">
        <w:rPr>
          <w:rFonts w:ascii="Times New Roman" w:hAnsi="Times New Roman" w:cs="Times New Roman"/>
          <w:sz w:val="20"/>
          <w:szCs w:val="20"/>
        </w:rPr>
        <w:t xml:space="preserve">Dampness substance is vital for fertilizing the soil and it might turn into </w:t>
      </w:r>
      <w:proofErr w:type="gramStart"/>
      <w:r w:rsidRPr="0054148B">
        <w:rPr>
          <w:rFonts w:ascii="Times New Roman" w:hAnsi="Times New Roman" w:cs="Times New Roman"/>
          <w:sz w:val="20"/>
          <w:szCs w:val="20"/>
        </w:rPr>
        <w:t>constraining  element</w:t>
      </w:r>
      <w:proofErr w:type="gramEnd"/>
      <w:r w:rsidRPr="0054148B">
        <w:rPr>
          <w:rFonts w:ascii="Times New Roman" w:hAnsi="Times New Roman" w:cs="Times New Roman"/>
          <w:sz w:val="20"/>
          <w:szCs w:val="20"/>
        </w:rPr>
        <w:t xml:space="preserve"> if not checked. Over abundance water meddled oxygen </w:t>
      </w:r>
      <w:r w:rsidRPr="0054148B">
        <w:rPr>
          <w:rFonts w:ascii="Times New Roman" w:hAnsi="Times New Roman" w:cs="Times New Roman"/>
          <w:sz w:val="20"/>
          <w:szCs w:val="20"/>
        </w:rPr>
        <w:lastRenderedPageBreak/>
        <w:t xml:space="preserve">openness, while too little ruins dispersion of solvent atoms in microbial action, backing </w:t>
      </w:r>
      <w:proofErr w:type="gramStart"/>
      <w:r w:rsidRPr="0054148B">
        <w:rPr>
          <w:rFonts w:ascii="Times New Roman" w:hAnsi="Times New Roman" w:cs="Times New Roman"/>
          <w:sz w:val="20"/>
          <w:szCs w:val="20"/>
        </w:rPr>
        <w:t>of  rate</w:t>
      </w:r>
      <w:proofErr w:type="gramEnd"/>
      <w:r w:rsidRPr="0054148B">
        <w:rPr>
          <w:rFonts w:ascii="Times New Roman" w:hAnsi="Times New Roman" w:cs="Times New Roman"/>
          <w:sz w:val="20"/>
          <w:szCs w:val="20"/>
        </w:rPr>
        <w:t xml:space="preserve"> of fertilizing the soil. Moisture substances of 40-60% has been discovered ideal for good composting </w:t>
      </w:r>
      <w:r w:rsidRPr="0054148B">
        <w:rPr>
          <w:rFonts w:ascii="Times New Roman" w:hAnsi="Times New Roman" w:cs="Times New Roman"/>
          <w:i/>
          <w:color w:val="4F81BD" w:themeColor="accent1"/>
          <w:sz w:val="20"/>
          <w:szCs w:val="20"/>
        </w:rPr>
        <w:t>[28</w:t>
      </w:r>
      <w:proofErr w:type="gramStart"/>
      <w:r w:rsidRPr="0054148B">
        <w:rPr>
          <w:rFonts w:ascii="Times New Roman" w:hAnsi="Times New Roman" w:cs="Times New Roman"/>
          <w:i/>
          <w:color w:val="4F81BD" w:themeColor="accent1"/>
          <w:sz w:val="20"/>
          <w:szCs w:val="20"/>
        </w:rPr>
        <w:t>][</w:t>
      </w:r>
      <w:proofErr w:type="gramEnd"/>
      <w:r w:rsidRPr="0054148B">
        <w:rPr>
          <w:rFonts w:ascii="Times New Roman" w:hAnsi="Times New Roman" w:cs="Times New Roman"/>
          <w:i/>
          <w:color w:val="4F81BD" w:themeColor="accent1"/>
          <w:sz w:val="20"/>
          <w:szCs w:val="20"/>
        </w:rPr>
        <w:t>29]</w:t>
      </w:r>
      <w:r w:rsidRPr="0054148B">
        <w:rPr>
          <w:rFonts w:ascii="Times New Roman" w:hAnsi="Times New Roman" w:cs="Times New Roman"/>
          <w:sz w:val="20"/>
          <w:szCs w:val="20"/>
        </w:rPr>
        <w:t xml:space="preserve"> simply in the wake of composting has been finished, drawing could been considered as fundamental essential for capacity or deal</w:t>
      </w:r>
      <w:r w:rsidRPr="0054148B">
        <w:rPr>
          <w:rFonts w:ascii="Times New Roman" w:hAnsi="Times New Roman" w:cs="Times New Roman"/>
          <w:i/>
          <w:color w:val="4F81BD" w:themeColor="accent1"/>
          <w:sz w:val="20"/>
          <w:szCs w:val="20"/>
        </w:rPr>
        <w:t>[30]</w:t>
      </w:r>
    </w:p>
    <w:p w:rsidR="0054148B" w:rsidRDefault="0054148B" w:rsidP="0054148B">
      <w:pPr>
        <w:rPr>
          <w:rFonts w:ascii="Times New Roman" w:hAnsi="Times New Roman" w:cs="Times New Roman"/>
          <w:b/>
          <w:sz w:val="28"/>
          <w:szCs w:val="28"/>
        </w:rPr>
      </w:pPr>
      <w:r>
        <w:rPr>
          <w:rFonts w:ascii="Times New Roman" w:hAnsi="Times New Roman" w:cs="Times New Roman"/>
          <w:b/>
          <w:sz w:val="28"/>
          <w:szCs w:val="28"/>
        </w:rPr>
        <w:t>Conclusion</w:t>
      </w:r>
    </w:p>
    <w:p w:rsidR="0054148B" w:rsidRPr="0054148B" w:rsidRDefault="0054148B" w:rsidP="0054148B">
      <w:pPr>
        <w:jc w:val="both"/>
        <w:rPr>
          <w:rFonts w:ascii="Times New Roman" w:hAnsi="Times New Roman" w:cs="Times New Roman"/>
          <w:sz w:val="20"/>
          <w:szCs w:val="20"/>
        </w:rPr>
      </w:pPr>
    </w:p>
    <w:p w:rsidR="0054148B" w:rsidRDefault="0054148B" w:rsidP="0054148B">
      <w:pPr>
        <w:jc w:val="both"/>
        <w:rPr>
          <w:rFonts w:ascii="Times New Roman" w:hAnsi="Times New Roman" w:cs="Times New Roman"/>
          <w:b/>
          <w:sz w:val="28"/>
          <w:szCs w:val="28"/>
        </w:rPr>
      </w:pPr>
      <w:r>
        <w:rPr>
          <w:rFonts w:ascii="Times New Roman" w:hAnsi="Times New Roman" w:cs="Times New Roman"/>
          <w:b/>
          <w:sz w:val="28"/>
          <w:szCs w:val="28"/>
        </w:rPr>
        <w:t>Acknowledgment</w:t>
      </w:r>
    </w:p>
    <w:p w:rsidR="0054148B" w:rsidRPr="0054148B" w:rsidRDefault="0054148B" w:rsidP="00E95572">
      <w:pPr>
        <w:autoSpaceDE w:val="0"/>
        <w:autoSpaceDN w:val="0"/>
        <w:adjustRightInd w:val="0"/>
        <w:spacing w:after="0" w:line="360" w:lineRule="auto"/>
        <w:jc w:val="both"/>
        <w:rPr>
          <w:rFonts w:ascii="Times New Roman" w:hAnsi="Times New Roman" w:cs="Times New Roman"/>
          <w:sz w:val="20"/>
          <w:szCs w:val="20"/>
        </w:rPr>
      </w:pPr>
      <w:r w:rsidRPr="0054148B">
        <w:rPr>
          <w:rFonts w:ascii="Times New Roman" w:hAnsi="Times New Roman" w:cs="Times New Roman"/>
          <w:sz w:val="20"/>
          <w:szCs w:val="20"/>
        </w:rPr>
        <w:t xml:space="preserve">This study was conducted under supervision </w:t>
      </w:r>
      <w:proofErr w:type="gramStart"/>
      <w:r w:rsidRPr="0054148B">
        <w:rPr>
          <w:rFonts w:ascii="Times New Roman" w:hAnsi="Times New Roman" w:cs="Times New Roman"/>
          <w:sz w:val="20"/>
          <w:szCs w:val="20"/>
        </w:rPr>
        <w:t xml:space="preserve">of  </w:t>
      </w:r>
      <w:proofErr w:type="spellStart"/>
      <w:r w:rsidRPr="0054148B">
        <w:rPr>
          <w:rFonts w:ascii="Times New Roman" w:hAnsi="Times New Roman" w:cs="Times New Roman"/>
          <w:sz w:val="20"/>
          <w:szCs w:val="20"/>
        </w:rPr>
        <w:t>Dr.BushraUzair</w:t>
      </w:r>
      <w:proofErr w:type="spellEnd"/>
      <w:proofErr w:type="gramEnd"/>
      <w:r w:rsidRPr="0054148B">
        <w:rPr>
          <w:rFonts w:ascii="Times New Roman" w:hAnsi="Times New Roman" w:cs="Times New Roman"/>
          <w:sz w:val="20"/>
          <w:szCs w:val="20"/>
        </w:rPr>
        <w:t xml:space="preserve"> (Associate Professor of Biotechnology, IIU Islamabad) while writing this article.</w:t>
      </w:r>
    </w:p>
    <w:p w:rsidR="0054148B" w:rsidRDefault="0054148B" w:rsidP="0054148B">
      <w:pPr>
        <w:autoSpaceDE w:val="0"/>
        <w:autoSpaceDN w:val="0"/>
        <w:adjustRightInd w:val="0"/>
        <w:spacing w:after="0" w:line="360" w:lineRule="auto"/>
        <w:rPr>
          <w:rFonts w:ascii="Times New Roman" w:hAnsi="Times New Roman" w:cs="Times New Roman"/>
        </w:rPr>
      </w:pPr>
    </w:p>
    <w:p w:rsidR="0054148B" w:rsidRDefault="0054148B" w:rsidP="0054148B">
      <w:pPr>
        <w:autoSpaceDE w:val="0"/>
        <w:autoSpaceDN w:val="0"/>
        <w:adjustRightInd w:val="0"/>
        <w:spacing w:after="0" w:line="360" w:lineRule="auto"/>
        <w:rPr>
          <w:rFonts w:ascii="Times New Roman" w:hAnsi="Times New Roman" w:cs="Times New Roman"/>
          <w:b/>
          <w:sz w:val="28"/>
          <w:szCs w:val="28"/>
        </w:rPr>
      </w:pPr>
      <w:r>
        <w:rPr>
          <w:rFonts w:ascii="Times New Roman" w:hAnsi="Times New Roman" w:cs="Times New Roman"/>
          <w:b/>
          <w:sz w:val="28"/>
          <w:szCs w:val="28"/>
        </w:rPr>
        <w:t>Statement of competing interest</w:t>
      </w:r>
    </w:p>
    <w:p w:rsidR="0054148B" w:rsidRDefault="0054148B" w:rsidP="0054148B">
      <w:pPr>
        <w:shd w:val="clear" w:color="auto" w:fill="FFFFFF"/>
        <w:jc w:val="both"/>
        <w:rPr>
          <w:rFonts w:ascii="Times New Roman" w:hAnsi="Times New Roman" w:cs="Times New Roman"/>
          <w:sz w:val="20"/>
          <w:szCs w:val="20"/>
        </w:rPr>
      </w:pPr>
      <w:r w:rsidRPr="0054148B">
        <w:rPr>
          <w:rFonts w:ascii="Times New Roman" w:hAnsi="Times New Roman" w:cs="Times New Roman"/>
          <w:sz w:val="20"/>
          <w:szCs w:val="20"/>
        </w:rPr>
        <w:t>The authors have no competing interests</w:t>
      </w:r>
      <w:r>
        <w:rPr>
          <w:rFonts w:ascii="Times New Roman" w:hAnsi="Times New Roman" w:cs="Times New Roman"/>
          <w:sz w:val="20"/>
          <w:szCs w:val="20"/>
        </w:rPr>
        <w:t>.</w:t>
      </w:r>
    </w:p>
    <w:p w:rsidR="0054148B" w:rsidRDefault="0054148B" w:rsidP="0054148B">
      <w:pPr>
        <w:shd w:val="clear" w:color="auto" w:fill="FFFFFF"/>
        <w:jc w:val="both"/>
        <w:rPr>
          <w:rFonts w:ascii="Times New Roman" w:hAnsi="Times New Roman" w:cs="Times New Roman"/>
          <w:sz w:val="20"/>
          <w:szCs w:val="20"/>
        </w:rPr>
      </w:pPr>
    </w:p>
    <w:p w:rsidR="00973B5E" w:rsidRDefault="00973B5E" w:rsidP="0054148B">
      <w:pPr>
        <w:shd w:val="clear" w:color="auto" w:fill="FFFFFF"/>
        <w:jc w:val="both"/>
        <w:rPr>
          <w:rFonts w:ascii="Times New Roman" w:hAnsi="Times New Roman" w:cs="Times New Roman"/>
          <w:b/>
          <w:sz w:val="28"/>
          <w:szCs w:val="28"/>
        </w:rPr>
      </w:pPr>
      <w:r w:rsidRPr="00973B5E">
        <w:rPr>
          <w:rFonts w:ascii="Times New Roman" w:hAnsi="Times New Roman" w:cs="Times New Roman"/>
          <w:b/>
          <w:sz w:val="28"/>
          <w:szCs w:val="28"/>
        </w:rPr>
        <w:t>References:</w:t>
      </w:r>
    </w:p>
    <w:p w:rsidR="00973B5E" w:rsidRDefault="00973B5E" w:rsidP="00973B5E">
      <w:pPr>
        <w:autoSpaceDE w:val="0"/>
        <w:autoSpaceDN w:val="0"/>
        <w:adjustRightInd w:val="0"/>
        <w:spacing w:after="0" w:line="240" w:lineRule="auto"/>
        <w:jc w:val="both"/>
        <w:rPr>
          <w:rFonts w:ascii="Times New Roman" w:hAnsi="Times New Roman" w:cs="Times New Roman"/>
          <w:sz w:val="20"/>
          <w:szCs w:val="20"/>
        </w:rPr>
      </w:pPr>
      <w:r w:rsidRPr="00973B5E">
        <w:rPr>
          <w:rFonts w:ascii="Times New Roman" w:hAnsi="Times New Roman" w:cs="Times New Roman"/>
          <w:sz w:val="20"/>
          <w:szCs w:val="20"/>
        </w:rPr>
        <w:t xml:space="preserve">[1]Roger S.W., </w:t>
      </w:r>
      <w:proofErr w:type="spellStart"/>
      <w:r w:rsidRPr="00973B5E">
        <w:rPr>
          <w:rFonts w:ascii="Times New Roman" w:hAnsi="Times New Roman" w:cs="Times New Roman"/>
          <w:sz w:val="20"/>
          <w:szCs w:val="20"/>
        </w:rPr>
        <w:t>Jokela</w:t>
      </w:r>
      <w:proofErr w:type="spellEnd"/>
      <w:r w:rsidRPr="00973B5E">
        <w:rPr>
          <w:rFonts w:ascii="Times New Roman" w:hAnsi="Times New Roman" w:cs="Times New Roman"/>
          <w:sz w:val="20"/>
          <w:szCs w:val="20"/>
        </w:rPr>
        <w:t xml:space="preserve"> E.J., Smith W.H. (1991). Recycling composted organic wastes on Florida forest lands. </w:t>
      </w:r>
      <w:proofErr w:type="gramStart"/>
      <w:r w:rsidRPr="00973B5E">
        <w:rPr>
          <w:rFonts w:ascii="Times New Roman" w:hAnsi="Times New Roman" w:cs="Times New Roman"/>
          <w:sz w:val="20"/>
          <w:szCs w:val="20"/>
        </w:rPr>
        <w:t>Dept. of Forest Resources and Conservation, Florida Cooperative Extension Services, University of Florida, USA.</w:t>
      </w:r>
      <w:proofErr w:type="gramEnd"/>
    </w:p>
    <w:p w:rsidR="00973B5E" w:rsidRDefault="00973B5E" w:rsidP="00973B5E">
      <w:pPr>
        <w:autoSpaceDE w:val="0"/>
        <w:autoSpaceDN w:val="0"/>
        <w:adjustRightInd w:val="0"/>
        <w:spacing w:after="0" w:line="240" w:lineRule="auto"/>
        <w:jc w:val="both"/>
        <w:rPr>
          <w:rFonts w:ascii="Times New Roman" w:hAnsi="Times New Roman" w:cs="Times New Roman"/>
          <w:sz w:val="20"/>
          <w:szCs w:val="20"/>
        </w:rPr>
      </w:pPr>
    </w:p>
    <w:p w:rsidR="00973B5E" w:rsidRPr="00973B5E" w:rsidRDefault="00973B5E" w:rsidP="00973B5E">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sidRPr="00973B5E">
        <w:rPr>
          <w:rFonts w:ascii="Times New Roman" w:hAnsi="Times New Roman" w:cs="Times New Roman"/>
          <w:sz w:val="20"/>
          <w:szCs w:val="20"/>
        </w:rPr>
        <w:t>]</w:t>
      </w:r>
      <w:proofErr w:type="spellStart"/>
      <w:r w:rsidRPr="00973B5E">
        <w:rPr>
          <w:rFonts w:ascii="Times New Roman" w:hAnsi="Times New Roman" w:cs="Times New Roman"/>
          <w:sz w:val="20"/>
          <w:szCs w:val="20"/>
        </w:rPr>
        <w:t>Rynk</w:t>
      </w:r>
      <w:proofErr w:type="spellEnd"/>
      <w:r w:rsidRPr="00973B5E">
        <w:rPr>
          <w:rFonts w:ascii="Times New Roman" w:hAnsi="Times New Roman" w:cs="Times New Roman"/>
          <w:sz w:val="20"/>
          <w:szCs w:val="20"/>
        </w:rPr>
        <w:t xml:space="preserve"> R. (1992). On-farm Composting Handbook. </w:t>
      </w:r>
      <w:proofErr w:type="gramStart"/>
      <w:r w:rsidRPr="00973B5E">
        <w:rPr>
          <w:rFonts w:ascii="Times New Roman" w:hAnsi="Times New Roman" w:cs="Times New Roman"/>
          <w:sz w:val="20"/>
          <w:szCs w:val="20"/>
        </w:rPr>
        <w:t>Northeast Regional Agricultural Engineering Service, Coop. Ext., NRAES-54 Ithaca, USA.</w:t>
      </w:r>
      <w:proofErr w:type="gramEnd"/>
    </w:p>
    <w:p w:rsidR="00973B5E" w:rsidRPr="00973B5E" w:rsidRDefault="00973B5E" w:rsidP="00973B5E">
      <w:pPr>
        <w:pStyle w:val="EndnoteText"/>
        <w:rPr>
          <w:rFonts w:ascii="Times New Roman" w:hAnsi="Times New Roman" w:cs="Times New Roman"/>
        </w:rPr>
      </w:pPr>
    </w:p>
    <w:p w:rsidR="00973B5E" w:rsidRPr="00973B5E" w:rsidRDefault="00973B5E" w:rsidP="00973B5E">
      <w:pPr>
        <w:pStyle w:val="EndnoteText"/>
        <w:rPr>
          <w:rFonts w:ascii="Times New Roman" w:hAnsi="Times New Roman" w:cs="Times New Roman"/>
        </w:rPr>
      </w:pPr>
    </w:p>
    <w:p w:rsidR="00973B5E" w:rsidRPr="00973B5E" w:rsidRDefault="00973B5E" w:rsidP="00973B5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w:t>
      </w:r>
      <w:r w:rsidRPr="00973B5E">
        <w:rPr>
          <w:rFonts w:ascii="Times New Roman" w:hAnsi="Times New Roman" w:cs="Times New Roman"/>
          <w:sz w:val="20"/>
          <w:szCs w:val="20"/>
        </w:rPr>
        <w:t>]</w:t>
      </w:r>
      <w:proofErr w:type="spellStart"/>
      <w:r w:rsidRPr="00973B5E">
        <w:rPr>
          <w:rFonts w:ascii="Times New Roman" w:hAnsi="Times New Roman" w:cs="Times New Roman"/>
          <w:sz w:val="20"/>
          <w:szCs w:val="20"/>
        </w:rPr>
        <w:t>Reinikainen</w:t>
      </w:r>
      <w:proofErr w:type="spellEnd"/>
      <w:r w:rsidRPr="00973B5E">
        <w:rPr>
          <w:rFonts w:ascii="Times New Roman" w:hAnsi="Times New Roman" w:cs="Times New Roman"/>
          <w:sz w:val="20"/>
          <w:szCs w:val="20"/>
        </w:rPr>
        <w:t xml:space="preserve"> O., </w:t>
      </w:r>
      <w:proofErr w:type="spellStart"/>
      <w:r w:rsidRPr="00973B5E">
        <w:rPr>
          <w:rFonts w:ascii="Times New Roman" w:hAnsi="Times New Roman" w:cs="Times New Roman"/>
          <w:sz w:val="20"/>
          <w:szCs w:val="20"/>
        </w:rPr>
        <w:t>Herranen</w:t>
      </w:r>
      <w:proofErr w:type="spellEnd"/>
      <w:r w:rsidRPr="00973B5E">
        <w:rPr>
          <w:rFonts w:ascii="Times New Roman" w:hAnsi="Times New Roman" w:cs="Times New Roman"/>
          <w:sz w:val="20"/>
          <w:szCs w:val="20"/>
        </w:rPr>
        <w:t xml:space="preserve"> M. (1999). </w:t>
      </w:r>
      <w:proofErr w:type="gramStart"/>
      <w:r w:rsidRPr="00973B5E">
        <w:rPr>
          <w:rFonts w:ascii="Times New Roman" w:hAnsi="Times New Roman" w:cs="Times New Roman"/>
          <w:sz w:val="20"/>
          <w:szCs w:val="20"/>
        </w:rPr>
        <w:t>Different methods for measuring compost stability and maturity.</w:t>
      </w:r>
      <w:proofErr w:type="gramEnd"/>
      <w:r w:rsidRPr="00973B5E">
        <w:rPr>
          <w:rFonts w:ascii="Times New Roman" w:hAnsi="Times New Roman" w:cs="Times New Roman"/>
          <w:sz w:val="20"/>
          <w:szCs w:val="20"/>
        </w:rPr>
        <w:t xml:space="preserve"> Soil Sci. Soc. Amer. J., 55: 1020-1025.</w:t>
      </w:r>
    </w:p>
    <w:p w:rsidR="00973B5E" w:rsidRPr="00973B5E" w:rsidRDefault="00973B5E" w:rsidP="00973B5E">
      <w:pPr>
        <w:pStyle w:val="EndnoteText"/>
        <w:rPr>
          <w:rFonts w:ascii="Times New Roman" w:hAnsi="Times New Roman" w:cs="Times New Roman"/>
        </w:rPr>
      </w:pPr>
    </w:p>
    <w:p w:rsidR="00973B5E" w:rsidRPr="00973B5E" w:rsidRDefault="00973B5E" w:rsidP="00973B5E">
      <w:pPr>
        <w:pStyle w:val="EndnoteText"/>
        <w:rPr>
          <w:rFonts w:ascii="Times New Roman" w:hAnsi="Times New Roman" w:cs="Times New Roman"/>
        </w:rPr>
      </w:pPr>
    </w:p>
    <w:p w:rsidR="00973B5E" w:rsidRPr="00973B5E" w:rsidRDefault="00973B5E" w:rsidP="00973B5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973B5E">
        <w:rPr>
          <w:rFonts w:ascii="Times New Roman" w:hAnsi="Times New Roman" w:cs="Times New Roman"/>
          <w:sz w:val="20"/>
          <w:szCs w:val="20"/>
        </w:rPr>
        <w:t xml:space="preserve">]Ahmad R. (2007). </w:t>
      </w:r>
      <w:proofErr w:type="gramStart"/>
      <w:r w:rsidRPr="00973B5E">
        <w:rPr>
          <w:rFonts w:ascii="Times New Roman" w:hAnsi="Times New Roman" w:cs="Times New Roman"/>
          <w:sz w:val="20"/>
          <w:szCs w:val="20"/>
        </w:rPr>
        <w:t>Use of recycled organic waste for sustainable maize (</w:t>
      </w:r>
      <w:proofErr w:type="spellStart"/>
      <w:r w:rsidRPr="00973B5E">
        <w:rPr>
          <w:rFonts w:ascii="Times New Roman" w:hAnsi="Times New Roman" w:cs="Times New Roman"/>
          <w:i/>
          <w:iCs/>
          <w:sz w:val="20"/>
          <w:szCs w:val="20"/>
        </w:rPr>
        <w:t>Zea</w:t>
      </w:r>
      <w:proofErr w:type="spellEnd"/>
      <w:r w:rsidRPr="00973B5E">
        <w:rPr>
          <w:rFonts w:ascii="Times New Roman" w:hAnsi="Times New Roman" w:cs="Times New Roman"/>
          <w:i/>
          <w:iCs/>
          <w:sz w:val="20"/>
          <w:szCs w:val="20"/>
        </w:rPr>
        <w:t xml:space="preserve"> </w:t>
      </w:r>
      <w:proofErr w:type="spellStart"/>
      <w:r w:rsidRPr="00973B5E">
        <w:rPr>
          <w:rFonts w:ascii="Times New Roman" w:hAnsi="Times New Roman" w:cs="Times New Roman"/>
          <w:i/>
          <w:iCs/>
          <w:sz w:val="20"/>
          <w:szCs w:val="20"/>
        </w:rPr>
        <w:t>mays</w:t>
      </w:r>
      <w:proofErr w:type="spellEnd"/>
      <w:r w:rsidRPr="00973B5E">
        <w:rPr>
          <w:rFonts w:ascii="Times New Roman" w:hAnsi="Times New Roman" w:cs="Times New Roman"/>
          <w:i/>
          <w:iCs/>
          <w:sz w:val="20"/>
          <w:szCs w:val="20"/>
        </w:rPr>
        <w:t xml:space="preserve"> </w:t>
      </w:r>
      <w:r w:rsidRPr="00973B5E">
        <w:rPr>
          <w:rFonts w:ascii="Times New Roman" w:hAnsi="Times New Roman" w:cs="Times New Roman"/>
          <w:sz w:val="20"/>
          <w:szCs w:val="20"/>
        </w:rPr>
        <w:t>L.)</w:t>
      </w:r>
      <w:proofErr w:type="gramEnd"/>
      <w:r w:rsidRPr="00973B5E">
        <w:rPr>
          <w:rFonts w:ascii="Times New Roman" w:hAnsi="Times New Roman" w:cs="Times New Roman"/>
          <w:sz w:val="20"/>
          <w:szCs w:val="20"/>
        </w:rPr>
        <w:t xml:space="preserve"> </w:t>
      </w:r>
      <w:proofErr w:type="gramStart"/>
      <w:r w:rsidRPr="00973B5E">
        <w:rPr>
          <w:rFonts w:ascii="Times New Roman" w:hAnsi="Times New Roman" w:cs="Times New Roman"/>
          <w:sz w:val="20"/>
          <w:szCs w:val="20"/>
        </w:rPr>
        <w:t>Production.</w:t>
      </w:r>
      <w:proofErr w:type="gramEnd"/>
      <w:r w:rsidRPr="00973B5E">
        <w:rPr>
          <w:rFonts w:ascii="Times New Roman" w:hAnsi="Times New Roman" w:cs="Times New Roman"/>
          <w:sz w:val="20"/>
          <w:szCs w:val="20"/>
        </w:rPr>
        <w:t xml:space="preserve"> Ph.D. Thesis, Institute of Soil &amp; Environmental Sciences, University of Agriculture,</w:t>
      </w:r>
    </w:p>
    <w:p w:rsidR="00973B5E" w:rsidRPr="00973B5E" w:rsidRDefault="00973B5E" w:rsidP="00973B5E">
      <w:pPr>
        <w:pStyle w:val="EndnoteText"/>
        <w:rPr>
          <w:rFonts w:ascii="Times New Roman" w:hAnsi="Times New Roman" w:cs="Times New Roman"/>
        </w:rPr>
      </w:pPr>
      <w:r w:rsidRPr="00973B5E">
        <w:rPr>
          <w:rFonts w:ascii="Times New Roman" w:hAnsi="Times New Roman" w:cs="Times New Roman"/>
        </w:rPr>
        <w:t>Faisalabad, Pakistan</w:t>
      </w:r>
    </w:p>
    <w:p w:rsidR="00973B5E" w:rsidRPr="00973B5E" w:rsidRDefault="00973B5E" w:rsidP="00973B5E">
      <w:pPr>
        <w:pStyle w:val="EndnoteText"/>
        <w:rPr>
          <w:rFonts w:ascii="Times New Roman" w:hAnsi="Times New Roman" w:cs="Times New Roman"/>
        </w:rPr>
      </w:pPr>
    </w:p>
    <w:p w:rsidR="00973B5E" w:rsidRPr="00973B5E" w:rsidRDefault="00973B5E" w:rsidP="00973B5E">
      <w:pPr>
        <w:pStyle w:val="EndnoteText"/>
        <w:rPr>
          <w:rFonts w:ascii="Times New Roman" w:hAnsi="Times New Roman" w:cs="Times New Roman"/>
        </w:rPr>
      </w:pPr>
    </w:p>
    <w:p w:rsidR="00973B5E" w:rsidRPr="00973B5E" w:rsidRDefault="00973B5E" w:rsidP="00973B5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[5</w:t>
      </w:r>
      <w:r w:rsidRPr="00973B5E">
        <w:rPr>
          <w:rFonts w:ascii="Times New Roman" w:hAnsi="Times New Roman" w:cs="Times New Roman"/>
          <w:sz w:val="20"/>
          <w:szCs w:val="20"/>
        </w:rPr>
        <w:t>]</w:t>
      </w:r>
      <w:proofErr w:type="spellStart"/>
      <w:r w:rsidRPr="00973B5E">
        <w:rPr>
          <w:rFonts w:ascii="Times New Roman" w:hAnsi="Times New Roman" w:cs="Times New Roman"/>
          <w:sz w:val="20"/>
          <w:szCs w:val="20"/>
        </w:rPr>
        <w:t>Rodrigues</w:t>
      </w:r>
      <w:proofErr w:type="spellEnd"/>
      <w:r w:rsidRPr="00973B5E">
        <w:rPr>
          <w:rFonts w:ascii="Times New Roman" w:hAnsi="Times New Roman" w:cs="Times New Roman"/>
          <w:sz w:val="20"/>
          <w:szCs w:val="20"/>
        </w:rPr>
        <w:t xml:space="preserve"> M.S. (1996). </w:t>
      </w:r>
      <w:proofErr w:type="gramStart"/>
      <w:r w:rsidRPr="00973B5E">
        <w:rPr>
          <w:rFonts w:ascii="Times New Roman" w:hAnsi="Times New Roman" w:cs="Times New Roman"/>
          <w:sz w:val="20"/>
          <w:szCs w:val="20"/>
        </w:rPr>
        <w:t>Composted societal organic wastes for sustainable wheat (</w:t>
      </w:r>
      <w:proofErr w:type="spellStart"/>
      <w:r w:rsidRPr="00973B5E">
        <w:rPr>
          <w:rFonts w:ascii="Times New Roman" w:hAnsi="Times New Roman" w:cs="Times New Roman"/>
          <w:i/>
          <w:iCs/>
          <w:sz w:val="20"/>
          <w:szCs w:val="20"/>
        </w:rPr>
        <w:t>Triticumaestivum</w:t>
      </w:r>
      <w:proofErr w:type="spellEnd"/>
      <w:r w:rsidRPr="00973B5E">
        <w:rPr>
          <w:rFonts w:ascii="Times New Roman" w:hAnsi="Times New Roman" w:cs="Times New Roman"/>
          <w:sz w:val="20"/>
          <w:szCs w:val="20"/>
        </w:rPr>
        <w:t>) production.</w:t>
      </w:r>
      <w:proofErr w:type="gramEnd"/>
      <w:r w:rsidRPr="00973B5E">
        <w:rPr>
          <w:rFonts w:ascii="Times New Roman" w:hAnsi="Times New Roman" w:cs="Times New Roman"/>
          <w:sz w:val="20"/>
          <w:szCs w:val="20"/>
        </w:rPr>
        <w:t xml:space="preserve"> </w:t>
      </w:r>
      <w:proofErr w:type="gramStart"/>
      <w:r w:rsidRPr="00973B5E">
        <w:rPr>
          <w:rFonts w:ascii="Times New Roman" w:hAnsi="Times New Roman" w:cs="Times New Roman"/>
          <w:sz w:val="20"/>
          <w:szCs w:val="20"/>
        </w:rPr>
        <w:t>Ph. D. Thesis, Wye College, University of London.</w:t>
      </w:r>
      <w:proofErr w:type="gramEnd"/>
    </w:p>
    <w:p w:rsidR="00973B5E" w:rsidRPr="00973B5E" w:rsidRDefault="00973B5E" w:rsidP="00973B5E">
      <w:pPr>
        <w:pStyle w:val="EndnoteText"/>
        <w:rPr>
          <w:rFonts w:ascii="Times New Roman" w:hAnsi="Times New Roman" w:cs="Times New Roman"/>
        </w:rPr>
      </w:pPr>
    </w:p>
    <w:p w:rsidR="00973B5E" w:rsidRPr="00973B5E" w:rsidRDefault="00973B5E" w:rsidP="00973B5E">
      <w:pPr>
        <w:pStyle w:val="EndnoteText"/>
        <w:rPr>
          <w:rFonts w:ascii="Times New Roman" w:hAnsi="Times New Roman" w:cs="Times New Roman"/>
        </w:rPr>
      </w:pPr>
    </w:p>
    <w:p w:rsidR="00973B5E" w:rsidRPr="00973B5E" w:rsidRDefault="00973B5E" w:rsidP="00973B5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r w:rsidRPr="00973B5E">
        <w:rPr>
          <w:rFonts w:ascii="Times New Roman" w:hAnsi="Times New Roman" w:cs="Times New Roman"/>
          <w:sz w:val="20"/>
          <w:szCs w:val="20"/>
        </w:rPr>
        <w:t>]</w:t>
      </w:r>
      <w:proofErr w:type="spellStart"/>
      <w:r w:rsidRPr="00973B5E">
        <w:rPr>
          <w:rFonts w:ascii="Times New Roman" w:hAnsi="Times New Roman" w:cs="Times New Roman"/>
          <w:sz w:val="20"/>
          <w:szCs w:val="20"/>
        </w:rPr>
        <w:t>Hamdy</w:t>
      </w:r>
      <w:proofErr w:type="spellEnd"/>
      <w:r w:rsidRPr="00973B5E">
        <w:rPr>
          <w:rFonts w:ascii="Times New Roman" w:hAnsi="Times New Roman" w:cs="Times New Roman"/>
          <w:sz w:val="20"/>
          <w:szCs w:val="20"/>
        </w:rPr>
        <w:t xml:space="preserve"> H.S. (2005). </w:t>
      </w:r>
      <w:proofErr w:type="gramStart"/>
      <w:r w:rsidRPr="00973B5E">
        <w:rPr>
          <w:rFonts w:ascii="Times New Roman" w:hAnsi="Times New Roman" w:cs="Times New Roman"/>
          <w:sz w:val="20"/>
          <w:szCs w:val="20"/>
        </w:rPr>
        <w:t xml:space="preserve">Purification and characterization of the pectin </w:t>
      </w:r>
      <w:proofErr w:type="spellStart"/>
      <w:r w:rsidRPr="00973B5E">
        <w:rPr>
          <w:rFonts w:ascii="Times New Roman" w:hAnsi="Times New Roman" w:cs="Times New Roman"/>
          <w:sz w:val="20"/>
          <w:szCs w:val="20"/>
        </w:rPr>
        <w:t>lyase</w:t>
      </w:r>
      <w:proofErr w:type="spellEnd"/>
      <w:r w:rsidRPr="00973B5E">
        <w:rPr>
          <w:rFonts w:ascii="Times New Roman" w:hAnsi="Times New Roman" w:cs="Times New Roman"/>
          <w:sz w:val="20"/>
          <w:szCs w:val="20"/>
        </w:rPr>
        <w:t xml:space="preserve"> produced by </w:t>
      </w:r>
      <w:proofErr w:type="spellStart"/>
      <w:r w:rsidRPr="00973B5E">
        <w:rPr>
          <w:rFonts w:ascii="Times New Roman" w:hAnsi="Times New Roman" w:cs="Times New Roman"/>
          <w:i/>
          <w:iCs/>
          <w:sz w:val="20"/>
          <w:szCs w:val="20"/>
        </w:rPr>
        <w:t>Rhizopusoryzae</w:t>
      </w:r>
      <w:r w:rsidRPr="00973B5E">
        <w:rPr>
          <w:rFonts w:ascii="Times New Roman" w:hAnsi="Times New Roman" w:cs="Times New Roman"/>
          <w:sz w:val="20"/>
          <w:szCs w:val="20"/>
        </w:rPr>
        <w:t>grown</w:t>
      </w:r>
      <w:proofErr w:type="spellEnd"/>
      <w:r w:rsidRPr="00973B5E">
        <w:rPr>
          <w:rFonts w:ascii="Times New Roman" w:hAnsi="Times New Roman" w:cs="Times New Roman"/>
          <w:sz w:val="20"/>
          <w:szCs w:val="20"/>
        </w:rPr>
        <w:t xml:space="preserve"> on orange peels.</w:t>
      </w:r>
      <w:proofErr w:type="gramEnd"/>
      <w:r w:rsidRPr="00973B5E">
        <w:rPr>
          <w:rFonts w:ascii="Times New Roman" w:hAnsi="Times New Roman" w:cs="Times New Roman"/>
          <w:sz w:val="20"/>
          <w:szCs w:val="20"/>
        </w:rPr>
        <w:t xml:space="preserve"> Ann. </w:t>
      </w:r>
      <w:proofErr w:type="spellStart"/>
      <w:r w:rsidRPr="00973B5E">
        <w:rPr>
          <w:rFonts w:ascii="Times New Roman" w:hAnsi="Times New Roman" w:cs="Times New Roman"/>
          <w:sz w:val="20"/>
          <w:szCs w:val="20"/>
        </w:rPr>
        <w:t>Microbiol</w:t>
      </w:r>
      <w:proofErr w:type="spellEnd"/>
      <w:r w:rsidRPr="00973B5E">
        <w:rPr>
          <w:rFonts w:ascii="Times New Roman" w:hAnsi="Times New Roman" w:cs="Times New Roman"/>
          <w:sz w:val="20"/>
          <w:szCs w:val="20"/>
        </w:rPr>
        <w:t>., 55 (3): 205-211.</w:t>
      </w:r>
    </w:p>
    <w:p w:rsidR="00973B5E" w:rsidRDefault="00973B5E" w:rsidP="00973B5E">
      <w:pPr>
        <w:pStyle w:val="EndnoteText"/>
        <w:rPr>
          <w:rFonts w:ascii="Times New Roman" w:hAnsi="Times New Roman" w:cs="Times New Roman"/>
        </w:rPr>
      </w:pPr>
    </w:p>
    <w:p w:rsidR="00973B5E" w:rsidRPr="00973B5E" w:rsidRDefault="00973B5E" w:rsidP="00973B5E">
      <w:pPr>
        <w:autoSpaceDE w:val="0"/>
        <w:autoSpaceDN w:val="0"/>
        <w:adjustRightInd w:val="0"/>
        <w:spacing w:after="0" w:line="240" w:lineRule="auto"/>
        <w:rPr>
          <w:rFonts w:ascii="Times New Roman" w:hAnsi="Times New Roman" w:cs="Times New Roman"/>
          <w:sz w:val="20"/>
          <w:szCs w:val="20"/>
        </w:rPr>
      </w:pPr>
      <w:r w:rsidRPr="00973B5E">
        <w:rPr>
          <w:rFonts w:ascii="Times New Roman" w:hAnsi="Times New Roman" w:cs="Times New Roman"/>
          <w:sz w:val="20"/>
          <w:szCs w:val="20"/>
        </w:rPr>
        <w:t>[7]</w:t>
      </w:r>
      <w:proofErr w:type="spellStart"/>
      <w:r w:rsidRPr="00973B5E">
        <w:rPr>
          <w:rFonts w:ascii="Times New Roman" w:hAnsi="Times New Roman" w:cs="Times New Roman"/>
          <w:sz w:val="20"/>
          <w:szCs w:val="20"/>
        </w:rPr>
        <w:t>Rynk</w:t>
      </w:r>
      <w:proofErr w:type="spellEnd"/>
      <w:r w:rsidRPr="00973B5E">
        <w:rPr>
          <w:rFonts w:ascii="Times New Roman" w:hAnsi="Times New Roman" w:cs="Times New Roman"/>
          <w:sz w:val="20"/>
          <w:szCs w:val="20"/>
        </w:rPr>
        <w:t xml:space="preserve"> R. (1992). On-farm Composting Handbook. Northeast Regional Agricultural Engineering Service, Coop. Ext., NRAES-54 Ithaca, USA</w:t>
      </w:r>
    </w:p>
    <w:p w:rsidR="00973B5E" w:rsidRDefault="00973B5E" w:rsidP="00973B5E">
      <w:pPr>
        <w:pStyle w:val="EndnoteText"/>
        <w:rPr>
          <w:rFonts w:ascii="Times New Roman" w:hAnsi="Times New Roman" w:cs="Times New Roman"/>
        </w:rPr>
      </w:pPr>
    </w:p>
    <w:p w:rsidR="00973B5E" w:rsidRPr="00973B5E" w:rsidRDefault="00973B5E" w:rsidP="00973B5E">
      <w:pPr>
        <w:autoSpaceDE w:val="0"/>
        <w:autoSpaceDN w:val="0"/>
        <w:adjustRightInd w:val="0"/>
        <w:spacing w:after="0" w:line="240" w:lineRule="auto"/>
        <w:rPr>
          <w:rFonts w:ascii="Times New Roman" w:hAnsi="Times New Roman" w:cs="Times New Roman"/>
          <w:sz w:val="20"/>
          <w:szCs w:val="20"/>
        </w:rPr>
      </w:pPr>
      <w:r w:rsidRPr="00973B5E">
        <w:rPr>
          <w:rFonts w:ascii="Times New Roman" w:hAnsi="Times New Roman" w:cs="Times New Roman"/>
          <w:sz w:val="20"/>
          <w:szCs w:val="20"/>
        </w:rPr>
        <w:t>[</w:t>
      </w:r>
      <w:r>
        <w:rPr>
          <w:rFonts w:ascii="Times New Roman" w:hAnsi="Times New Roman" w:cs="Times New Roman"/>
          <w:sz w:val="20"/>
          <w:szCs w:val="20"/>
        </w:rPr>
        <w:t>8</w:t>
      </w:r>
      <w:r w:rsidRPr="00973B5E">
        <w:rPr>
          <w:rFonts w:ascii="Times New Roman" w:hAnsi="Times New Roman" w:cs="Times New Roman"/>
          <w:sz w:val="20"/>
          <w:szCs w:val="20"/>
        </w:rPr>
        <w:t xml:space="preserve">]Epstein E. (1997). </w:t>
      </w:r>
      <w:proofErr w:type="gramStart"/>
      <w:r w:rsidRPr="00973B5E">
        <w:rPr>
          <w:rFonts w:ascii="Times New Roman" w:hAnsi="Times New Roman" w:cs="Times New Roman"/>
          <w:sz w:val="20"/>
          <w:szCs w:val="20"/>
        </w:rPr>
        <w:t>The Science of Composting.</w:t>
      </w:r>
      <w:proofErr w:type="gramEnd"/>
      <w:r w:rsidRPr="00973B5E">
        <w:rPr>
          <w:rFonts w:ascii="Times New Roman" w:hAnsi="Times New Roman" w:cs="Times New Roman"/>
          <w:sz w:val="20"/>
          <w:szCs w:val="20"/>
        </w:rPr>
        <w:t xml:space="preserve"> </w:t>
      </w:r>
      <w:proofErr w:type="spellStart"/>
      <w:r w:rsidRPr="00973B5E">
        <w:rPr>
          <w:rFonts w:ascii="Times New Roman" w:hAnsi="Times New Roman" w:cs="Times New Roman"/>
          <w:sz w:val="20"/>
          <w:szCs w:val="20"/>
        </w:rPr>
        <w:t>Technomic</w:t>
      </w:r>
      <w:proofErr w:type="spellEnd"/>
      <w:r w:rsidRPr="00973B5E">
        <w:rPr>
          <w:rFonts w:ascii="Times New Roman" w:hAnsi="Times New Roman" w:cs="Times New Roman"/>
          <w:sz w:val="20"/>
          <w:szCs w:val="20"/>
        </w:rPr>
        <w:t xml:space="preserve"> Publishing Co. Inc., Lancaster, Pennsylvania, USA, pp. 56-69.</w:t>
      </w:r>
    </w:p>
    <w:p w:rsidR="00973B5E" w:rsidRPr="00973B5E" w:rsidRDefault="00973B5E" w:rsidP="00973B5E">
      <w:pPr>
        <w:autoSpaceDE w:val="0"/>
        <w:autoSpaceDN w:val="0"/>
        <w:adjustRightInd w:val="0"/>
        <w:spacing w:after="0" w:line="240" w:lineRule="auto"/>
        <w:rPr>
          <w:rFonts w:ascii="Times New Roman" w:hAnsi="Times New Roman" w:cs="Times New Roman"/>
          <w:sz w:val="20"/>
          <w:szCs w:val="20"/>
        </w:rPr>
      </w:pPr>
    </w:p>
    <w:p w:rsidR="00973B5E" w:rsidRDefault="00973B5E" w:rsidP="00973B5E">
      <w:pPr>
        <w:autoSpaceDE w:val="0"/>
        <w:autoSpaceDN w:val="0"/>
        <w:adjustRightInd w:val="0"/>
        <w:spacing w:after="0" w:line="240" w:lineRule="auto"/>
        <w:rPr>
          <w:rFonts w:ascii="Times New Roman" w:hAnsi="Times New Roman" w:cs="Times New Roman"/>
          <w:sz w:val="20"/>
          <w:szCs w:val="20"/>
        </w:rPr>
      </w:pPr>
      <w:r w:rsidRPr="00973B5E">
        <w:rPr>
          <w:rFonts w:ascii="Times New Roman" w:hAnsi="Times New Roman" w:cs="Times New Roman"/>
          <w:sz w:val="20"/>
          <w:szCs w:val="20"/>
          <w:lang w:val="da-DK"/>
        </w:rPr>
        <w:t>[</w:t>
      </w:r>
      <w:r>
        <w:rPr>
          <w:rFonts w:ascii="Times New Roman" w:hAnsi="Times New Roman" w:cs="Times New Roman"/>
          <w:sz w:val="20"/>
          <w:szCs w:val="20"/>
          <w:lang w:val="da-DK"/>
        </w:rPr>
        <w:t>9</w:t>
      </w:r>
      <w:r w:rsidRPr="00973B5E">
        <w:rPr>
          <w:rFonts w:ascii="Times New Roman" w:hAnsi="Times New Roman" w:cs="Times New Roman"/>
          <w:sz w:val="20"/>
          <w:szCs w:val="20"/>
          <w:lang w:val="da-DK"/>
        </w:rPr>
        <w:t xml:space="preserve">]Lekasi J.K., Tanner J.C., Kimani S.K., Harris P.J.C. (2003). </w:t>
      </w:r>
      <w:r w:rsidRPr="00973B5E">
        <w:rPr>
          <w:rFonts w:ascii="Times New Roman" w:hAnsi="Times New Roman" w:cs="Times New Roman"/>
          <w:sz w:val="20"/>
          <w:szCs w:val="20"/>
        </w:rPr>
        <w:t xml:space="preserve">Cattle manure quality in </w:t>
      </w:r>
      <w:proofErr w:type="spellStart"/>
      <w:r w:rsidRPr="00973B5E">
        <w:rPr>
          <w:rFonts w:ascii="Times New Roman" w:hAnsi="Times New Roman" w:cs="Times New Roman"/>
          <w:sz w:val="20"/>
          <w:szCs w:val="20"/>
        </w:rPr>
        <w:t>Maragua</w:t>
      </w:r>
      <w:proofErr w:type="spellEnd"/>
      <w:r w:rsidRPr="00973B5E">
        <w:rPr>
          <w:rFonts w:ascii="Times New Roman" w:hAnsi="Times New Roman" w:cs="Times New Roman"/>
          <w:sz w:val="20"/>
          <w:szCs w:val="20"/>
        </w:rPr>
        <w:t xml:space="preserve"> District, Central Kenya: Effect of management practices and development of simple </w:t>
      </w:r>
      <w:proofErr w:type="spellStart"/>
      <w:r w:rsidRPr="00973B5E">
        <w:rPr>
          <w:rFonts w:ascii="Times New Roman" w:hAnsi="Times New Roman" w:cs="Times New Roman"/>
          <w:sz w:val="20"/>
          <w:szCs w:val="20"/>
        </w:rPr>
        <w:t>methodsof</w:t>
      </w:r>
      <w:proofErr w:type="spellEnd"/>
      <w:r w:rsidRPr="00973B5E">
        <w:rPr>
          <w:rFonts w:ascii="Times New Roman" w:hAnsi="Times New Roman" w:cs="Times New Roman"/>
          <w:sz w:val="20"/>
          <w:szCs w:val="20"/>
        </w:rPr>
        <w:t xml:space="preserve"> assessment. </w:t>
      </w:r>
      <w:proofErr w:type="spellStart"/>
      <w:proofErr w:type="gramStart"/>
      <w:r w:rsidRPr="00973B5E">
        <w:rPr>
          <w:rFonts w:ascii="Times New Roman" w:hAnsi="Times New Roman" w:cs="Times New Roman"/>
          <w:sz w:val="20"/>
          <w:szCs w:val="20"/>
        </w:rPr>
        <w:t>Agr</w:t>
      </w:r>
      <w:proofErr w:type="spellEnd"/>
      <w:r w:rsidRPr="00973B5E">
        <w:rPr>
          <w:rFonts w:ascii="Times New Roman" w:hAnsi="Times New Roman" w:cs="Times New Roman"/>
          <w:sz w:val="20"/>
          <w:szCs w:val="20"/>
        </w:rPr>
        <w:t>.</w:t>
      </w:r>
      <w:proofErr w:type="gramEnd"/>
      <w:r w:rsidRPr="00973B5E">
        <w:rPr>
          <w:rFonts w:ascii="Times New Roman" w:hAnsi="Times New Roman" w:cs="Times New Roman"/>
          <w:sz w:val="20"/>
          <w:szCs w:val="20"/>
        </w:rPr>
        <w:t xml:space="preserve"> </w:t>
      </w:r>
      <w:proofErr w:type="spellStart"/>
      <w:proofErr w:type="gramStart"/>
      <w:r w:rsidRPr="00973B5E">
        <w:rPr>
          <w:rFonts w:ascii="Times New Roman" w:hAnsi="Times New Roman" w:cs="Times New Roman"/>
          <w:sz w:val="20"/>
          <w:szCs w:val="20"/>
        </w:rPr>
        <w:t>Ecosyst</w:t>
      </w:r>
      <w:proofErr w:type="spellEnd"/>
      <w:r w:rsidRPr="00973B5E">
        <w:rPr>
          <w:rFonts w:ascii="Times New Roman" w:hAnsi="Times New Roman" w:cs="Times New Roman"/>
          <w:sz w:val="20"/>
          <w:szCs w:val="20"/>
        </w:rPr>
        <w:t>.</w:t>
      </w:r>
      <w:proofErr w:type="gramEnd"/>
      <w:r w:rsidRPr="00973B5E">
        <w:rPr>
          <w:rFonts w:ascii="Times New Roman" w:hAnsi="Times New Roman" w:cs="Times New Roman"/>
          <w:sz w:val="20"/>
          <w:szCs w:val="20"/>
        </w:rPr>
        <w:t xml:space="preserve"> </w:t>
      </w:r>
      <w:proofErr w:type="gramStart"/>
      <w:r w:rsidRPr="00973B5E">
        <w:rPr>
          <w:rFonts w:ascii="Times New Roman" w:hAnsi="Times New Roman" w:cs="Times New Roman"/>
          <w:sz w:val="20"/>
          <w:szCs w:val="20"/>
        </w:rPr>
        <w:t>Environ.,</w:t>
      </w:r>
      <w:proofErr w:type="gramEnd"/>
      <w:r w:rsidRPr="00973B5E">
        <w:rPr>
          <w:rFonts w:ascii="Times New Roman" w:hAnsi="Times New Roman" w:cs="Times New Roman"/>
          <w:sz w:val="20"/>
          <w:szCs w:val="20"/>
        </w:rPr>
        <w:t xml:space="preserve"> 94: 289-298.</w:t>
      </w:r>
    </w:p>
    <w:p w:rsidR="00973B5E" w:rsidRDefault="00973B5E" w:rsidP="00973B5E">
      <w:pPr>
        <w:autoSpaceDE w:val="0"/>
        <w:autoSpaceDN w:val="0"/>
        <w:adjustRightInd w:val="0"/>
        <w:spacing w:after="0" w:line="240" w:lineRule="auto"/>
        <w:rPr>
          <w:rFonts w:ascii="Times New Roman" w:hAnsi="Times New Roman" w:cs="Times New Roman"/>
          <w:sz w:val="20"/>
          <w:szCs w:val="20"/>
        </w:rPr>
      </w:pPr>
    </w:p>
    <w:p w:rsidR="00973B5E" w:rsidRDefault="00973B5E" w:rsidP="00973B5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[10] </w:t>
      </w:r>
      <w:proofErr w:type="spellStart"/>
      <w:r>
        <w:rPr>
          <w:rFonts w:ascii="Times New Roman" w:hAnsi="Times New Roman" w:cs="Times New Roman"/>
          <w:sz w:val="20"/>
          <w:szCs w:val="20"/>
        </w:rPr>
        <w:t>Klamer</w:t>
      </w:r>
      <w:proofErr w:type="spellEnd"/>
      <w:r>
        <w:rPr>
          <w:rFonts w:ascii="Times New Roman" w:hAnsi="Times New Roman" w:cs="Times New Roman"/>
          <w:sz w:val="20"/>
          <w:szCs w:val="20"/>
        </w:rPr>
        <w:t xml:space="preserve"> M, Baath </w:t>
      </w:r>
      <w:proofErr w:type="gramStart"/>
      <w:r>
        <w:rPr>
          <w:rFonts w:ascii="Times New Roman" w:hAnsi="Times New Roman" w:cs="Times New Roman"/>
          <w:sz w:val="20"/>
          <w:szCs w:val="20"/>
        </w:rPr>
        <w:t>E(</w:t>
      </w:r>
      <w:proofErr w:type="gramEnd"/>
      <w:r>
        <w:rPr>
          <w:rFonts w:ascii="Times New Roman" w:hAnsi="Times New Roman" w:cs="Times New Roman"/>
          <w:sz w:val="20"/>
          <w:szCs w:val="20"/>
        </w:rPr>
        <w:t xml:space="preserve">1998) Microbial community dynamics during composting of straw material studied using </w:t>
      </w:r>
      <w:proofErr w:type="spellStart"/>
      <w:r>
        <w:rPr>
          <w:rFonts w:ascii="Times New Roman" w:hAnsi="Times New Roman" w:cs="Times New Roman"/>
          <w:sz w:val="20"/>
          <w:szCs w:val="20"/>
        </w:rPr>
        <w:t>phospholipid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fattyacid</w:t>
      </w:r>
      <w:proofErr w:type="spellEnd"/>
      <w:r>
        <w:rPr>
          <w:rFonts w:ascii="Times New Roman" w:hAnsi="Times New Roman" w:cs="Times New Roman"/>
          <w:sz w:val="20"/>
          <w:szCs w:val="20"/>
        </w:rPr>
        <w:t xml:space="preserve"> analysis. FEMS </w:t>
      </w:r>
      <w:proofErr w:type="spellStart"/>
      <w:r>
        <w:rPr>
          <w:rFonts w:ascii="Times New Roman" w:hAnsi="Times New Roman" w:cs="Times New Roman"/>
          <w:sz w:val="20"/>
          <w:szCs w:val="20"/>
        </w:rPr>
        <w:t>Micrbial</w:t>
      </w:r>
      <w:proofErr w:type="spellEnd"/>
      <w:r>
        <w:rPr>
          <w:rFonts w:ascii="Times New Roman" w:hAnsi="Times New Roman" w:cs="Times New Roman"/>
          <w:sz w:val="20"/>
          <w:szCs w:val="20"/>
        </w:rPr>
        <w:t xml:space="preserve"> Ecol 27:9-20</w:t>
      </w:r>
    </w:p>
    <w:p w:rsidR="00EE283B" w:rsidRDefault="00EE283B" w:rsidP="00973B5E">
      <w:pPr>
        <w:autoSpaceDE w:val="0"/>
        <w:autoSpaceDN w:val="0"/>
        <w:adjustRightInd w:val="0"/>
        <w:spacing w:after="0" w:line="240" w:lineRule="auto"/>
        <w:rPr>
          <w:rFonts w:ascii="Times New Roman" w:hAnsi="Times New Roman" w:cs="Times New Roman"/>
          <w:sz w:val="20"/>
          <w:szCs w:val="20"/>
        </w:rPr>
      </w:pP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r w:rsidRPr="00EE283B">
        <w:rPr>
          <w:rFonts w:ascii="Times New Roman" w:hAnsi="Times New Roman" w:cs="Times New Roman"/>
          <w:sz w:val="20"/>
          <w:szCs w:val="20"/>
          <w:lang w:val="da-DK"/>
        </w:rPr>
        <w:t xml:space="preserve">[11]McKinley V.L., Vestal J.R. (1985). </w:t>
      </w:r>
      <w:r w:rsidRPr="00EE283B">
        <w:rPr>
          <w:rFonts w:ascii="Times New Roman" w:hAnsi="Times New Roman" w:cs="Times New Roman"/>
          <w:sz w:val="20"/>
          <w:szCs w:val="20"/>
        </w:rPr>
        <w:t xml:space="preserve">Physical and chemical correlates of microbial activity and biomass in composting </w:t>
      </w:r>
      <w:proofErr w:type="spellStart"/>
      <w:r w:rsidRPr="00EE283B">
        <w:rPr>
          <w:rFonts w:ascii="Times New Roman" w:hAnsi="Times New Roman" w:cs="Times New Roman"/>
          <w:sz w:val="20"/>
          <w:szCs w:val="20"/>
        </w:rPr>
        <w:t>municipalsewage</w:t>
      </w:r>
      <w:proofErr w:type="spellEnd"/>
      <w:r w:rsidRPr="00EE283B">
        <w:rPr>
          <w:rFonts w:ascii="Times New Roman" w:hAnsi="Times New Roman" w:cs="Times New Roman"/>
          <w:sz w:val="20"/>
          <w:szCs w:val="20"/>
        </w:rPr>
        <w:t xml:space="preserve"> sludge. Appl. Environ. </w:t>
      </w:r>
      <w:proofErr w:type="spellStart"/>
      <w:proofErr w:type="gramStart"/>
      <w:r w:rsidRPr="00EE283B">
        <w:rPr>
          <w:rFonts w:ascii="Times New Roman" w:hAnsi="Times New Roman" w:cs="Times New Roman"/>
          <w:sz w:val="20"/>
          <w:szCs w:val="20"/>
        </w:rPr>
        <w:t>Microbiol</w:t>
      </w:r>
      <w:proofErr w:type="spellEnd"/>
      <w:r w:rsidRPr="00EE283B">
        <w:rPr>
          <w:rFonts w:ascii="Times New Roman" w:hAnsi="Times New Roman" w:cs="Times New Roman"/>
          <w:sz w:val="20"/>
          <w:szCs w:val="20"/>
        </w:rPr>
        <w:t>.,</w:t>
      </w:r>
      <w:proofErr w:type="gramEnd"/>
      <w:r w:rsidRPr="00EE283B">
        <w:rPr>
          <w:rFonts w:ascii="Times New Roman" w:hAnsi="Times New Roman" w:cs="Times New Roman"/>
          <w:sz w:val="20"/>
          <w:szCs w:val="20"/>
        </w:rPr>
        <w:t xml:space="preserve"> 50: 1395- 1403.</w:t>
      </w:r>
    </w:p>
    <w:p w:rsidR="00EE283B" w:rsidRDefault="00EE283B" w:rsidP="00973B5E">
      <w:pPr>
        <w:autoSpaceDE w:val="0"/>
        <w:autoSpaceDN w:val="0"/>
        <w:adjustRightInd w:val="0"/>
        <w:spacing w:after="0" w:line="240" w:lineRule="auto"/>
        <w:rPr>
          <w:rFonts w:ascii="Times New Roman" w:hAnsi="Times New Roman" w:cs="Times New Roman"/>
          <w:sz w:val="20"/>
          <w:szCs w:val="20"/>
        </w:rPr>
      </w:pP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r w:rsidRPr="00EE283B">
        <w:rPr>
          <w:rFonts w:ascii="Times New Roman" w:hAnsi="Times New Roman" w:cs="Times New Roman"/>
          <w:sz w:val="20"/>
          <w:szCs w:val="20"/>
        </w:rPr>
        <w:t>[12]</w:t>
      </w:r>
      <w:proofErr w:type="spellStart"/>
      <w:r w:rsidRPr="00EE283B">
        <w:rPr>
          <w:rFonts w:ascii="Times New Roman" w:hAnsi="Times New Roman" w:cs="Times New Roman"/>
          <w:sz w:val="20"/>
          <w:szCs w:val="20"/>
        </w:rPr>
        <w:t>Reinikainen</w:t>
      </w:r>
      <w:proofErr w:type="spellEnd"/>
      <w:r w:rsidRPr="00EE283B">
        <w:rPr>
          <w:rFonts w:ascii="Times New Roman" w:hAnsi="Times New Roman" w:cs="Times New Roman"/>
          <w:sz w:val="20"/>
          <w:szCs w:val="20"/>
        </w:rPr>
        <w:t xml:space="preserve"> O., </w:t>
      </w:r>
      <w:proofErr w:type="spellStart"/>
      <w:r w:rsidRPr="00EE283B">
        <w:rPr>
          <w:rFonts w:ascii="Times New Roman" w:hAnsi="Times New Roman" w:cs="Times New Roman"/>
          <w:sz w:val="20"/>
          <w:szCs w:val="20"/>
        </w:rPr>
        <w:t>Herranen</w:t>
      </w:r>
      <w:proofErr w:type="spellEnd"/>
      <w:r w:rsidRPr="00EE283B">
        <w:rPr>
          <w:rFonts w:ascii="Times New Roman" w:hAnsi="Times New Roman" w:cs="Times New Roman"/>
          <w:sz w:val="20"/>
          <w:szCs w:val="20"/>
        </w:rPr>
        <w:t xml:space="preserve"> M. (1999). </w:t>
      </w:r>
      <w:proofErr w:type="gramStart"/>
      <w:r w:rsidRPr="00EE283B">
        <w:rPr>
          <w:rFonts w:ascii="Times New Roman" w:hAnsi="Times New Roman" w:cs="Times New Roman"/>
          <w:sz w:val="20"/>
          <w:szCs w:val="20"/>
        </w:rPr>
        <w:t>Different methods for measuring compost stability and maturity.</w:t>
      </w:r>
      <w:proofErr w:type="gramEnd"/>
      <w:r w:rsidRPr="00EE283B">
        <w:rPr>
          <w:rFonts w:ascii="Times New Roman" w:hAnsi="Times New Roman" w:cs="Times New Roman"/>
          <w:sz w:val="20"/>
          <w:szCs w:val="20"/>
        </w:rPr>
        <w:t xml:space="preserve"> Soil Sci. Soc. Amer. J., 55: 1020-1025.</w:t>
      </w:r>
    </w:p>
    <w:p w:rsidR="00EE283B" w:rsidRPr="00EE283B" w:rsidRDefault="00EE283B" w:rsidP="00EE283B">
      <w:pPr>
        <w:pStyle w:val="EndnoteText"/>
      </w:pPr>
    </w:p>
    <w:p w:rsidR="00EE283B" w:rsidRPr="00EE283B" w:rsidRDefault="00EE283B" w:rsidP="00EE283B">
      <w:pPr>
        <w:pStyle w:val="EndnoteText"/>
      </w:pP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r w:rsidRPr="00EE283B">
        <w:rPr>
          <w:rFonts w:ascii="Times New Roman" w:hAnsi="Times New Roman" w:cs="Times New Roman"/>
          <w:sz w:val="20"/>
          <w:szCs w:val="20"/>
        </w:rPr>
        <w:t xml:space="preserve">[13]Ahmad R. (2007). </w:t>
      </w:r>
      <w:proofErr w:type="gramStart"/>
      <w:r w:rsidRPr="00EE283B">
        <w:rPr>
          <w:rFonts w:ascii="Times New Roman" w:hAnsi="Times New Roman" w:cs="Times New Roman"/>
          <w:sz w:val="20"/>
          <w:szCs w:val="20"/>
        </w:rPr>
        <w:t>Use of recycled organic waste for sustainable maize (</w:t>
      </w:r>
      <w:proofErr w:type="spellStart"/>
      <w:r w:rsidRPr="00EE283B">
        <w:rPr>
          <w:rFonts w:ascii="Times New Roman" w:hAnsi="Times New Roman" w:cs="Times New Roman"/>
          <w:i/>
          <w:iCs/>
          <w:sz w:val="20"/>
          <w:szCs w:val="20"/>
        </w:rPr>
        <w:t>Zea</w:t>
      </w:r>
      <w:proofErr w:type="spellEnd"/>
      <w:r w:rsidRPr="00EE283B">
        <w:rPr>
          <w:rFonts w:ascii="Times New Roman" w:hAnsi="Times New Roman" w:cs="Times New Roman"/>
          <w:i/>
          <w:iCs/>
          <w:sz w:val="20"/>
          <w:szCs w:val="20"/>
        </w:rPr>
        <w:t xml:space="preserve"> </w:t>
      </w:r>
      <w:proofErr w:type="spellStart"/>
      <w:r w:rsidRPr="00EE283B">
        <w:rPr>
          <w:rFonts w:ascii="Times New Roman" w:hAnsi="Times New Roman" w:cs="Times New Roman"/>
          <w:i/>
          <w:iCs/>
          <w:sz w:val="20"/>
          <w:szCs w:val="20"/>
        </w:rPr>
        <w:t>mays</w:t>
      </w:r>
      <w:proofErr w:type="spellEnd"/>
      <w:r w:rsidRPr="00EE283B">
        <w:rPr>
          <w:rFonts w:ascii="Times New Roman" w:hAnsi="Times New Roman" w:cs="Times New Roman"/>
          <w:i/>
          <w:iCs/>
          <w:sz w:val="20"/>
          <w:szCs w:val="20"/>
        </w:rPr>
        <w:t xml:space="preserve"> </w:t>
      </w:r>
      <w:r w:rsidRPr="00EE283B">
        <w:rPr>
          <w:rFonts w:ascii="Times New Roman" w:hAnsi="Times New Roman" w:cs="Times New Roman"/>
          <w:sz w:val="20"/>
          <w:szCs w:val="20"/>
        </w:rPr>
        <w:t>L.)</w:t>
      </w:r>
      <w:proofErr w:type="gramEnd"/>
      <w:r w:rsidRPr="00EE283B">
        <w:rPr>
          <w:rFonts w:ascii="Times New Roman" w:hAnsi="Times New Roman" w:cs="Times New Roman"/>
          <w:sz w:val="20"/>
          <w:szCs w:val="20"/>
        </w:rPr>
        <w:t xml:space="preserve"> </w:t>
      </w:r>
      <w:proofErr w:type="gramStart"/>
      <w:r w:rsidRPr="00EE283B">
        <w:rPr>
          <w:rFonts w:ascii="Times New Roman" w:hAnsi="Times New Roman" w:cs="Times New Roman"/>
          <w:sz w:val="20"/>
          <w:szCs w:val="20"/>
        </w:rPr>
        <w:t>Production.</w:t>
      </w:r>
      <w:proofErr w:type="gramEnd"/>
      <w:r w:rsidRPr="00EE283B">
        <w:rPr>
          <w:rFonts w:ascii="Times New Roman" w:hAnsi="Times New Roman" w:cs="Times New Roman"/>
          <w:sz w:val="20"/>
          <w:szCs w:val="20"/>
        </w:rPr>
        <w:t xml:space="preserve"> Ph.D. Thesis, Institute of Soil &amp; Environmental Sciences, University of Agriculture,</w:t>
      </w:r>
    </w:p>
    <w:p w:rsidR="00EE283B" w:rsidRPr="00EE283B" w:rsidRDefault="00EE283B" w:rsidP="00EE283B">
      <w:pPr>
        <w:pStyle w:val="EndnoteText"/>
        <w:rPr>
          <w:rFonts w:ascii="Times New Roman" w:hAnsi="Times New Roman" w:cs="Times New Roman"/>
        </w:rPr>
      </w:pPr>
      <w:r w:rsidRPr="00EE283B">
        <w:rPr>
          <w:rFonts w:ascii="Times New Roman" w:hAnsi="Times New Roman" w:cs="Times New Roman"/>
        </w:rPr>
        <w:t>Faisalabad, Pakistan</w:t>
      </w:r>
    </w:p>
    <w:p w:rsidR="00EE283B" w:rsidRDefault="00EE283B" w:rsidP="00973B5E">
      <w:pPr>
        <w:autoSpaceDE w:val="0"/>
        <w:autoSpaceDN w:val="0"/>
        <w:adjustRightInd w:val="0"/>
        <w:spacing w:after="0" w:line="240" w:lineRule="auto"/>
        <w:rPr>
          <w:rFonts w:ascii="Times New Roman" w:hAnsi="Times New Roman" w:cs="Times New Roman"/>
          <w:sz w:val="20"/>
          <w:szCs w:val="20"/>
        </w:rPr>
      </w:pP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[14</w:t>
      </w:r>
      <w:r w:rsidRPr="00EE283B">
        <w:rPr>
          <w:rFonts w:ascii="Times New Roman" w:hAnsi="Times New Roman" w:cs="Times New Roman"/>
          <w:sz w:val="20"/>
          <w:szCs w:val="20"/>
        </w:rPr>
        <w:t>]</w:t>
      </w:r>
      <w:proofErr w:type="gramStart"/>
      <w:r w:rsidRPr="00EE283B">
        <w:rPr>
          <w:rFonts w:ascii="Times New Roman" w:hAnsi="Times New Roman" w:cs="Times New Roman"/>
          <w:sz w:val="20"/>
          <w:szCs w:val="20"/>
        </w:rPr>
        <w:t>Gaur A.C. (1997).</w:t>
      </w:r>
      <w:proofErr w:type="gramEnd"/>
      <w:r w:rsidRPr="00EE283B">
        <w:rPr>
          <w:rFonts w:ascii="Times New Roman" w:hAnsi="Times New Roman" w:cs="Times New Roman"/>
          <w:sz w:val="20"/>
          <w:szCs w:val="20"/>
        </w:rPr>
        <w:t xml:space="preserve"> </w:t>
      </w:r>
      <w:proofErr w:type="gramStart"/>
      <w:r w:rsidRPr="00EE283B">
        <w:rPr>
          <w:rFonts w:ascii="Times New Roman" w:hAnsi="Times New Roman" w:cs="Times New Roman"/>
          <w:sz w:val="20"/>
          <w:szCs w:val="20"/>
        </w:rPr>
        <w:t>Bulky organic manures and crop residues.</w:t>
      </w:r>
      <w:proofErr w:type="gramEnd"/>
      <w:r w:rsidRPr="00EE283B">
        <w:rPr>
          <w:rFonts w:ascii="Times New Roman" w:hAnsi="Times New Roman" w:cs="Times New Roman"/>
          <w:sz w:val="20"/>
          <w:szCs w:val="20"/>
        </w:rPr>
        <w:t xml:space="preserve"> </w:t>
      </w:r>
      <w:proofErr w:type="spellStart"/>
      <w:r w:rsidRPr="00EE283B">
        <w:rPr>
          <w:rFonts w:ascii="Times New Roman" w:hAnsi="Times New Roman" w:cs="Times New Roman"/>
          <w:sz w:val="20"/>
          <w:szCs w:val="20"/>
        </w:rPr>
        <w:t>In</w:t>
      </w:r>
      <w:proofErr w:type="gramStart"/>
      <w:r w:rsidRPr="00EE283B">
        <w:rPr>
          <w:rFonts w:ascii="Times New Roman" w:hAnsi="Times New Roman" w:cs="Times New Roman"/>
          <w:sz w:val="20"/>
          <w:szCs w:val="20"/>
        </w:rPr>
        <w:t>:Tandon</w:t>
      </w:r>
      <w:proofErr w:type="spellEnd"/>
      <w:proofErr w:type="gramEnd"/>
      <w:r w:rsidRPr="00EE283B">
        <w:rPr>
          <w:rFonts w:ascii="Times New Roman" w:hAnsi="Times New Roman" w:cs="Times New Roman"/>
          <w:sz w:val="20"/>
          <w:szCs w:val="20"/>
        </w:rPr>
        <w:t xml:space="preserve"> H.L.S., Ed., Fertilizers, Organic Manures, </w:t>
      </w:r>
      <w:proofErr w:type="spellStart"/>
      <w:r w:rsidRPr="00EE283B">
        <w:rPr>
          <w:rFonts w:ascii="Times New Roman" w:hAnsi="Times New Roman" w:cs="Times New Roman"/>
          <w:sz w:val="20"/>
          <w:szCs w:val="20"/>
        </w:rPr>
        <w:t>RecyclableWastes</w:t>
      </w:r>
      <w:proofErr w:type="spellEnd"/>
      <w:r w:rsidRPr="00EE283B">
        <w:rPr>
          <w:rFonts w:ascii="Times New Roman" w:hAnsi="Times New Roman" w:cs="Times New Roman"/>
          <w:sz w:val="20"/>
          <w:szCs w:val="20"/>
        </w:rPr>
        <w:t xml:space="preserve"> and </w:t>
      </w:r>
      <w:proofErr w:type="spellStart"/>
      <w:r w:rsidRPr="00EE283B">
        <w:rPr>
          <w:rFonts w:ascii="Times New Roman" w:hAnsi="Times New Roman" w:cs="Times New Roman"/>
          <w:sz w:val="20"/>
          <w:szCs w:val="20"/>
        </w:rPr>
        <w:t>Biofertilizers</w:t>
      </w:r>
      <w:proofErr w:type="spellEnd"/>
      <w:r w:rsidRPr="00EE283B">
        <w:rPr>
          <w:rFonts w:ascii="Times New Roman" w:hAnsi="Times New Roman" w:cs="Times New Roman"/>
          <w:sz w:val="20"/>
          <w:szCs w:val="20"/>
        </w:rPr>
        <w:t>, FDCO, New Delhi, India, pp. 37-51.</w:t>
      </w: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p>
    <w:p w:rsidR="00EE283B" w:rsidRDefault="00EE283B" w:rsidP="00EE283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EE283B">
        <w:rPr>
          <w:rFonts w:ascii="Times New Roman" w:hAnsi="Times New Roman" w:cs="Times New Roman"/>
          <w:sz w:val="20"/>
          <w:szCs w:val="20"/>
        </w:rPr>
        <w:t>]</w:t>
      </w:r>
      <w:proofErr w:type="spellStart"/>
      <w:r w:rsidRPr="00EE283B">
        <w:rPr>
          <w:rFonts w:ascii="Times New Roman" w:hAnsi="Times New Roman" w:cs="Times New Roman"/>
          <w:sz w:val="20"/>
          <w:szCs w:val="20"/>
        </w:rPr>
        <w:t>Willson</w:t>
      </w:r>
      <w:proofErr w:type="spellEnd"/>
      <w:r w:rsidRPr="00EE283B">
        <w:rPr>
          <w:rFonts w:ascii="Times New Roman" w:hAnsi="Times New Roman" w:cs="Times New Roman"/>
          <w:sz w:val="20"/>
          <w:szCs w:val="20"/>
        </w:rPr>
        <w:t xml:space="preserve"> G.B. (1989). </w:t>
      </w:r>
      <w:proofErr w:type="gramStart"/>
      <w:r w:rsidRPr="00EE283B">
        <w:rPr>
          <w:rFonts w:ascii="Times New Roman" w:hAnsi="Times New Roman" w:cs="Times New Roman"/>
          <w:sz w:val="20"/>
          <w:szCs w:val="20"/>
        </w:rPr>
        <w:t xml:space="preserve">Combining raw materials for </w:t>
      </w:r>
      <w:proofErr w:type="spellStart"/>
      <w:r w:rsidRPr="00EE283B">
        <w:rPr>
          <w:rFonts w:ascii="Times New Roman" w:hAnsi="Times New Roman" w:cs="Times New Roman"/>
          <w:sz w:val="20"/>
          <w:szCs w:val="20"/>
        </w:rPr>
        <w:t>composting.Biocycle</w:t>
      </w:r>
      <w:proofErr w:type="spellEnd"/>
      <w:r w:rsidRPr="00EE283B">
        <w:rPr>
          <w:rFonts w:ascii="Times New Roman" w:hAnsi="Times New Roman" w:cs="Times New Roman"/>
          <w:sz w:val="20"/>
          <w:szCs w:val="20"/>
        </w:rPr>
        <w:t>, August: 82-85.</w:t>
      </w:r>
      <w:proofErr w:type="gramEnd"/>
    </w:p>
    <w:p w:rsidR="00EE283B" w:rsidRDefault="00EE283B" w:rsidP="00EE283B">
      <w:pPr>
        <w:autoSpaceDE w:val="0"/>
        <w:autoSpaceDN w:val="0"/>
        <w:adjustRightInd w:val="0"/>
        <w:spacing w:after="0" w:line="240" w:lineRule="auto"/>
        <w:rPr>
          <w:rFonts w:ascii="Times New Roman" w:hAnsi="Times New Roman" w:cs="Times New Roman"/>
          <w:sz w:val="20"/>
          <w:szCs w:val="20"/>
        </w:rPr>
      </w:pP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r w:rsidRPr="00EE283B">
        <w:rPr>
          <w:rFonts w:ascii="Times New Roman" w:hAnsi="Times New Roman" w:cs="Times New Roman"/>
          <w:sz w:val="20"/>
          <w:szCs w:val="20"/>
        </w:rPr>
        <w:t>[</w:t>
      </w:r>
      <w:r>
        <w:rPr>
          <w:rFonts w:ascii="Times New Roman" w:hAnsi="Times New Roman" w:cs="Times New Roman"/>
          <w:sz w:val="20"/>
          <w:szCs w:val="20"/>
        </w:rPr>
        <w:t>16</w:t>
      </w:r>
      <w:r w:rsidRPr="00EE283B">
        <w:rPr>
          <w:rFonts w:ascii="Times New Roman" w:hAnsi="Times New Roman" w:cs="Times New Roman"/>
          <w:sz w:val="20"/>
          <w:szCs w:val="20"/>
        </w:rPr>
        <w:t xml:space="preserve">]Roger S.W., </w:t>
      </w:r>
      <w:proofErr w:type="spellStart"/>
      <w:r w:rsidRPr="00EE283B">
        <w:rPr>
          <w:rFonts w:ascii="Times New Roman" w:hAnsi="Times New Roman" w:cs="Times New Roman"/>
          <w:sz w:val="20"/>
          <w:szCs w:val="20"/>
        </w:rPr>
        <w:t>Jokela</w:t>
      </w:r>
      <w:proofErr w:type="spellEnd"/>
      <w:r w:rsidRPr="00EE283B">
        <w:rPr>
          <w:rFonts w:ascii="Times New Roman" w:hAnsi="Times New Roman" w:cs="Times New Roman"/>
          <w:sz w:val="20"/>
          <w:szCs w:val="20"/>
        </w:rPr>
        <w:t xml:space="preserve"> E.J., Smith W.H. (1991). Recycling composted organic wastes on Florida </w:t>
      </w:r>
      <w:r w:rsidRPr="00EE283B">
        <w:rPr>
          <w:rFonts w:ascii="Times New Roman" w:hAnsi="Times New Roman" w:cs="Times New Roman"/>
          <w:sz w:val="20"/>
          <w:szCs w:val="20"/>
        </w:rPr>
        <w:lastRenderedPageBreak/>
        <w:t xml:space="preserve">forest lands. Dept. of Forest Resources and Conservation, Florida Cooperative Extension </w:t>
      </w: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proofErr w:type="gramStart"/>
      <w:r w:rsidRPr="00EE283B">
        <w:rPr>
          <w:rFonts w:ascii="Times New Roman" w:hAnsi="Times New Roman" w:cs="Times New Roman"/>
          <w:sz w:val="20"/>
          <w:szCs w:val="20"/>
        </w:rPr>
        <w:t>Services, University of Florida, USA.</w:t>
      </w:r>
      <w:proofErr w:type="gramEnd"/>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r w:rsidRPr="00EE283B">
        <w:rPr>
          <w:rFonts w:ascii="Times New Roman" w:hAnsi="Times New Roman" w:cs="Times New Roman"/>
          <w:sz w:val="20"/>
          <w:szCs w:val="20"/>
        </w:rPr>
        <w:t>[</w:t>
      </w:r>
      <w:r>
        <w:rPr>
          <w:rFonts w:ascii="Times New Roman" w:hAnsi="Times New Roman" w:cs="Times New Roman"/>
          <w:sz w:val="20"/>
          <w:szCs w:val="20"/>
        </w:rPr>
        <w:t>17</w:t>
      </w:r>
      <w:r w:rsidRPr="00EE283B">
        <w:rPr>
          <w:rFonts w:ascii="Times New Roman" w:hAnsi="Times New Roman" w:cs="Times New Roman"/>
          <w:sz w:val="20"/>
          <w:szCs w:val="20"/>
        </w:rPr>
        <w:t>]</w:t>
      </w:r>
      <w:proofErr w:type="gramStart"/>
      <w:r w:rsidRPr="00EE283B">
        <w:rPr>
          <w:rFonts w:ascii="Times New Roman" w:hAnsi="Times New Roman" w:cs="Times New Roman"/>
          <w:sz w:val="20"/>
          <w:szCs w:val="20"/>
        </w:rPr>
        <w:t>Gaur A.C. (1997).</w:t>
      </w:r>
      <w:proofErr w:type="gramEnd"/>
      <w:r w:rsidRPr="00EE283B">
        <w:rPr>
          <w:rFonts w:ascii="Times New Roman" w:hAnsi="Times New Roman" w:cs="Times New Roman"/>
          <w:sz w:val="20"/>
          <w:szCs w:val="20"/>
        </w:rPr>
        <w:t xml:space="preserve"> </w:t>
      </w:r>
      <w:proofErr w:type="gramStart"/>
      <w:r w:rsidRPr="00EE283B">
        <w:rPr>
          <w:rFonts w:ascii="Times New Roman" w:hAnsi="Times New Roman" w:cs="Times New Roman"/>
          <w:sz w:val="20"/>
          <w:szCs w:val="20"/>
        </w:rPr>
        <w:t>Bulky organic manures and crop residues.</w:t>
      </w:r>
      <w:proofErr w:type="gramEnd"/>
      <w:r w:rsidRPr="00EE283B">
        <w:rPr>
          <w:rFonts w:ascii="Times New Roman" w:hAnsi="Times New Roman" w:cs="Times New Roman"/>
          <w:sz w:val="20"/>
          <w:szCs w:val="20"/>
        </w:rPr>
        <w:t xml:space="preserve"> </w:t>
      </w:r>
      <w:proofErr w:type="spellStart"/>
      <w:r w:rsidRPr="00EE283B">
        <w:rPr>
          <w:rFonts w:ascii="Times New Roman" w:hAnsi="Times New Roman" w:cs="Times New Roman"/>
          <w:sz w:val="20"/>
          <w:szCs w:val="20"/>
        </w:rPr>
        <w:t>In</w:t>
      </w:r>
      <w:proofErr w:type="gramStart"/>
      <w:r w:rsidRPr="00EE283B">
        <w:rPr>
          <w:rFonts w:ascii="Times New Roman" w:hAnsi="Times New Roman" w:cs="Times New Roman"/>
          <w:sz w:val="20"/>
          <w:szCs w:val="20"/>
        </w:rPr>
        <w:t>:Tandon</w:t>
      </w:r>
      <w:proofErr w:type="spellEnd"/>
      <w:proofErr w:type="gramEnd"/>
      <w:r w:rsidRPr="00EE283B">
        <w:rPr>
          <w:rFonts w:ascii="Times New Roman" w:hAnsi="Times New Roman" w:cs="Times New Roman"/>
          <w:sz w:val="20"/>
          <w:szCs w:val="20"/>
        </w:rPr>
        <w:t xml:space="preserve"> H.L.S., Ed., Fertilizers, Organic Manures, </w:t>
      </w:r>
      <w:proofErr w:type="spellStart"/>
      <w:r w:rsidRPr="00EE283B">
        <w:rPr>
          <w:rFonts w:ascii="Times New Roman" w:hAnsi="Times New Roman" w:cs="Times New Roman"/>
          <w:sz w:val="20"/>
          <w:szCs w:val="20"/>
        </w:rPr>
        <w:t>RecyclableWastes</w:t>
      </w:r>
      <w:proofErr w:type="spellEnd"/>
      <w:r w:rsidRPr="00EE283B">
        <w:rPr>
          <w:rFonts w:ascii="Times New Roman" w:hAnsi="Times New Roman" w:cs="Times New Roman"/>
          <w:sz w:val="20"/>
          <w:szCs w:val="20"/>
        </w:rPr>
        <w:t xml:space="preserve"> and </w:t>
      </w:r>
      <w:proofErr w:type="spellStart"/>
      <w:r w:rsidRPr="00EE283B">
        <w:rPr>
          <w:rFonts w:ascii="Times New Roman" w:hAnsi="Times New Roman" w:cs="Times New Roman"/>
          <w:sz w:val="20"/>
          <w:szCs w:val="20"/>
        </w:rPr>
        <w:t>Biofertilizers</w:t>
      </w:r>
      <w:proofErr w:type="spellEnd"/>
      <w:r w:rsidRPr="00EE283B">
        <w:rPr>
          <w:rFonts w:ascii="Times New Roman" w:hAnsi="Times New Roman" w:cs="Times New Roman"/>
          <w:sz w:val="20"/>
          <w:szCs w:val="20"/>
        </w:rPr>
        <w:t>, FDCO, New Delhi, India, pp. 37-51.</w:t>
      </w: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p>
    <w:p w:rsidR="00EE283B" w:rsidRDefault="00EE283B" w:rsidP="00EE283B">
      <w:pPr>
        <w:autoSpaceDE w:val="0"/>
        <w:autoSpaceDN w:val="0"/>
        <w:adjustRightInd w:val="0"/>
        <w:spacing w:after="0" w:line="240" w:lineRule="auto"/>
        <w:rPr>
          <w:rFonts w:ascii="Times New Roman" w:hAnsi="Times New Roman" w:cs="Times New Roman"/>
          <w:sz w:val="20"/>
          <w:szCs w:val="20"/>
        </w:rPr>
      </w:pPr>
      <w:r w:rsidRPr="00EE283B">
        <w:rPr>
          <w:rFonts w:ascii="Times New Roman" w:hAnsi="Times New Roman" w:cs="Times New Roman"/>
          <w:sz w:val="20"/>
          <w:szCs w:val="20"/>
        </w:rPr>
        <w:t>[</w:t>
      </w:r>
      <w:r>
        <w:rPr>
          <w:rFonts w:ascii="Times New Roman" w:hAnsi="Times New Roman" w:cs="Times New Roman"/>
          <w:sz w:val="20"/>
          <w:szCs w:val="20"/>
        </w:rPr>
        <w:t>18</w:t>
      </w:r>
      <w:r w:rsidRPr="00EE283B">
        <w:rPr>
          <w:rFonts w:ascii="Times New Roman" w:hAnsi="Times New Roman" w:cs="Times New Roman"/>
          <w:sz w:val="20"/>
          <w:szCs w:val="20"/>
        </w:rPr>
        <w:t>]</w:t>
      </w:r>
      <w:proofErr w:type="spellStart"/>
      <w:r w:rsidRPr="00EE283B">
        <w:rPr>
          <w:rFonts w:ascii="Times New Roman" w:hAnsi="Times New Roman" w:cs="Times New Roman"/>
          <w:sz w:val="20"/>
          <w:szCs w:val="20"/>
        </w:rPr>
        <w:t>Willson</w:t>
      </w:r>
      <w:proofErr w:type="spellEnd"/>
      <w:r w:rsidRPr="00EE283B">
        <w:rPr>
          <w:rFonts w:ascii="Times New Roman" w:hAnsi="Times New Roman" w:cs="Times New Roman"/>
          <w:sz w:val="20"/>
          <w:szCs w:val="20"/>
        </w:rPr>
        <w:t xml:space="preserve"> G.B. (1989). </w:t>
      </w:r>
      <w:proofErr w:type="gramStart"/>
      <w:r w:rsidRPr="00EE283B">
        <w:rPr>
          <w:rFonts w:ascii="Times New Roman" w:hAnsi="Times New Roman" w:cs="Times New Roman"/>
          <w:sz w:val="20"/>
          <w:szCs w:val="20"/>
        </w:rPr>
        <w:t xml:space="preserve">Combining raw materials for </w:t>
      </w:r>
      <w:proofErr w:type="spellStart"/>
      <w:r w:rsidRPr="00EE283B">
        <w:rPr>
          <w:rFonts w:ascii="Times New Roman" w:hAnsi="Times New Roman" w:cs="Times New Roman"/>
          <w:sz w:val="20"/>
          <w:szCs w:val="20"/>
        </w:rPr>
        <w:t>composting.Biocycle</w:t>
      </w:r>
      <w:proofErr w:type="spellEnd"/>
      <w:r w:rsidRPr="00EE283B">
        <w:rPr>
          <w:rFonts w:ascii="Times New Roman" w:hAnsi="Times New Roman" w:cs="Times New Roman"/>
          <w:sz w:val="20"/>
          <w:szCs w:val="20"/>
        </w:rPr>
        <w:t>, August: 82-85.</w:t>
      </w:r>
      <w:proofErr w:type="gramEnd"/>
    </w:p>
    <w:p w:rsidR="00EE283B" w:rsidRDefault="00EE283B" w:rsidP="00EE283B">
      <w:pPr>
        <w:autoSpaceDE w:val="0"/>
        <w:autoSpaceDN w:val="0"/>
        <w:adjustRightInd w:val="0"/>
        <w:spacing w:after="0" w:line="240" w:lineRule="auto"/>
        <w:rPr>
          <w:rFonts w:ascii="Times New Roman" w:hAnsi="Times New Roman" w:cs="Times New Roman"/>
          <w:sz w:val="20"/>
          <w:szCs w:val="20"/>
        </w:rPr>
      </w:pP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[19</w:t>
      </w:r>
      <w:r w:rsidRPr="00EE283B">
        <w:rPr>
          <w:rFonts w:ascii="Times New Roman" w:hAnsi="Times New Roman" w:cs="Times New Roman"/>
          <w:sz w:val="20"/>
          <w:szCs w:val="20"/>
        </w:rPr>
        <w:t xml:space="preserve">] </w:t>
      </w:r>
      <w:proofErr w:type="spellStart"/>
      <w:r w:rsidRPr="00EE283B">
        <w:rPr>
          <w:rFonts w:ascii="Times New Roman" w:hAnsi="Times New Roman" w:cs="Times New Roman"/>
          <w:sz w:val="20"/>
          <w:szCs w:val="20"/>
        </w:rPr>
        <w:t>Willson</w:t>
      </w:r>
      <w:proofErr w:type="spellEnd"/>
      <w:r w:rsidRPr="00EE283B">
        <w:rPr>
          <w:rFonts w:ascii="Times New Roman" w:hAnsi="Times New Roman" w:cs="Times New Roman"/>
          <w:sz w:val="20"/>
          <w:szCs w:val="20"/>
        </w:rPr>
        <w:t xml:space="preserve"> G.B. (1989). </w:t>
      </w:r>
      <w:proofErr w:type="gramStart"/>
      <w:r w:rsidRPr="00EE283B">
        <w:rPr>
          <w:rFonts w:ascii="Times New Roman" w:hAnsi="Times New Roman" w:cs="Times New Roman"/>
          <w:sz w:val="20"/>
          <w:szCs w:val="20"/>
        </w:rPr>
        <w:t xml:space="preserve">Combining raw materials for </w:t>
      </w:r>
      <w:proofErr w:type="spellStart"/>
      <w:r w:rsidRPr="00EE283B">
        <w:rPr>
          <w:rFonts w:ascii="Times New Roman" w:hAnsi="Times New Roman" w:cs="Times New Roman"/>
          <w:sz w:val="20"/>
          <w:szCs w:val="20"/>
        </w:rPr>
        <w:t>composting.Biocycle</w:t>
      </w:r>
      <w:proofErr w:type="spellEnd"/>
      <w:r w:rsidRPr="00EE283B">
        <w:rPr>
          <w:rFonts w:ascii="Times New Roman" w:hAnsi="Times New Roman" w:cs="Times New Roman"/>
          <w:sz w:val="20"/>
          <w:szCs w:val="20"/>
        </w:rPr>
        <w:t>, August: 82-85.</w:t>
      </w:r>
      <w:proofErr w:type="gramEnd"/>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r w:rsidRPr="00EE283B">
        <w:rPr>
          <w:rFonts w:ascii="Times New Roman" w:hAnsi="Times New Roman" w:cs="Times New Roman"/>
          <w:sz w:val="20"/>
          <w:szCs w:val="20"/>
        </w:rPr>
        <w:t>.</w:t>
      </w: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[20</w:t>
      </w:r>
      <w:r w:rsidRPr="00EE283B">
        <w:rPr>
          <w:rFonts w:ascii="Times New Roman" w:hAnsi="Times New Roman" w:cs="Times New Roman"/>
          <w:sz w:val="20"/>
          <w:szCs w:val="20"/>
        </w:rPr>
        <w:t>]</w:t>
      </w:r>
      <w:proofErr w:type="gramStart"/>
      <w:r w:rsidRPr="00EE283B">
        <w:rPr>
          <w:rFonts w:ascii="Times New Roman" w:hAnsi="Times New Roman" w:cs="Times New Roman"/>
          <w:sz w:val="20"/>
          <w:szCs w:val="20"/>
        </w:rPr>
        <w:t>Gaur A.C. (1997).</w:t>
      </w:r>
      <w:proofErr w:type="gramEnd"/>
      <w:r w:rsidRPr="00EE283B">
        <w:rPr>
          <w:rFonts w:ascii="Times New Roman" w:hAnsi="Times New Roman" w:cs="Times New Roman"/>
          <w:sz w:val="20"/>
          <w:szCs w:val="20"/>
        </w:rPr>
        <w:t xml:space="preserve"> </w:t>
      </w:r>
      <w:proofErr w:type="gramStart"/>
      <w:r w:rsidRPr="00EE283B">
        <w:rPr>
          <w:rFonts w:ascii="Times New Roman" w:hAnsi="Times New Roman" w:cs="Times New Roman"/>
          <w:sz w:val="20"/>
          <w:szCs w:val="20"/>
        </w:rPr>
        <w:t>Bulky organic manures and crop residues.</w:t>
      </w:r>
      <w:proofErr w:type="gramEnd"/>
      <w:r w:rsidRPr="00EE283B">
        <w:rPr>
          <w:rFonts w:ascii="Times New Roman" w:hAnsi="Times New Roman" w:cs="Times New Roman"/>
          <w:sz w:val="20"/>
          <w:szCs w:val="20"/>
        </w:rPr>
        <w:t xml:space="preserve"> </w:t>
      </w:r>
      <w:proofErr w:type="spellStart"/>
      <w:r w:rsidRPr="00EE283B">
        <w:rPr>
          <w:rFonts w:ascii="Times New Roman" w:hAnsi="Times New Roman" w:cs="Times New Roman"/>
          <w:sz w:val="20"/>
          <w:szCs w:val="20"/>
        </w:rPr>
        <w:t>In</w:t>
      </w:r>
      <w:proofErr w:type="gramStart"/>
      <w:r w:rsidRPr="00EE283B">
        <w:rPr>
          <w:rFonts w:ascii="Times New Roman" w:hAnsi="Times New Roman" w:cs="Times New Roman"/>
          <w:sz w:val="20"/>
          <w:szCs w:val="20"/>
        </w:rPr>
        <w:t>:Tandon</w:t>
      </w:r>
      <w:proofErr w:type="spellEnd"/>
      <w:proofErr w:type="gramEnd"/>
      <w:r w:rsidRPr="00EE283B">
        <w:rPr>
          <w:rFonts w:ascii="Times New Roman" w:hAnsi="Times New Roman" w:cs="Times New Roman"/>
          <w:sz w:val="20"/>
          <w:szCs w:val="20"/>
        </w:rPr>
        <w:t xml:space="preserve"> H.L.S., Ed., Fertilizers, Organic Manures, Recyclable Wastes and </w:t>
      </w:r>
      <w:proofErr w:type="spellStart"/>
      <w:r w:rsidRPr="00EE283B">
        <w:rPr>
          <w:rFonts w:ascii="Times New Roman" w:hAnsi="Times New Roman" w:cs="Times New Roman"/>
          <w:sz w:val="20"/>
          <w:szCs w:val="20"/>
        </w:rPr>
        <w:t>Biofertilizers</w:t>
      </w:r>
      <w:proofErr w:type="spellEnd"/>
      <w:r w:rsidRPr="00EE283B">
        <w:rPr>
          <w:rFonts w:ascii="Times New Roman" w:hAnsi="Times New Roman" w:cs="Times New Roman"/>
          <w:sz w:val="20"/>
          <w:szCs w:val="20"/>
        </w:rPr>
        <w:t>, FDCO, New Delhi, India, pp. 37-51.</w:t>
      </w:r>
    </w:p>
    <w:p w:rsidR="00EE283B" w:rsidRDefault="00EE283B" w:rsidP="00EE283B">
      <w:pPr>
        <w:autoSpaceDE w:val="0"/>
        <w:autoSpaceDN w:val="0"/>
        <w:adjustRightInd w:val="0"/>
        <w:spacing w:after="0" w:line="240" w:lineRule="auto"/>
        <w:rPr>
          <w:rFonts w:ascii="Times New Roman" w:hAnsi="Times New Roman" w:cs="Times New Roman"/>
          <w:sz w:val="20"/>
          <w:szCs w:val="20"/>
        </w:rPr>
      </w:pP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[21</w:t>
      </w:r>
      <w:r w:rsidRPr="00EE283B">
        <w:rPr>
          <w:rFonts w:ascii="Times New Roman" w:hAnsi="Times New Roman" w:cs="Times New Roman"/>
          <w:sz w:val="20"/>
          <w:szCs w:val="20"/>
        </w:rPr>
        <w:t xml:space="preserve">]Roger S.W., </w:t>
      </w:r>
      <w:proofErr w:type="spellStart"/>
      <w:r w:rsidRPr="00EE283B">
        <w:rPr>
          <w:rFonts w:ascii="Times New Roman" w:hAnsi="Times New Roman" w:cs="Times New Roman"/>
          <w:sz w:val="20"/>
          <w:szCs w:val="20"/>
        </w:rPr>
        <w:t>Jokela</w:t>
      </w:r>
      <w:proofErr w:type="spellEnd"/>
      <w:r w:rsidRPr="00EE283B">
        <w:rPr>
          <w:rFonts w:ascii="Times New Roman" w:hAnsi="Times New Roman" w:cs="Times New Roman"/>
          <w:sz w:val="20"/>
          <w:szCs w:val="20"/>
        </w:rPr>
        <w:t xml:space="preserve"> E.J., Smith W.H. (1991). Recycling composted organic wastes on Florida forest lands. Dept. of Forest Resources and Conservation, Florida Cooperative Extension </w:t>
      </w: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proofErr w:type="gramStart"/>
      <w:r w:rsidRPr="00EE283B">
        <w:rPr>
          <w:rFonts w:ascii="Times New Roman" w:hAnsi="Times New Roman" w:cs="Times New Roman"/>
          <w:sz w:val="20"/>
          <w:szCs w:val="20"/>
        </w:rPr>
        <w:t>Services, University of Florida, USA.</w:t>
      </w:r>
      <w:proofErr w:type="gramEnd"/>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p>
    <w:p w:rsidR="00EE283B" w:rsidRDefault="00EE283B" w:rsidP="00EE283B">
      <w:pPr>
        <w:autoSpaceDE w:val="0"/>
        <w:autoSpaceDN w:val="0"/>
        <w:adjustRightInd w:val="0"/>
        <w:spacing w:after="0" w:line="240" w:lineRule="auto"/>
        <w:rPr>
          <w:rFonts w:ascii="Times New Roman" w:hAnsi="Times New Roman" w:cs="Times New Roman"/>
          <w:sz w:val="24"/>
          <w:szCs w:val="24"/>
        </w:rPr>
      </w:pPr>
    </w:p>
    <w:p w:rsidR="00EE283B" w:rsidRDefault="00EE283B" w:rsidP="00EE283B">
      <w:pPr>
        <w:autoSpaceDE w:val="0"/>
        <w:autoSpaceDN w:val="0"/>
        <w:adjustRightInd w:val="0"/>
        <w:spacing w:after="0" w:line="240" w:lineRule="auto"/>
        <w:rPr>
          <w:rFonts w:ascii="Times New Roman" w:hAnsi="Times New Roman" w:cs="Times New Roman"/>
          <w:sz w:val="24"/>
          <w:szCs w:val="24"/>
        </w:rPr>
      </w:pPr>
    </w:p>
    <w:p w:rsidR="00EE283B" w:rsidRDefault="00EE283B" w:rsidP="00EE283B">
      <w:pPr>
        <w:autoSpaceDE w:val="0"/>
        <w:autoSpaceDN w:val="0"/>
        <w:adjustRightInd w:val="0"/>
        <w:spacing w:after="0" w:line="240" w:lineRule="auto"/>
        <w:rPr>
          <w:rFonts w:ascii="Times New Roman" w:hAnsi="Times New Roman" w:cs="Times New Roman"/>
          <w:sz w:val="24"/>
          <w:szCs w:val="24"/>
        </w:rPr>
      </w:pPr>
    </w:p>
    <w:p w:rsidR="00EE283B" w:rsidRDefault="00EE283B" w:rsidP="00EE283B">
      <w:pPr>
        <w:autoSpaceDE w:val="0"/>
        <w:autoSpaceDN w:val="0"/>
        <w:adjustRightInd w:val="0"/>
        <w:spacing w:after="0" w:line="240" w:lineRule="auto"/>
        <w:rPr>
          <w:rFonts w:ascii="Times New Roman" w:hAnsi="Times New Roman" w:cs="Times New Roman"/>
          <w:sz w:val="24"/>
          <w:szCs w:val="24"/>
        </w:rPr>
      </w:pPr>
    </w:p>
    <w:p w:rsidR="00EE283B" w:rsidRDefault="00EE283B" w:rsidP="00EE283B">
      <w:pPr>
        <w:autoSpaceDE w:val="0"/>
        <w:autoSpaceDN w:val="0"/>
        <w:adjustRightInd w:val="0"/>
        <w:spacing w:after="0" w:line="240" w:lineRule="auto"/>
        <w:rPr>
          <w:rFonts w:ascii="Times New Roman" w:hAnsi="Times New Roman" w:cs="Times New Roman"/>
          <w:sz w:val="24"/>
          <w:szCs w:val="24"/>
        </w:rPr>
      </w:pPr>
    </w:p>
    <w:p w:rsidR="00EE283B" w:rsidRDefault="00EE283B" w:rsidP="00EE283B">
      <w:pPr>
        <w:autoSpaceDE w:val="0"/>
        <w:autoSpaceDN w:val="0"/>
        <w:adjustRightInd w:val="0"/>
        <w:spacing w:after="0" w:line="240" w:lineRule="auto"/>
        <w:rPr>
          <w:rFonts w:ascii="Times New Roman" w:hAnsi="Times New Roman" w:cs="Times New Roman"/>
          <w:sz w:val="24"/>
          <w:szCs w:val="24"/>
        </w:rPr>
      </w:pPr>
    </w:p>
    <w:p w:rsidR="00EE283B" w:rsidRDefault="00EE283B" w:rsidP="00EE283B">
      <w:pPr>
        <w:autoSpaceDE w:val="0"/>
        <w:autoSpaceDN w:val="0"/>
        <w:adjustRightInd w:val="0"/>
        <w:spacing w:after="0" w:line="240" w:lineRule="auto"/>
        <w:rPr>
          <w:rFonts w:ascii="Times New Roman" w:hAnsi="Times New Roman" w:cs="Times New Roman"/>
          <w:sz w:val="24"/>
          <w:szCs w:val="24"/>
        </w:rPr>
      </w:pPr>
    </w:p>
    <w:p w:rsidR="00EE283B" w:rsidRDefault="00EE283B" w:rsidP="00EE283B">
      <w:pPr>
        <w:autoSpaceDE w:val="0"/>
        <w:autoSpaceDN w:val="0"/>
        <w:adjustRightInd w:val="0"/>
        <w:spacing w:after="0" w:line="240" w:lineRule="auto"/>
        <w:rPr>
          <w:rFonts w:ascii="Times New Roman" w:hAnsi="Times New Roman" w:cs="Times New Roman"/>
          <w:sz w:val="24"/>
          <w:szCs w:val="24"/>
        </w:rPr>
      </w:pPr>
    </w:p>
    <w:p w:rsidR="00EE283B" w:rsidRDefault="00EE283B" w:rsidP="00EE283B">
      <w:pPr>
        <w:autoSpaceDE w:val="0"/>
        <w:autoSpaceDN w:val="0"/>
        <w:adjustRightInd w:val="0"/>
        <w:spacing w:after="0" w:line="240" w:lineRule="auto"/>
        <w:rPr>
          <w:rFonts w:ascii="Times New Roman" w:hAnsi="Times New Roman" w:cs="Times New Roman"/>
          <w:sz w:val="24"/>
          <w:szCs w:val="24"/>
        </w:rPr>
      </w:pPr>
    </w:p>
    <w:p w:rsidR="00EE283B" w:rsidRDefault="00EE283B" w:rsidP="00EE283B">
      <w:pPr>
        <w:autoSpaceDE w:val="0"/>
        <w:autoSpaceDN w:val="0"/>
        <w:adjustRightInd w:val="0"/>
        <w:spacing w:after="0" w:line="240" w:lineRule="auto"/>
        <w:rPr>
          <w:rFonts w:ascii="Times New Roman" w:hAnsi="Times New Roman" w:cs="Times New Roman"/>
          <w:sz w:val="24"/>
          <w:szCs w:val="24"/>
        </w:rPr>
      </w:pPr>
    </w:p>
    <w:p w:rsidR="00EE283B" w:rsidRDefault="00EE283B" w:rsidP="00EE283B">
      <w:pPr>
        <w:pStyle w:val="EndnoteText"/>
      </w:pPr>
    </w:p>
    <w:p w:rsidR="00EE283B" w:rsidRDefault="00EE283B" w:rsidP="00EE283B">
      <w:pPr>
        <w:shd w:val="clear" w:color="auto" w:fill="FFFFFF"/>
        <w:jc w:val="both"/>
        <w:rPr>
          <w:rFonts w:ascii="Times New Roman" w:hAnsi="Times New Roman" w:cs="Times New Roman"/>
          <w:lang w:val="en-US"/>
        </w:rPr>
      </w:pPr>
    </w:p>
    <w:p w:rsidR="00EE283B" w:rsidRDefault="00EE283B" w:rsidP="00EE283B">
      <w:pPr>
        <w:jc w:val="both"/>
        <w:rPr>
          <w:rFonts w:ascii="Times New Roman" w:hAnsi="Times New Roman" w:cs="Times New Roman"/>
          <w:sz w:val="24"/>
          <w:szCs w:val="24"/>
        </w:rPr>
      </w:pPr>
    </w:p>
    <w:p w:rsidR="00EE283B" w:rsidRDefault="00EE283B" w:rsidP="00EE283B">
      <w:pPr>
        <w:jc w:val="both"/>
        <w:rPr>
          <w:rFonts w:ascii="Times New Roman" w:hAnsi="Times New Roman" w:cs="Times New Roman"/>
        </w:rPr>
      </w:pP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p>
    <w:p w:rsidR="00EE283B" w:rsidRPr="00EE283B" w:rsidRDefault="00EE283B" w:rsidP="00EE283B">
      <w:pPr>
        <w:autoSpaceDE w:val="0"/>
        <w:autoSpaceDN w:val="0"/>
        <w:adjustRightInd w:val="0"/>
        <w:spacing w:after="0" w:line="240" w:lineRule="auto"/>
        <w:rPr>
          <w:rFonts w:ascii="Times New Roman" w:hAnsi="Times New Roman" w:cs="Times New Roman"/>
          <w:sz w:val="20"/>
          <w:szCs w:val="20"/>
        </w:rPr>
      </w:pPr>
    </w:p>
    <w:p w:rsidR="00EE283B" w:rsidRPr="00EE283B" w:rsidRDefault="00EE283B" w:rsidP="00973B5E">
      <w:pPr>
        <w:autoSpaceDE w:val="0"/>
        <w:autoSpaceDN w:val="0"/>
        <w:adjustRightInd w:val="0"/>
        <w:spacing w:after="0" w:line="240" w:lineRule="auto"/>
        <w:rPr>
          <w:rFonts w:ascii="Times New Roman" w:hAnsi="Times New Roman" w:cs="Times New Roman"/>
          <w:sz w:val="20"/>
          <w:szCs w:val="20"/>
        </w:rPr>
      </w:pPr>
    </w:p>
    <w:p w:rsidR="00EE283B" w:rsidRPr="00EE283B" w:rsidRDefault="00EE283B" w:rsidP="00973B5E">
      <w:pPr>
        <w:autoSpaceDE w:val="0"/>
        <w:autoSpaceDN w:val="0"/>
        <w:adjustRightInd w:val="0"/>
        <w:spacing w:after="0" w:line="240" w:lineRule="auto"/>
        <w:rPr>
          <w:rFonts w:ascii="Times New Roman" w:hAnsi="Times New Roman" w:cs="Times New Roman"/>
          <w:sz w:val="20"/>
          <w:szCs w:val="20"/>
        </w:rPr>
      </w:pPr>
    </w:p>
    <w:p w:rsidR="00973B5E" w:rsidRPr="00EE283B" w:rsidRDefault="00973B5E" w:rsidP="00973B5E">
      <w:pPr>
        <w:autoSpaceDE w:val="0"/>
        <w:autoSpaceDN w:val="0"/>
        <w:adjustRightInd w:val="0"/>
        <w:spacing w:after="0" w:line="240" w:lineRule="auto"/>
        <w:rPr>
          <w:rFonts w:ascii="Times New Roman" w:hAnsi="Times New Roman" w:cs="Times New Roman"/>
          <w:sz w:val="20"/>
          <w:szCs w:val="20"/>
        </w:rPr>
      </w:pPr>
    </w:p>
    <w:p w:rsidR="00973B5E" w:rsidRPr="00EE283B" w:rsidRDefault="00973B5E" w:rsidP="00973B5E">
      <w:pPr>
        <w:autoSpaceDE w:val="0"/>
        <w:autoSpaceDN w:val="0"/>
        <w:adjustRightInd w:val="0"/>
        <w:spacing w:after="0" w:line="240" w:lineRule="auto"/>
        <w:rPr>
          <w:rFonts w:ascii="Times New Roman" w:hAnsi="Times New Roman" w:cs="Times New Roman"/>
          <w:sz w:val="20"/>
          <w:szCs w:val="20"/>
        </w:rPr>
      </w:pPr>
    </w:p>
    <w:p w:rsidR="00973B5E" w:rsidRDefault="00973B5E" w:rsidP="00973B5E">
      <w:pPr>
        <w:autoSpaceDE w:val="0"/>
        <w:autoSpaceDN w:val="0"/>
        <w:adjustRightInd w:val="0"/>
        <w:spacing w:after="0" w:line="240" w:lineRule="auto"/>
        <w:rPr>
          <w:rFonts w:ascii="Times New Roman" w:hAnsi="Times New Roman" w:cs="Times New Roman"/>
          <w:sz w:val="20"/>
          <w:szCs w:val="20"/>
        </w:rPr>
      </w:pPr>
    </w:p>
    <w:p w:rsidR="00973B5E" w:rsidRPr="00973B5E" w:rsidRDefault="00973B5E" w:rsidP="00973B5E">
      <w:pPr>
        <w:autoSpaceDE w:val="0"/>
        <w:autoSpaceDN w:val="0"/>
        <w:adjustRightInd w:val="0"/>
        <w:spacing w:after="0" w:line="240" w:lineRule="auto"/>
        <w:rPr>
          <w:rFonts w:ascii="Times New Roman" w:hAnsi="Times New Roman" w:cs="Times New Roman"/>
          <w:sz w:val="20"/>
          <w:szCs w:val="20"/>
        </w:rPr>
      </w:pPr>
    </w:p>
    <w:p w:rsidR="00973B5E" w:rsidRPr="00973B5E" w:rsidRDefault="00973B5E" w:rsidP="00973B5E">
      <w:pPr>
        <w:pStyle w:val="EndnoteText"/>
        <w:rPr>
          <w:rFonts w:ascii="Times New Roman" w:hAnsi="Times New Roman" w:cs="Times New Roman"/>
        </w:rPr>
      </w:pPr>
    </w:p>
    <w:p w:rsidR="00973B5E" w:rsidRPr="00973B5E" w:rsidRDefault="00973B5E" w:rsidP="00973B5E">
      <w:pPr>
        <w:autoSpaceDE w:val="0"/>
        <w:autoSpaceDN w:val="0"/>
        <w:adjustRightInd w:val="0"/>
        <w:spacing w:after="0" w:line="240" w:lineRule="auto"/>
        <w:jc w:val="both"/>
        <w:rPr>
          <w:rFonts w:ascii="Times New Roman" w:hAnsi="Times New Roman" w:cs="Times New Roman"/>
          <w:sz w:val="20"/>
          <w:szCs w:val="20"/>
        </w:rPr>
      </w:pPr>
    </w:p>
    <w:p w:rsidR="00973B5E" w:rsidRPr="00973B5E" w:rsidRDefault="00973B5E" w:rsidP="0054148B">
      <w:pPr>
        <w:shd w:val="clear" w:color="auto" w:fill="FFFFFF"/>
        <w:jc w:val="both"/>
        <w:rPr>
          <w:rFonts w:ascii="Times New Roman" w:hAnsi="Times New Roman" w:cs="Times New Roman"/>
          <w:sz w:val="20"/>
          <w:szCs w:val="20"/>
        </w:rPr>
      </w:pPr>
    </w:p>
    <w:p w:rsidR="00973B5E" w:rsidRPr="00973B5E" w:rsidRDefault="00973B5E" w:rsidP="0054148B">
      <w:pPr>
        <w:shd w:val="clear" w:color="auto" w:fill="FFFFFF"/>
        <w:jc w:val="both"/>
        <w:rPr>
          <w:rFonts w:ascii="Times New Roman" w:hAnsi="Times New Roman" w:cs="Times New Roman"/>
          <w:sz w:val="20"/>
          <w:szCs w:val="20"/>
        </w:rPr>
      </w:pPr>
    </w:p>
    <w:p w:rsidR="0054148B" w:rsidRPr="0054148B" w:rsidRDefault="0054148B" w:rsidP="0054148B">
      <w:pPr>
        <w:jc w:val="both"/>
        <w:rPr>
          <w:rFonts w:ascii="Times New Roman" w:hAnsi="Times New Roman" w:cs="Times New Roman"/>
          <w:sz w:val="20"/>
          <w:szCs w:val="20"/>
        </w:rPr>
      </w:pPr>
    </w:p>
    <w:p w:rsidR="0054148B" w:rsidRPr="0054148B" w:rsidRDefault="0054148B" w:rsidP="0054148B">
      <w:pPr>
        <w:jc w:val="both"/>
        <w:rPr>
          <w:rFonts w:ascii="Times New Roman" w:hAnsi="Times New Roman" w:cs="Times New Roman"/>
          <w:sz w:val="20"/>
          <w:szCs w:val="20"/>
        </w:rPr>
      </w:pPr>
    </w:p>
    <w:p w:rsidR="00E95572" w:rsidRDefault="00E95572" w:rsidP="0054148B">
      <w:pPr>
        <w:jc w:val="both"/>
        <w:rPr>
          <w:rFonts w:ascii="Times New Roman" w:hAnsi="Times New Roman" w:cs="Times New Roman"/>
          <w:sz w:val="20"/>
          <w:szCs w:val="20"/>
        </w:rPr>
        <w:sectPr w:rsidR="00E95572" w:rsidSect="00E95572">
          <w:type w:val="continuous"/>
          <w:pgSz w:w="12240" w:h="15840"/>
          <w:pgMar w:top="1440" w:right="1440" w:bottom="1440" w:left="1440" w:header="720" w:footer="720" w:gutter="0"/>
          <w:cols w:num="2" w:space="720"/>
          <w:docGrid w:linePitch="360"/>
        </w:sectPr>
      </w:pPr>
    </w:p>
    <w:p w:rsidR="0054148B" w:rsidRPr="0054148B" w:rsidRDefault="0054148B" w:rsidP="0054148B">
      <w:pPr>
        <w:jc w:val="both"/>
        <w:rPr>
          <w:rFonts w:ascii="Times New Roman" w:hAnsi="Times New Roman" w:cs="Times New Roman"/>
          <w:sz w:val="20"/>
          <w:szCs w:val="20"/>
        </w:rPr>
      </w:pPr>
    </w:p>
    <w:p w:rsidR="006D03EB" w:rsidRPr="0054148B" w:rsidRDefault="006D03EB" w:rsidP="00731662">
      <w:pPr>
        <w:jc w:val="both"/>
        <w:rPr>
          <w:rFonts w:ascii="Times New Roman" w:hAnsi="Times New Roman" w:cs="Times New Roman"/>
          <w:b/>
          <w:sz w:val="20"/>
          <w:szCs w:val="20"/>
        </w:rPr>
      </w:pPr>
    </w:p>
    <w:sectPr w:rsidR="006D03EB" w:rsidRPr="0054148B" w:rsidSect="00EE283B">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trAwAhKmpkZmBuYWRko6SsGpxcWZ+XkgBca1AF7nYSQsAAAA"/>
  </w:docVars>
  <w:rsids>
    <w:rsidRoot w:val="008C3CFE"/>
    <w:rsid w:val="00034AD8"/>
    <w:rsid w:val="000A2259"/>
    <w:rsid w:val="000F709A"/>
    <w:rsid w:val="001E7E11"/>
    <w:rsid w:val="00356546"/>
    <w:rsid w:val="003C3B0A"/>
    <w:rsid w:val="00493E2B"/>
    <w:rsid w:val="0051221C"/>
    <w:rsid w:val="0054148B"/>
    <w:rsid w:val="00680334"/>
    <w:rsid w:val="006D03EB"/>
    <w:rsid w:val="00731662"/>
    <w:rsid w:val="008C3CFE"/>
    <w:rsid w:val="00922F3B"/>
    <w:rsid w:val="00973B5E"/>
    <w:rsid w:val="00B12211"/>
    <w:rsid w:val="00BE7DD3"/>
    <w:rsid w:val="00C73367"/>
    <w:rsid w:val="00D0079D"/>
    <w:rsid w:val="00DA674A"/>
    <w:rsid w:val="00DD186E"/>
    <w:rsid w:val="00E95572"/>
    <w:rsid w:val="00EC63A2"/>
    <w:rsid w:val="00EE283B"/>
    <w:rsid w:val="00F66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9" type="connector" idref="#_x0000_s1058"/>
        <o:r id="V:Rule20" type="connector" idref="#_x0000_s1057"/>
        <o:r id="V:Rule21" type="connector" idref="#_x0000_s1026"/>
        <o:r id="V:Rule22" type="connector" idref="#_x0000_s1059"/>
        <o:r id="V:Rule23" type="connector" idref="#_x0000_s1045"/>
        <o:r id="V:Rule24" type="connector" idref="#_x0000_s1028"/>
        <o:r id="V:Rule25" type="connector" idref="#_x0000_s1056"/>
        <o:r id="V:Rule26" type="connector" idref="#_x0000_s1027"/>
        <o:r id="V:Rule27" type="connector" idref="#_x0000_s1060"/>
        <o:r id="V:Rule28" type="connector" idref="#_x0000_s1041"/>
        <o:r id="V:Rule29" type="connector" idref="#_x0000_s1052"/>
        <o:r id="V:Rule30" type="connector" idref="#_x0000_s1053"/>
        <o:r id="V:Rule31" type="connector" idref="#_x0000_s1042"/>
        <o:r id="V:Rule32" type="connector" idref="#_x0000_s1029"/>
        <o:r id="V:Rule33" type="connector" idref="#_x0000_s1044"/>
        <o:r id="V:Rule34" type="connector" idref="#_x0000_s1043"/>
        <o:r id="V:Rule35" type="connector" idref="#_x0000_s1061"/>
        <o:r id="V:Rule36"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25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CFE"/>
    <w:rPr>
      <w:color w:val="0000FF" w:themeColor="hyperlink"/>
      <w:u w:val="single"/>
    </w:rPr>
  </w:style>
  <w:style w:type="table" w:styleId="TableGrid">
    <w:name w:val="Table Grid"/>
    <w:basedOn w:val="TableNormal"/>
    <w:uiPriority w:val="59"/>
    <w:rsid w:val="00C733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dnoteText">
    <w:name w:val="endnote text"/>
    <w:basedOn w:val="Normal"/>
    <w:link w:val="EndnoteTextChar"/>
    <w:qFormat/>
    <w:rsid w:val="00973B5E"/>
    <w:pPr>
      <w:spacing w:after="0" w:line="240" w:lineRule="auto"/>
    </w:pPr>
    <w:rPr>
      <w:sz w:val="20"/>
      <w:szCs w:val="20"/>
      <w:lang w:val="en-US"/>
    </w:rPr>
  </w:style>
  <w:style w:type="character" w:customStyle="1" w:styleId="EndnoteTextChar">
    <w:name w:val="Endnote Text Char"/>
    <w:basedOn w:val="DefaultParagraphFont"/>
    <w:link w:val="EndnoteText"/>
    <w:rsid w:val="00973B5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ushra.uzair@iiui.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3507</Words>
  <Characters>19992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Jhanzaib</dc:creator>
  <cp:lastModifiedBy>Jhanzaib</cp:lastModifiedBy>
  <cp:revision>2</cp:revision>
  <dcterms:created xsi:type="dcterms:W3CDTF">2017-05-24T14:13:00Z</dcterms:created>
  <dcterms:modified xsi:type="dcterms:W3CDTF">2017-05-24T14:13:00Z</dcterms:modified>
</cp:coreProperties>
</file>