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089E5" w14:textId="77777777" w:rsidR="00961F5E" w:rsidRDefault="00B84013">
      <w:pPr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 xml:space="preserve">Please </w:t>
      </w:r>
      <w:r w:rsidR="00E802C5">
        <w:rPr>
          <w:rFonts w:ascii="Helvetica Neue" w:hAnsi="Helvetica Neue" w:cs="Helvetica Neue"/>
          <w:color w:val="262626"/>
          <w:sz w:val="28"/>
          <w:szCs w:val="28"/>
        </w:rPr>
        <w:t xml:space="preserve">analysis 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question </w:t>
      </w: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 xml:space="preserve">for </w:t>
      </w:r>
      <w:bookmarkStart w:id="0" w:name="_GoBack"/>
      <w:bookmarkEnd w:id="0"/>
      <w:r w:rsidR="00E802C5">
        <w:rPr>
          <w:rFonts w:ascii="Helvetica Neue" w:hAnsi="Helvetica Neue" w:cs="Helvetica Neue"/>
          <w:color w:val="262626"/>
          <w:sz w:val="28"/>
          <w:szCs w:val="28"/>
        </w:rPr>
        <w:t xml:space="preserve"> chapter</w:t>
      </w:r>
      <w:proofErr w:type="gramEnd"/>
      <w:r w:rsidR="00E802C5">
        <w:rPr>
          <w:rFonts w:ascii="Helvetica Neue" w:hAnsi="Helvetica Neue" w:cs="Helvetica Neue"/>
          <w:color w:val="262626"/>
          <w:sz w:val="28"/>
          <w:szCs w:val="28"/>
        </w:rPr>
        <w:t xml:space="preserve"> 11, 12, and 13 for one assignment</w:t>
      </w:r>
      <w:r w:rsidR="00E802C5">
        <w:rPr>
          <w:rFonts w:ascii="Helvetica Neue" w:hAnsi="Helvetica Neue" w:cs="Helvetica Neue"/>
          <w:color w:val="262626"/>
          <w:sz w:val="28"/>
          <w:szCs w:val="28"/>
        </w:rPr>
        <w:t>.</w:t>
      </w:r>
    </w:p>
    <w:p w14:paraId="6726DA26" w14:textId="77777777" w:rsidR="00E802C5" w:rsidRDefault="00E802C5">
      <w:pPr>
        <w:rPr>
          <w:rFonts w:ascii="Helvetica Neue" w:hAnsi="Helvetica Neue" w:cs="Helvetica Neue"/>
          <w:color w:val="262626"/>
          <w:sz w:val="28"/>
          <w:szCs w:val="28"/>
        </w:rPr>
      </w:pPr>
    </w:p>
    <w:p w14:paraId="588BDA57" w14:textId="77777777" w:rsidR="00E802C5" w:rsidRDefault="00E802C5">
      <w:pPr>
        <w:rPr>
          <w:rFonts w:ascii="Helvetica Neue" w:hAnsi="Helvetica Neue" w:cs="Helvetica Neue"/>
          <w:color w:val="262626"/>
          <w:sz w:val="28"/>
          <w:szCs w:val="28"/>
        </w:rPr>
      </w:pPr>
    </w:p>
    <w:p w14:paraId="08442316" w14:textId="77777777" w:rsidR="00E802C5" w:rsidRDefault="00E802C5">
      <w:pPr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Chapter 11</w:t>
      </w:r>
    </w:p>
    <w:p w14:paraId="3902B08D" w14:textId="77777777" w:rsidR="00E802C5" w:rsidRDefault="00E802C5">
      <w:pPr>
        <w:rPr>
          <w:rFonts w:ascii="Helvetica Neue" w:hAnsi="Helvetica Neue" w:cs="Helvetica Neue"/>
          <w:color w:val="262626"/>
          <w:sz w:val="28"/>
          <w:szCs w:val="28"/>
        </w:rPr>
      </w:pPr>
    </w:p>
    <w:p w14:paraId="373BD57C" w14:textId="77777777" w:rsidR="00E802C5" w:rsidRDefault="00E802C5" w:rsidP="00E802C5">
      <w:pPr>
        <w:pStyle w:val="ListParagraph"/>
        <w:numPr>
          <w:ilvl w:val="0"/>
          <w:numId w:val="1"/>
        </w:numPr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Select an everyday product (personal fitness Training, CD’s, dog food, cellphones, or shoes, for example</w:t>
      </w:r>
      <w:r w:rsidR="00504ECD">
        <w:rPr>
          <w:rFonts w:ascii="Helvetica Neue" w:hAnsi="Helvetica Neue" w:cs="Helvetica Neue"/>
          <w:color w:val="262626"/>
          <w:sz w:val="28"/>
          <w:szCs w:val="28"/>
        </w:rPr>
        <w:t>). Show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 how different versions of your product are aimed toward different market segments. Explain how the marketing mix differs for each segment.</w:t>
      </w:r>
    </w:p>
    <w:p w14:paraId="0D79BBBC" w14:textId="77777777" w:rsidR="00E802C5" w:rsidRDefault="00E802C5" w:rsidP="00E802C5">
      <w:pPr>
        <w:rPr>
          <w:rFonts w:ascii="Helvetica Neue" w:hAnsi="Helvetica Neue" w:cs="Helvetica Neue"/>
          <w:color w:val="262626"/>
          <w:sz w:val="28"/>
          <w:szCs w:val="28"/>
        </w:rPr>
      </w:pPr>
    </w:p>
    <w:p w14:paraId="1223CBEE" w14:textId="77777777" w:rsidR="00E802C5" w:rsidRDefault="00E802C5" w:rsidP="00E802C5">
      <w:pPr>
        <w:rPr>
          <w:rFonts w:ascii="Helvetica Neue" w:hAnsi="Helvetica Neue" w:cs="Helvetica Neue"/>
          <w:color w:val="262626"/>
          <w:sz w:val="28"/>
          <w:szCs w:val="28"/>
        </w:rPr>
      </w:pPr>
    </w:p>
    <w:p w14:paraId="02531885" w14:textId="77777777" w:rsidR="00E802C5" w:rsidRDefault="00E802C5" w:rsidP="00E802C5">
      <w:pPr>
        <w:pStyle w:val="ListParagraph"/>
        <w:numPr>
          <w:ilvl w:val="0"/>
          <w:numId w:val="1"/>
        </w:numPr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Use the five-step model of rational decision making to describe the process of selecting a college. Does this model reflect the way that you made a decision about attending college? Why or why not?</w:t>
      </w:r>
    </w:p>
    <w:p w14:paraId="48E05C7D" w14:textId="77777777" w:rsidR="00E802C5" w:rsidRDefault="00E802C5" w:rsidP="00E802C5">
      <w:pPr>
        <w:rPr>
          <w:rFonts w:ascii="Helvetica Neue" w:hAnsi="Helvetica Neue" w:cs="Helvetica Neue"/>
          <w:color w:val="262626"/>
          <w:sz w:val="28"/>
          <w:szCs w:val="28"/>
        </w:rPr>
      </w:pPr>
    </w:p>
    <w:p w14:paraId="62490DC3" w14:textId="77777777" w:rsidR="00E802C5" w:rsidRDefault="00E802C5" w:rsidP="00E802C5">
      <w:pPr>
        <w:rPr>
          <w:rFonts w:ascii="Helvetica Neue" w:hAnsi="Helvetica Neue" w:cs="Helvetica Neue"/>
          <w:color w:val="262626"/>
          <w:sz w:val="28"/>
          <w:szCs w:val="28"/>
        </w:rPr>
      </w:pPr>
    </w:p>
    <w:p w14:paraId="27A1E754" w14:textId="77777777" w:rsidR="00E802C5" w:rsidRDefault="00E802C5" w:rsidP="00E802C5">
      <w:pPr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 xml:space="preserve">Chapter 12 </w:t>
      </w:r>
    </w:p>
    <w:p w14:paraId="0934542A" w14:textId="77777777" w:rsidR="00E802C5" w:rsidRDefault="00E802C5" w:rsidP="00E802C5">
      <w:pPr>
        <w:rPr>
          <w:rFonts w:ascii="Helvetica Neue" w:hAnsi="Helvetica Neue" w:cs="Helvetica Neue"/>
          <w:color w:val="262626"/>
          <w:sz w:val="28"/>
          <w:szCs w:val="28"/>
        </w:rPr>
      </w:pPr>
    </w:p>
    <w:p w14:paraId="378D9026" w14:textId="77777777" w:rsidR="00E802C5" w:rsidRDefault="00E802C5" w:rsidP="00E802C5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Describe the four stages of the product life cycle and the marketing mix that is used in each. Provide at least one example of a product in each stage other than those provided in the text.</w:t>
      </w:r>
    </w:p>
    <w:p w14:paraId="4CDFC0D2" w14:textId="77777777" w:rsidR="00E802C5" w:rsidRDefault="00E802C5" w:rsidP="00E802C5">
      <w:pPr>
        <w:pStyle w:val="ListParagraph"/>
        <w:rPr>
          <w:rFonts w:ascii="Helvetica Neue" w:hAnsi="Helvetica Neue" w:cs="Helvetica Neue"/>
          <w:color w:val="262626"/>
          <w:sz w:val="28"/>
          <w:szCs w:val="28"/>
        </w:rPr>
      </w:pPr>
    </w:p>
    <w:p w14:paraId="3EF508EA" w14:textId="77777777" w:rsidR="00E802C5" w:rsidRDefault="00E802C5" w:rsidP="00E802C5">
      <w:pPr>
        <w:pStyle w:val="ListParagraph"/>
        <w:rPr>
          <w:rFonts w:ascii="Helvetica Neue" w:hAnsi="Helvetica Neue" w:cs="Helvetica Neue"/>
          <w:color w:val="262626"/>
          <w:sz w:val="28"/>
          <w:szCs w:val="28"/>
        </w:rPr>
      </w:pPr>
    </w:p>
    <w:p w14:paraId="5963BD91" w14:textId="77777777" w:rsidR="00E802C5" w:rsidRDefault="00E802C5" w:rsidP="00E802C5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Some companies have very narrow product mixes, producing just one or two products, while others have many different products. What are the advantages of each approa</w:t>
      </w:r>
      <w:r w:rsidR="00504ECD">
        <w:rPr>
          <w:rFonts w:ascii="Helvetica Neue" w:hAnsi="Helvetica Neue" w:cs="Helvetica Neue"/>
          <w:color w:val="262626"/>
          <w:sz w:val="28"/>
          <w:szCs w:val="28"/>
        </w:rPr>
        <w:t>ch?</w:t>
      </w:r>
    </w:p>
    <w:p w14:paraId="626C453B" w14:textId="77777777" w:rsidR="00504ECD" w:rsidRDefault="00504ECD" w:rsidP="00504ECD">
      <w:pPr>
        <w:ind w:left="360"/>
        <w:rPr>
          <w:rFonts w:ascii="Helvetica Neue" w:hAnsi="Helvetica Neue" w:cs="Helvetica Neue"/>
          <w:color w:val="262626"/>
          <w:sz w:val="28"/>
          <w:szCs w:val="28"/>
        </w:rPr>
      </w:pPr>
    </w:p>
    <w:p w14:paraId="6EA8D54D" w14:textId="77777777" w:rsidR="00504ECD" w:rsidRPr="00504ECD" w:rsidRDefault="00504ECD" w:rsidP="00504ECD">
      <w:pPr>
        <w:ind w:left="360"/>
        <w:rPr>
          <w:rFonts w:ascii="Helvetica Neue" w:hAnsi="Helvetica Neue" w:cs="Helvetica Neue"/>
          <w:color w:val="262626"/>
          <w:sz w:val="28"/>
          <w:szCs w:val="28"/>
        </w:rPr>
      </w:pPr>
    </w:p>
    <w:p w14:paraId="5E0BE840" w14:textId="77777777" w:rsidR="00E802C5" w:rsidRDefault="00504ECD" w:rsidP="00E802C5">
      <w:pPr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 xml:space="preserve">Chapter 13 </w:t>
      </w:r>
    </w:p>
    <w:p w14:paraId="09D9D411" w14:textId="77777777" w:rsidR="00504ECD" w:rsidRDefault="00504ECD" w:rsidP="00E802C5">
      <w:pPr>
        <w:rPr>
          <w:rFonts w:ascii="Helvetica Neue" w:hAnsi="Helvetica Neue" w:cs="Helvetica Neue"/>
          <w:color w:val="262626"/>
          <w:sz w:val="28"/>
          <w:szCs w:val="28"/>
        </w:rPr>
      </w:pPr>
    </w:p>
    <w:p w14:paraId="04A94A79" w14:textId="77777777" w:rsidR="00504ECD" w:rsidRDefault="00504ECD" w:rsidP="00504ECD">
      <w:pPr>
        <w:pStyle w:val="ListParagraph"/>
        <w:numPr>
          <w:ilvl w:val="0"/>
          <w:numId w:val="3"/>
        </w:numPr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 xml:space="preserve">Give examples of two products that typify the products sold to shoppers through each from of nonstore retailing. Explain why different products are best suited to each from of </w:t>
      </w:r>
      <w:proofErr w:type="spellStart"/>
      <w:r>
        <w:rPr>
          <w:rFonts w:ascii="Helvetica Neue" w:hAnsi="Helvetica Neue" w:cs="Helvetica Neue"/>
          <w:color w:val="262626"/>
          <w:sz w:val="28"/>
          <w:szCs w:val="28"/>
        </w:rPr>
        <w:t>nonstore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 xml:space="preserve"> retailing.</w:t>
      </w:r>
    </w:p>
    <w:p w14:paraId="6D9AC392" w14:textId="77777777" w:rsidR="00504ECD" w:rsidRDefault="00504ECD" w:rsidP="00504ECD">
      <w:pPr>
        <w:pStyle w:val="ListParagraph"/>
        <w:rPr>
          <w:rFonts w:ascii="Helvetica Neue" w:hAnsi="Helvetica Neue" w:cs="Helvetica Neue"/>
          <w:color w:val="262626"/>
          <w:sz w:val="28"/>
          <w:szCs w:val="28"/>
        </w:rPr>
      </w:pPr>
    </w:p>
    <w:p w14:paraId="654D9A0B" w14:textId="77777777" w:rsidR="00504ECD" w:rsidRDefault="00504ECD" w:rsidP="00504ECD">
      <w:pPr>
        <w:ind w:left="360"/>
        <w:rPr>
          <w:rFonts w:ascii="Helvetica Neue" w:hAnsi="Helvetica Neue" w:cs="Helvetica Neue"/>
          <w:color w:val="262626"/>
          <w:sz w:val="28"/>
          <w:szCs w:val="28"/>
        </w:rPr>
      </w:pPr>
    </w:p>
    <w:p w14:paraId="6D1B8850" w14:textId="77777777" w:rsidR="00504ECD" w:rsidRPr="00504ECD" w:rsidRDefault="00504ECD" w:rsidP="00504ECD">
      <w:pPr>
        <w:pStyle w:val="ListParagraph"/>
        <w:numPr>
          <w:ilvl w:val="0"/>
          <w:numId w:val="3"/>
        </w:numPr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Describe each major type of product line and bargain retailer and identify at least one example of each type</w:t>
      </w:r>
    </w:p>
    <w:sectPr w:rsidR="00504ECD" w:rsidRPr="00504ECD" w:rsidSect="00D66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5717F"/>
    <w:multiLevelType w:val="hybridMultilevel"/>
    <w:tmpl w:val="A66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45032"/>
    <w:multiLevelType w:val="hybridMultilevel"/>
    <w:tmpl w:val="B7E8F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D0EFB"/>
    <w:multiLevelType w:val="hybridMultilevel"/>
    <w:tmpl w:val="A75C1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C5"/>
    <w:rsid w:val="00504ECD"/>
    <w:rsid w:val="00961F5E"/>
    <w:rsid w:val="00B84013"/>
    <w:rsid w:val="00D66BCA"/>
    <w:rsid w:val="00E8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C7E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E27CA2-0AA0-9944-A37E-F24EBE19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Siddhi D. Patel</dc:creator>
  <cp:keywords/>
  <dc:description/>
  <cp:lastModifiedBy>Siddhi D. Patel</cp:lastModifiedBy>
  <cp:revision>1</cp:revision>
  <dcterms:created xsi:type="dcterms:W3CDTF">2016-04-25T21:14:00Z</dcterms:created>
  <dcterms:modified xsi:type="dcterms:W3CDTF">2016-04-25T23:02:00Z</dcterms:modified>
</cp:coreProperties>
</file>