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51" w:rsidRPr="00664816" w:rsidRDefault="003C51E9">
      <w:pPr>
        <w:rPr>
          <w:b/>
        </w:rPr>
      </w:pPr>
      <w:r>
        <w:rPr>
          <w:b/>
        </w:rPr>
        <w:t xml:space="preserve">Writing Assignment </w:t>
      </w:r>
      <w:r w:rsidR="00936F56" w:rsidRPr="00664816">
        <w:rPr>
          <w:b/>
        </w:rPr>
        <w:t>– Adjunct Instructor</w:t>
      </w:r>
    </w:p>
    <w:p w:rsidR="009020B4" w:rsidRDefault="009020B4" w:rsidP="009020B4">
      <w:r w:rsidRPr="009020B4">
        <w:rPr>
          <w:b/>
        </w:rPr>
        <w:t>Objective:</w:t>
      </w:r>
      <w:r w:rsidR="006B7151">
        <w:t xml:space="preserve"> </w:t>
      </w:r>
      <w:r>
        <w:t xml:space="preserve"> Students will write an essay containing at least 750 words, excluding headings and bibliography.</w:t>
      </w:r>
      <w:r w:rsidR="00CE12BE">
        <w:t xml:space="preserve"> The essay must use at least </w:t>
      </w:r>
      <w:r w:rsidR="00664816">
        <w:t>four</w:t>
      </w:r>
      <w:r w:rsidR="00CE12BE">
        <w:t xml:space="preserve"> sources </w:t>
      </w:r>
      <w:r w:rsidR="00664816">
        <w:t xml:space="preserve">of information </w:t>
      </w:r>
      <w:r w:rsidR="00CE12BE">
        <w:t xml:space="preserve">that are included in </w:t>
      </w:r>
      <w:r w:rsidR="00664816">
        <w:t>a</w:t>
      </w:r>
      <w:r w:rsidR="00CE12BE">
        <w:t xml:space="preserve"> bibliography and cited at least once in the essay</w:t>
      </w:r>
      <w:r w:rsidR="00664816">
        <w:t xml:space="preserve"> using a popular citation method, such as MLA</w:t>
      </w:r>
      <w:r w:rsidR="00CE12BE">
        <w:t xml:space="preserve">. </w:t>
      </w:r>
      <w:r w:rsidR="00664816">
        <w:t>Two of the sources must be scholarly and the remaining two can be either scholarly or popular sources.</w:t>
      </w:r>
    </w:p>
    <w:p w:rsidR="00664816" w:rsidRDefault="00664816" w:rsidP="00664816">
      <w:r w:rsidRPr="00664816">
        <w:rPr>
          <w:b/>
        </w:rPr>
        <w:t>Assessment:</w:t>
      </w:r>
      <w:r>
        <w:t xml:space="preserve"> Students’ work will be assessed using the following rubric. A maximum of six points will be awarded to students who exhibit the highest quality work.</w:t>
      </w:r>
    </w:p>
    <w:tbl>
      <w:tblPr>
        <w:tblStyle w:val="TableGrid1"/>
        <w:tblW w:w="0" w:type="auto"/>
        <w:tblLook w:val="04A0" w:firstRow="1" w:lastRow="0" w:firstColumn="1" w:lastColumn="0" w:noHBand="0" w:noVBand="1"/>
      </w:tblPr>
      <w:tblGrid>
        <w:gridCol w:w="2308"/>
        <w:gridCol w:w="2481"/>
        <w:gridCol w:w="2414"/>
        <w:gridCol w:w="2373"/>
      </w:tblGrid>
      <w:tr w:rsidR="007D481F" w:rsidRPr="007D481F" w:rsidTr="00B61F19">
        <w:trPr>
          <w:trHeight w:val="503"/>
        </w:trPr>
        <w:tc>
          <w:tcPr>
            <w:tcW w:w="2506" w:type="dxa"/>
          </w:tcPr>
          <w:p w:rsidR="007D481F" w:rsidRPr="007D481F" w:rsidRDefault="007D481F" w:rsidP="007D481F">
            <w:pPr>
              <w:jc w:val="center"/>
              <w:rPr>
                <w:b/>
              </w:rPr>
            </w:pPr>
          </w:p>
          <w:p w:rsidR="007D481F" w:rsidRPr="007D481F" w:rsidRDefault="007D481F" w:rsidP="007D481F">
            <w:pPr>
              <w:jc w:val="center"/>
              <w:rPr>
                <w:b/>
              </w:rPr>
            </w:pPr>
            <w:r w:rsidRPr="007D481F">
              <w:rPr>
                <w:b/>
              </w:rPr>
              <w:t>Core Learning Outcomes</w:t>
            </w:r>
          </w:p>
        </w:tc>
        <w:tc>
          <w:tcPr>
            <w:tcW w:w="2917" w:type="dxa"/>
          </w:tcPr>
          <w:p w:rsidR="007D481F" w:rsidRPr="007D481F" w:rsidRDefault="007D481F" w:rsidP="007D481F">
            <w:pPr>
              <w:jc w:val="center"/>
              <w:rPr>
                <w:b/>
              </w:rPr>
            </w:pPr>
            <w:r w:rsidRPr="007D481F">
              <w:rPr>
                <w:b/>
              </w:rPr>
              <w:t>3 points</w:t>
            </w:r>
          </w:p>
          <w:p w:rsidR="007D481F" w:rsidRPr="007D481F" w:rsidRDefault="007D481F" w:rsidP="007D481F">
            <w:pPr>
              <w:jc w:val="center"/>
              <w:rPr>
                <w:b/>
              </w:rPr>
            </w:pPr>
            <w:r w:rsidRPr="007D481F">
              <w:rPr>
                <w:b/>
              </w:rPr>
              <w:t>Outstanding</w:t>
            </w:r>
          </w:p>
        </w:tc>
        <w:tc>
          <w:tcPr>
            <w:tcW w:w="2825" w:type="dxa"/>
          </w:tcPr>
          <w:p w:rsidR="007D481F" w:rsidRPr="007D481F" w:rsidRDefault="007D481F" w:rsidP="007D481F">
            <w:pPr>
              <w:jc w:val="center"/>
              <w:rPr>
                <w:b/>
              </w:rPr>
            </w:pPr>
            <w:r w:rsidRPr="007D481F">
              <w:rPr>
                <w:b/>
              </w:rPr>
              <w:t>2 points</w:t>
            </w:r>
          </w:p>
          <w:p w:rsidR="007D481F" w:rsidRPr="007D481F" w:rsidRDefault="007D481F" w:rsidP="007D481F">
            <w:pPr>
              <w:jc w:val="center"/>
              <w:rPr>
                <w:b/>
              </w:rPr>
            </w:pPr>
            <w:r w:rsidRPr="007D481F">
              <w:rPr>
                <w:b/>
              </w:rPr>
              <w:t>Acceptable</w:t>
            </w:r>
          </w:p>
        </w:tc>
        <w:tc>
          <w:tcPr>
            <w:tcW w:w="2768" w:type="dxa"/>
          </w:tcPr>
          <w:p w:rsidR="007D481F" w:rsidRPr="007D481F" w:rsidRDefault="007D481F" w:rsidP="007D481F">
            <w:pPr>
              <w:jc w:val="center"/>
              <w:rPr>
                <w:b/>
              </w:rPr>
            </w:pPr>
            <w:r w:rsidRPr="007D481F">
              <w:rPr>
                <w:b/>
              </w:rPr>
              <w:t>1 point</w:t>
            </w:r>
          </w:p>
          <w:p w:rsidR="007D481F" w:rsidRPr="007D481F" w:rsidRDefault="007D481F" w:rsidP="007D481F">
            <w:pPr>
              <w:jc w:val="center"/>
              <w:rPr>
                <w:b/>
              </w:rPr>
            </w:pPr>
            <w:r w:rsidRPr="007D481F">
              <w:rPr>
                <w:b/>
              </w:rPr>
              <w:t>Deficient</w:t>
            </w:r>
          </w:p>
        </w:tc>
      </w:tr>
      <w:tr w:rsidR="007D481F" w:rsidRPr="007D481F" w:rsidTr="00B61F19">
        <w:trPr>
          <w:trHeight w:val="830"/>
        </w:trPr>
        <w:tc>
          <w:tcPr>
            <w:tcW w:w="2506" w:type="dxa"/>
            <w:vMerge w:val="restart"/>
            <w:shd w:val="clear" w:color="auto" w:fill="FFFFFF" w:themeFill="background1"/>
            <w:vAlign w:val="center"/>
          </w:tcPr>
          <w:p w:rsidR="007D481F" w:rsidRPr="007D481F" w:rsidRDefault="007D481F" w:rsidP="007D481F">
            <w:pPr>
              <w:numPr>
                <w:ilvl w:val="0"/>
                <w:numId w:val="1"/>
              </w:numPr>
              <w:autoSpaceDE w:val="0"/>
              <w:autoSpaceDN w:val="0"/>
              <w:adjustRightInd w:val="0"/>
              <w:rPr>
                <w:color w:val="000000"/>
              </w:rPr>
            </w:pPr>
            <w:r w:rsidRPr="007D481F">
              <w:rPr>
                <w:color w:val="000000"/>
              </w:rPr>
              <w:t>Apply the methods of the social science(s) to the study of human social behavior.</w:t>
            </w:r>
          </w:p>
        </w:tc>
        <w:tc>
          <w:tcPr>
            <w:tcW w:w="2917" w:type="dxa"/>
            <w:shd w:val="clear" w:color="auto" w:fill="FFFFFF" w:themeFill="background1"/>
            <w:vAlign w:val="center"/>
          </w:tcPr>
          <w:p w:rsidR="007D481F" w:rsidRPr="007D481F" w:rsidRDefault="007D481F" w:rsidP="007D481F">
            <w:pPr>
              <w:contextualSpacing/>
            </w:pPr>
            <w:r w:rsidRPr="007D481F">
              <w:t xml:space="preserve">Demonstrates full knowledge of theoretical frameworks, concepts, and descriptive terms and how they relate to each other </w:t>
            </w:r>
          </w:p>
        </w:tc>
        <w:tc>
          <w:tcPr>
            <w:tcW w:w="2825" w:type="dxa"/>
            <w:shd w:val="clear" w:color="auto" w:fill="FFFFFF" w:themeFill="background1"/>
            <w:vAlign w:val="center"/>
          </w:tcPr>
          <w:p w:rsidR="007D481F" w:rsidRPr="007D481F" w:rsidRDefault="007D481F" w:rsidP="007D481F">
            <w:r w:rsidRPr="007D481F">
              <w:t>Partial understanding of theoretical frameworks, concepts, and descriptive terms and how they relate to each other</w:t>
            </w:r>
          </w:p>
        </w:tc>
        <w:tc>
          <w:tcPr>
            <w:tcW w:w="2768" w:type="dxa"/>
            <w:shd w:val="clear" w:color="auto" w:fill="FFFFFF" w:themeFill="background1"/>
            <w:vAlign w:val="center"/>
          </w:tcPr>
          <w:p w:rsidR="007D481F" w:rsidRPr="007D481F" w:rsidRDefault="007D481F" w:rsidP="007D481F">
            <w:r w:rsidRPr="007D481F">
              <w:t>Lacks understanding of theoretical frameworks; fails to demonstrate an understanding of the relationship of concepts, terms, and important ideas to each other</w:t>
            </w:r>
          </w:p>
        </w:tc>
      </w:tr>
      <w:tr w:rsidR="007D481F" w:rsidRPr="007D481F" w:rsidTr="00B61F19">
        <w:trPr>
          <w:trHeight w:val="1583"/>
        </w:trPr>
        <w:tc>
          <w:tcPr>
            <w:tcW w:w="2506" w:type="dxa"/>
            <w:vMerge/>
            <w:shd w:val="clear" w:color="auto" w:fill="FFFFFF" w:themeFill="background1"/>
          </w:tcPr>
          <w:p w:rsidR="007D481F" w:rsidRPr="007D481F" w:rsidRDefault="007D481F" w:rsidP="007D481F">
            <w:pPr>
              <w:autoSpaceDE w:val="0"/>
              <w:autoSpaceDN w:val="0"/>
              <w:adjustRightInd w:val="0"/>
              <w:ind w:left="720" w:hanging="360"/>
              <w:rPr>
                <w:color w:val="000000"/>
              </w:rPr>
            </w:pPr>
          </w:p>
        </w:tc>
        <w:tc>
          <w:tcPr>
            <w:tcW w:w="2917" w:type="dxa"/>
            <w:shd w:val="clear" w:color="auto" w:fill="FFFFFF" w:themeFill="background1"/>
            <w:vAlign w:val="center"/>
          </w:tcPr>
          <w:p w:rsidR="007D481F" w:rsidRPr="007D481F" w:rsidRDefault="007D481F" w:rsidP="007D481F">
            <w:pPr>
              <w:contextualSpacing/>
            </w:pPr>
            <w:r w:rsidRPr="007D481F">
              <w:t>Consistently demonstrates a detailed, evidence-based understanding of individuals as members of a particular culture and/or community</w:t>
            </w:r>
          </w:p>
        </w:tc>
        <w:tc>
          <w:tcPr>
            <w:tcW w:w="2825" w:type="dxa"/>
            <w:shd w:val="clear" w:color="auto" w:fill="FFFFFF" w:themeFill="background1"/>
            <w:vAlign w:val="center"/>
          </w:tcPr>
          <w:p w:rsidR="007D481F" w:rsidRPr="007D481F" w:rsidRDefault="007D481F" w:rsidP="007D481F">
            <w:pPr>
              <w:contextualSpacing/>
            </w:pPr>
            <w:r w:rsidRPr="007D481F">
              <w:t>Demonstrates an understanding of individuals as members of a particular culture and/or community</w:t>
            </w:r>
          </w:p>
        </w:tc>
        <w:tc>
          <w:tcPr>
            <w:tcW w:w="2768" w:type="dxa"/>
            <w:shd w:val="clear" w:color="auto" w:fill="FFFFFF" w:themeFill="background1"/>
            <w:vAlign w:val="center"/>
          </w:tcPr>
          <w:p w:rsidR="007D481F" w:rsidRPr="007D481F" w:rsidRDefault="007D481F" w:rsidP="007D481F">
            <w:pPr>
              <w:contextualSpacing/>
            </w:pPr>
            <w:r w:rsidRPr="007D481F">
              <w:t>Lacks an understanding of individuals as members of a particular culture and/or community</w:t>
            </w:r>
          </w:p>
        </w:tc>
      </w:tr>
    </w:tbl>
    <w:p w:rsidR="00664816" w:rsidRDefault="00664816" w:rsidP="00664816"/>
    <w:p w:rsidR="009020B4" w:rsidRDefault="00664816" w:rsidP="009020B4">
      <w:pPr>
        <w:pStyle w:val="NormalWeb"/>
        <w:shd w:val="clear" w:color="auto" w:fill="FFFFFF"/>
        <w:spacing w:before="0" w:beforeAutospacing="0" w:after="225" w:afterAutospacing="0"/>
        <w:jc w:val="both"/>
        <w:rPr>
          <w:b/>
        </w:rPr>
      </w:pPr>
      <w:r w:rsidRPr="00EB185A">
        <w:rPr>
          <w:b/>
        </w:rPr>
        <w:t xml:space="preserve">Topic: </w:t>
      </w:r>
    </w:p>
    <w:p w:rsidR="006B7151" w:rsidRPr="00BC6D33" w:rsidRDefault="007D481F" w:rsidP="00BC6D33">
      <w:pPr>
        <w:pStyle w:val="NormalWeb"/>
        <w:shd w:val="clear" w:color="auto" w:fill="FFFFFF"/>
        <w:spacing w:before="0" w:beforeAutospacing="0" w:after="225" w:afterAutospacing="0"/>
        <w:jc w:val="both"/>
        <w:rPr>
          <w:rFonts w:asciiTheme="minorHAnsi" w:hAnsiTheme="minorHAnsi"/>
        </w:rPr>
      </w:pPr>
      <w:r w:rsidRPr="007D481F">
        <w:rPr>
          <w:rFonts w:asciiTheme="minorHAnsi" w:hAnsiTheme="minorHAnsi"/>
        </w:rPr>
        <w:t xml:space="preserve">The </w:t>
      </w:r>
      <w:r w:rsidR="006D014D">
        <w:rPr>
          <w:rFonts w:asciiTheme="minorHAnsi" w:hAnsiTheme="minorHAnsi"/>
        </w:rPr>
        <w:t>Trump</w:t>
      </w:r>
      <w:r w:rsidRPr="007D481F">
        <w:rPr>
          <w:rFonts w:asciiTheme="minorHAnsi" w:hAnsiTheme="minorHAnsi"/>
        </w:rPr>
        <w:t xml:space="preserve"> administration </w:t>
      </w:r>
      <w:r w:rsidR="00F60C1B">
        <w:rPr>
          <w:rFonts w:asciiTheme="minorHAnsi" w:hAnsiTheme="minorHAnsi"/>
        </w:rPr>
        <w:t>supports</w:t>
      </w:r>
      <w:r w:rsidR="00940209">
        <w:rPr>
          <w:rFonts w:asciiTheme="minorHAnsi" w:hAnsiTheme="minorHAnsi"/>
        </w:rPr>
        <w:t xml:space="preserve"> a set of economic policy </w:t>
      </w:r>
      <w:r w:rsidR="00BC6D33">
        <w:rPr>
          <w:rFonts w:asciiTheme="minorHAnsi" w:hAnsiTheme="minorHAnsi"/>
        </w:rPr>
        <w:t>recommendations</w:t>
      </w:r>
      <w:r w:rsidR="007C268A">
        <w:rPr>
          <w:rFonts w:asciiTheme="minorHAnsi" w:hAnsiTheme="minorHAnsi"/>
        </w:rPr>
        <w:t xml:space="preserve"> that breaks from the previous administration. Some of the policy </w:t>
      </w:r>
      <w:r w:rsidR="00BC6D33">
        <w:rPr>
          <w:rFonts w:asciiTheme="minorHAnsi" w:hAnsiTheme="minorHAnsi"/>
        </w:rPr>
        <w:t>recommendations</w:t>
      </w:r>
      <w:r w:rsidR="004839E4">
        <w:rPr>
          <w:rFonts w:asciiTheme="minorHAnsi" w:hAnsiTheme="minorHAnsi"/>
        </w:rPr>
        <w:t xml:space="preserve"> include international trade</w:t>
      </w:r>
      <w:r w:rsidR="00BC6D33">
        <w:rPr>
          <w:rFonts w:asciiTheme="minorHAnsi" w:hAnsiTheme="minorHAnsi"/>
        </w:rPr>
        <w:t xml:space="preserve"> regulations</w:t>
      </w:r>
      <w:r w:rsidR="007C268A">
        <w:rPr>
          <w:rFonts w:asciiTheme="minorHAnsi" w:hAnsiTheme="minorHAnsi"/>
        </w:rPr>
        <w:t xml:space="preserve">, modifications to the tax system, </w:t>
      </w:r>
      <w:r w:rsidR="004839E4">
        <w:rPr>
          <w:rFonts w:asciiTheme="minorHAnsi" w:hAnsiTheme="minorHAnsi"/>
        </w:rPr>
        <w:t xml:space="preserve">infrastructure growth, </w:t>
      </w:r>
      <w:r w:rsidR="00BC6D33">
        <w:rPr>
          <w:rFonts w:asciiTheme="minorHAnsi" w:hAnsiTheme="minorHAnsi"/>
        </w:rPr>
        <w:t xml:space="preserve">and others. Choose a few of the policy recommendations and discuss their details. Through the discussion, consider and integrate economic theory that was learned during class and show the reader that you understand how economic models work and apply them in a way that allows the reader to view the policy recommendations through them. Remember that economic models help us understand and predict the implications of policy changes, so be sure to choose an appropriate model and use it appropriately to predict the effect of policy changes on the macro-economy. It is important that you use quantitative figures when possible. Assume the reader has a college-level education and can follow economic theory well, but could use a “refresher”. </w:t>
      </w:r>
    </w:p>
    <w:p w:rsidR="00EB185A" w:rsidRPr="003425C6" w:rsidRDefault="00EB185A">
      <w:pPr>
        <w:rPr>
          <w:b/>
        </w:rPr>
      </w:pPr>
      <w:r w:rsidRPr="003425C6">
        <w:rPr>
          <w:b/>
        </w:rPr>
        <w:t>Due Date and Format:</w:t>
      </w:r>
    </w:p>
    <w:p w:rsidR="00EB185A" w:rsidRDefault="00EB185A">
      <w:r>
        <w:t xml:space="preserve">The writing assignment is </w:t>
      </w:r>
      <w:r w:rsidRPr="003425C6">
        <w:rPr>
          <w:b/>
        </w:rPr>
        <w:t xml:space="preserve">due by 11:59 </w:t>
      </w:r>
      <w:r w:rsidR="003425C6" w:rsidRPr="003425C6">
        <w:rPr>
          <w:b/>
        </w:rPr>
        <w:t xml:space="preserve">pm on </w:t>
      </w:r>
      <w:r w:rsidR="00A013C4">
        <w:rPr>
          <w:b/>
        </w:rPr>
        <w:t>May</w:t>
      </w:r>
      <w:r w:rsidR="003425C6" w:rsidRPr="003425C6">
        <w:rPr>
          <w:b/>
        </w:rPr>
        <w:t xml:space="preserve"> </w:t>
      </w:r>
      <w:r w:rsidR="00342E1E">
        <w:rPr>
          <w:b/>
        </w:rPr>
        <w:t>5</w:t>
      </w:r>
      <w:bookmarkStart w:id="0" w:name="_GoBack"/>
      <w:bookmarkEnd w:id="0"/>
      <w:r w:rsidR="003425C6" w:rsidRPr="003425C6">
        <w:rPr>
          <w:b/>
        </w:rPr>
        <w:t>, 201</w:t>
      </w:r>
      <w:r w:rsidR="00A013C4">
        <w:rPr>
          <w:b/>
        </w:rPr>
        <w:t>7</w:t>
      </w:r>
      <w:r w:rsidR="003425C6" w:rsidRPr="003425C6">
        <w:rPr>
          <w:b/>
        </w:rPr>
        <w:t xml:space="preserve"> (</w:t>
      </w:r>
      <w:r w:rsidR="00A013C4">
        <w:rPr>
          <w:b/>
        </w:rPr>
        <w:t>Sunday</w:t>
      </w:r>
      <w:r w:rsidR="003425C6" w:rsidRPr="003425C6">
        <w:rPr>
          <w:b/>
        </w:rPr>
        <w:t>)</w:t>
      </w:r>
      <w:r w:rsidR="003425C6">
        <w:t xml:space="preserve">. The document </w:t>
      </w:r>
      <w:r w:rsidR="003425C6" w:rsidRPr="003425C6">
        <w:rPr>
          <w:b/>
          <w:u w:val="single"/>
        </w:rPr>
        <w:t>must</w:t>
      </w:r>
      <w:r w:rsidR="003425C6">
        <w:t xml:space="preserve"> exist in a </w:t>
      </w:r>
      <w:r w:rsidR="003425C6" w:rsidRPr="003425C6">
        <w:rPr>
          <w:b/>
          <w:u w:val="single"/>
        </w:rPr>
        <w:t>PDF</w:t>
      </w:r>
      <w:r w:rsidR="003425C6">
        <w:t xml:space="preserve"> file format and be submitted </w:t>
      </w:r>
      <w:r w:rsidR="00A013C4">
        <w:t>through</w:t>
      </w:r>
      <w:r w:rsidR="003425C6">
        <w:t xml:space="preserve"> </w:t>
      </w:r>
      <w:r w:rsidR="00AE138A">
        <w:t>Moodle</w:t>
      </w:r>
      <w:r w:rsidR="003425C6">
        <w:t>. Late submissions will not be accepted.</w:t>
      </w:r>
    </w:p>
    <w:sectPr w:rsidR="00EB1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781C"/>
    <w:multiLevelType w:val="hybridMultilevel"/>
    <w:tmpl w:val="A210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56"/>
    <w:rsid w:val="003425C6"/>
    <w:rsid w:val="00342E1E"/>
    <w:rsid w:val="003C51E9"/>
    <w:rsid w:val="00463B47"/>
    <w:rsid w:val="004839E4"/>
    <w:rsid w:val="00664816"/>
    <w:rsid w:val="006B7151"/>
    <w:rsid w:val="006D014D"/>
    <w:rsid w:val="007C268A"/>
    <w:rsid w:val="007D481F"/>
    <w:rsid w:val="009020B4"/>
    <w:rsid w:val="00936F56"/>
    <w:rsid w:val="00940209"/>
    <w:rsid w:val="009C27C7"/>
    <w:rsid w:val="00A013C4"/>
    <w:rsid w:val="00AE138A"/>
    <w:rsid w:val="00B07FBA"/>
    <w:rsid w:val="00BC6D33"/>
    <w:rsid w:val="00CE12BE"/>
    <w:rsid w:val="00EB185A"/>
    <w:rsid w:val="00F60C1B"/>
    <w:rsid w:val="00F71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11C0"/>
  <w15:docId w15:val="{EE72D131-25C3-4236-B9E1-8FF35360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0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4816"/>
    <w:rPr>
      <w:color w:val="0000FF" w:themeColor="hyperlink"/>
      <w:u w:val="single"/>
    </w:rPr>
  </w:style>
  <w:style w:type="paragraph" w:customStyle="1" w:styleId="Default">
    <w:name w:val="Default"/>
    <w:rsid w:val="006648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66481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D48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89510">
      <w:bodyDiv w:val="1"/>
      <w:marLeft w:val="0"/>
      <w:marRight w:val="0"/>
      <w:marTop w:val="0"/>
      <w:marBottom w:val="0"/>
      <w:divBdr>
        <w:top w:val="none" w:sz="0" w:space="0" w:color="auto"/>
        <w:left w:val="none" w:sz="0" w:space="0" w:color="auto"/>
        <w:bottom w:val="none" w:sz="0" w:space="0" w:color="auto"/>
        <w:right w:val="none" w:sz="0" w:space="0" w:color="auto"/>
      </w:divBdr>
    </w:div>
    <w:div w:id="1032875238">
      <w:bodyDiv w:val="1"/>
      <w:marLeft w:val="0"/>
      <w:marRight w:val="0"/>
      <w:marTop w:val="0"/>
      <w:marBottom w:val="0"/>
      <w:divBdr>
        <w:top w:val="none" w:sz="0" w:space="0" w:color="auto"/>
        <w:left w:val="none" w:sz="0" w:space="0" w:color="auto"/>
        <w:bottom w:val="none" w:sz="0" w:space="0" w:color="auto"/>
        <w:right w:val="none" w:sz="0" w:space="0" w:color="auto"/>
      </w:divBdr>
    </w:div>
    <w:div w:id="1138449717">
      <w:bodyDiv w:val="1"/>
      <w:marLeft w:val="0"/>
      <w:marRight w:val="0"/>
      <w:marTop w:val="0"/>
      <w:marBottom w:val="0"/>
      <w:divBdr>
        <w:top w:val="none" w:sz="0" w:space="0" w:color="auto"/>
        <w:left w:val="none" w:sz="0" w:space="0" w:color="auto"/>
        <w:bottom w:val="none" w:sz="0" w:space="0" w:color="auto"/>
        <w:right w:val="none" w:sz="0" w:space="0" w:color="auto"/>
      </w:divBdr>
    </w:div>
    <w:div w:id="20080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B7A10-3A6F-40F3-8A9B-CCFA3827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abdullah alrashidi</cp:lastModifiedBy>
  <cp:revision>5</cp:revision>
  <dcterms:created xsi:type="dcterms:W3CDTF">2017-04-18T20:43:00Z</dcterms:created>
  <dcterms:modified xsi:type="dcterms:W3CDTF">2017-05-03T23:27:00Z</dcterms:modified>
</cp:coreProperties>
</file>