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15" w:rsidRDefault="005C684D">
      <w:bookmarkStart w:id="0" w:name="_GoBack"/>
      <w:bookmarkEnd w:id="0"/>
      <w:r>
        <w:t>Topic: Income Inequality in Inner City Detroit</w:t>
      </w:r>
      <w:r>
        <w:br/>
      </w:r>
      <w:r>
        <w:br/>
        <w:t>Business Proposal: New Housing Development/ Real Estate Venture Near Start-Up Companies</w:t>
      </w:r>
      <w:r>
        <w:br/>
      </w:r>
      <w:r>
        <w:br/>
        <w:t>1.) Introduction</w:t>
      </w:r>
    </w:p>
    <w:p w:rsidR="00D55C15" w:rsidRDefault="005C684D">
      <w:r>
        <w:br/>
        <w:t xml:space="preserve">2.) Decline of Detroit (Automobile, Manufacturing, </w:t>
      </w:r>
      <w:proofErr w:type="spellStart"/>
      <w:r>
        <w:t>Recesssion</w:t>
      </w:r>
      <w:proofErr w:type="spellEnd"/>
      <w:r>
        <w:t>, Bankruptcy)</w:t>
      </w:r>
    </w:p>
    <w:p w:rsidR="00D55C15" w:rsidRDefault="005C684D">
      <w:r>
        <w:t>Anatomy of Detroit’s Decline:</w:t>
      </w:r>
    </w:p>
    <w:p w:rsidR="00D55C15" w:rsidRDefault="005C684D">
      <w:hyperlink r:id="rId7">
        <w:r>
          <w:rPr>
            <w:color w:val="1155CC"/>
            <w:u w:val="single"/>
          </w:rPr>
          <w:t>http://www.nytimes.com/interactive/2013/08/17/us/detroit-decline.html?_r=0</w:t>
        </w:r>
      </w:hyperlink>
    </w:p>
    <w:p w:rsidR="00D55C15" w:rsidRDefault="00D55C15"/>
    <w:p w:rsidR="00D55C15" w:rsidRDefault="005C684D">
      <w:r>
        <w:t>3.) Business Proposal (Real Estate, Decreasing Income In</w:t>
      </w:r>
      <w:r>
        <w:t>equality, Increasing Population)</w:t>
      </w:r>
    </w:p>
    <w:p w:rsidR="00D55C15" w:rsidRDefault="005C684D">
      <w:hyperlink r:id="rId8">
        <w:r>
          <w:rPr>
            <w:color w:val="1155CC"/>
            <w:u w:val="single"/>
          </w:rPr>
          <w:t>https://www.citylab.com/equity/2017/02/detroits-recovery-the-lass-is-half-full-at-most/517194/</w:t>
        </w:r>
      </w:hyperlink>
    </w:p>
    <w:p w:rsidR="00D55C15" w:rsidRPr="0013110A" w:rsidRDefault="005C684D">
      <w:pPr>
        <w:rPr>
          <w:lang w:val="fr-FR"/>
        </w:rPr>
      </w:pPr>
      <w:r w:rsidRPr="0013110A">
        <w:rPr>
          <w:lang w:val="fr-FR"/>
        </w:rPr>
        <w:t>Renaissance Zo</w:t>
      </w:r>
      <w:r w:rsidRPr="0013110A">
        <w:rPr>
          <w:lang w:val="fr-FR"/>
        </w:rPr>
        <w:t>ne info:</w:t>
      </w:r>
    </w:p>
    <w:p w:rsidR="00D55C15" w:rsidRPr="0013110A" w:rsidRDefault="005C684D">
      <w:pPr>
        <w:rPr>
          <w:lang w:val="fr-FR"/>
        </w:rPr>
      </w:pPr>
      <w:r>
        <w:fldChar w:fldCharType="begin"/>
      </w:r>
      <w:r w:rsidRPr="0013110A">
        <w:rPr>
          <w:lang w:val="fr-FR"/>
        </w:rPr>
        <w:instrText xml:space="preserve"> HYPERLINK "http://www.degc.org/data/uploads/RZ%202011.pdf" \h </w:instrText>
      </w:r>
      <w:r>
        <w:fldChar w:fldCharType="separate"/>
      </w:r>
      <w:r w:rsidRPr="0013110A">
        <w:rPr>
          <w:color w:val="1155CC"/>
          <w:u w:val="single"/>
          <w:lang w:val="fr-FR"/>
        </w:rPr>
        <w:t>http://www.degc.org/data/uploads/RZ%202011.pdf</w:t>
      </w:r>
      <w:r>
        <w:rPr>
          <w:color w:val="1155CC"/>
          <w:u w:val="single"/>
        </w:rPr>
        <w:fldChar w:fldCharType="end"/>
      </w:r>
    </w:p>
    <w:p w:rsidR="00D55C15" w:rsidRPr="0013110A" w:rsidRDefault="005C684D">
      <w:pPr>
        <w:rPr>
          <w:lang w:val="fr-FR"/>
        </w:rPr>
      </w:pPr>
      <w:r w:rsidRPr="0013110A">
        <w:rPr>
          <w:lang w:val="fr-FR"/>
        </w:rPr>
        <w:t xml:space="preserve">Renaissance Zone approval: </w:t>
      </w:r>
      <w:hyperlink r:id="rId9">
        <w:r w:rsidRPr="0013110A">
          <w:rPr>
            <w:color w:val="1155CC"/>
            <w:u w:val="single"/>
            <w:lang w:val="fr-FR"/>
          </w:rPr>
          <w:t>http://www.dbusiness.com/daily-news/Annual-2015/Michigan-Approves-Next-Michigan-Renaissance-Zone-Designations-for-Detroit/</w:t>
        </w:r>
      </w:hyperlink>
    </w:p>
    <w:p w:rsidR="00D55C15" w:rsidRDefault="005C684D">
      <w:r>
        <w:t>Detroit Houses and Residents:</w:t>
      </w:r>
    </w:p>
    <w:p w:rsidR="00D55C15" w:rsidRDefault="005C684D">
      <w:hyperlink r:id="rId10">
        <w:r>
          <w:rPr>
            <w:color w:val="1155CC"/>
            <w:u w:val="single"/>
          </w:rPr>
          <w:t>http://www.city-data.com/housing/houses-Detroit-Michigan.html</w:t>
        </w:r>
      </w:hyperlink>
    </w:p>
    <w:p w:rsidR="00D55C15" w:rsidRDefault="005C684D">
      <w:r>
        <w:t>Detroit Income, wages, and earnings:</w:t>
      </w:r>
    </w:p>
    <w:p w:rsidR="00D55C15" w:rsidRDefault="005C684D">
      <w:hyperlink r:id="rId11">
        <w:r>
          <w:rPr>
            <w:color w:val="1155CC"/>
            <w:u w:val="single"/>
          </w:rPr>
          <w:t>http://www.city-data.com/income/income-Detroit-Michigan.html</w:t>
        </w:r>
      </w:hyperlink>
    </w:p>
    <w:p w:rsidR="00D55C15" w:rsidRPr="0013110A" w:rsidRDefault="005C684D">
      <w:pPr>
        <w:rPr>
          <w:lang w:val="fr-FR"/>
        </w:rPr>
      </w:pPr>
      <w:r w:rsidRPr="0013110A">
        <w:rPr>
          <w:lang w:val="fr-FR"/>
        </w:rPr>
        <w:t>Det</w:t>
      </w:r>
      <w:r w:rsidRPr="0013110A">
        <w:rPr>
          <w:lang w:val="fr-FR"/>
        </w:rPr>
        <w:t>roit Crime rate:</w:t>
      </w:r>
    </w:p>
    <w:p w:rsidR="00D55C15" w:rsidRPr="0013110A" w:rsidRDefault="005C684D">
      <w:pPr>
        <w:rPr>
          <w:lang w:val="fr-FR"/>
        </w:rPr>
      </w:pPr>
      <w:r>
        <w:fldChar w:fldCharType="begin"/>
      </w:r>
      <w:r w:rsidRPr="0013110A">
        <w:rPr>
          <w:lang w:val="fr-FR"/>
        </w:rPr>
        <w:instrText xml:space="preserve"> HYPERLINK "http://www.city-data.com/crime/crime-Detroit-Michigan.html" \h </w:instrText>
      </w:r>
      <w:r>
        <w:fldChar w:fldCharType="separate"/>
      </w:r>
      <w:r w:rsidRPr="0013110A">
        <w:rPr>
          <w:color w:val="1155CC"/>
          <w:u w:val="single"/>
          <w:lang w:val="fr-FR"/>
        </w:rPr>
        <w:t>http://www.city-data.com/crime/crime-Detroit-Michigan.html</w:t>
      </w:r>
      <w:r>
        <w:rPr>
          <w:color w:val="1155CC"/>
          <w:u w:val="single"/>
        </w:rPr>
        <w:fldChar w:fldCharType="end"/>
      </w:r>
    </w:p>
    <w:p w:rsidR="00D55C15" w:rsidRDefault="005C684D">
      <w:r>
        <w:t>Tax Incentives for new business:</w:t>
      </w:r>
    </w:p>
    <w:p w:rsidR="00D55C15" w:rsidRDefault="005C684D">
      <w:hyperlink r:id="rId12">
        <w:r>
          <w:rPr>
            <w:color w:val="1155CC"/>
            <w:u w:val="single"/>
          </w:rPr>
          <w:t>http://www.degc.org/site-selectors/incentives-and-financing</w:t>
        </w:r>
      </w:hyperlink>
    </w:p>
    <w:p w:rsidR="00D55C15" w:rsidRDefault="005C684D">
      <w:r>
        <w:br/>
        <w:t>4.) Comparison with Other Businesses (Already existing investments and start-ups</w:t>
      </w:r>
      <w:proofErr w:type="gramStart"/>
      <w:r>
        <w:t>)</w:t>
      </w:r>
      <w:proofErr w:type="gramEnd"/>
      <w:r>
        <w:br/>
      </w:r>
      <w:r>
        <w:br/>
        <w:t>Austen, Ben. “The Post-</w:t>
      </w:r>
      <w:proofErr w:type="spellStart"/>
      <w:r>
        <w:t>Post Apocalyptic</w:t>
      </w:r>
      <w:proofErr w:type="spellEnd"/>
      <w:r>
        <w:t xml:space="preserve"> Detroit.” The New York Times Magazine. July 11, 2014. </w:t>
      </w:r>
      <w:r>
        <w:br/>
      </w:r>
      <w:hyperlink r:id="rId13">
        <w:r>
          <w:rPr>
            <w:color w:val="1155CC"/>
            <w:u w:val="single"/>
          </w:rPr>
          <w:t>https://www.nytimes.com/2014/07/13/magazine/the-post-post-apocalyptic-detroit.html?mcubz=1</w:t>
        </w:r>
      </w:hyperlink>
      <w:r>
        <w:br/>
        <w:t>• “...city’s population has sunk to 700,000 from a peak of clo</w:t>
      </w:r>
      <w:r>
        <w:t>se to two million, and almost a third of its vast housing stock sits vacant. But this means that property costs have dropped to the point that barriers to ownership...are absurdly low.”</w:t>
      </w:r>
      <w:r>
        <w:br/>
        <w:t>• Capitalists coming in trying to rebuild city = private sector taking</w:t>
      </w:r>
      <w:r>
        <w:t xml:space="preserve"> over public sector </w:t>
      </w:r>
      <w:proofErr w:type="spellStart"/>
      <w:r>
        <w:t>responsiblities</w:t>
      </w:r>
      <w:proofErr w:type="spellEnd"/>
      <w:r>
        <w:t xml:space="preserve"> such as investments into police forces, security, courthouses, jails</w:t>
      </w:r>
      <w:r>
        <w:br/>
        <w:t xml:space="preserve">• Detroit real estate investors </w:t>
      </w:r>
      <w:proofErr w:type="spellStart"/>
      <w:r>
        <w:t>commited</w:t>
      </w:r>
      <w:proofErr w:type="spellEnd"/>
      <w:r>
        <w:t xml:space="preserve"> to reviving </w:t>
      </w:r>
      <w:proofErr w:type="spellStart"/>
      <w:r>
        <w:t>neigbourhoods</w:t>
      </w:r>
      <w:proofErr w:type="spellEnd"/>
      <w:r>
        <w:br/>
        <w:t xml:space="preserve">     • bungalows in middling </w:t>
      </w:r>
      <w:proofErr w:type="spellStart"/>
      <w:r>
        <w:t>neighbourhoods</w:t>
      </w:r>
      <w:proofErr w:type="spellEnd"/>
      <w:r>
        <w:t xml:space="preserve"> near border of the suburbs = bought land</w:t>
      </w:r>
      <w:r>
        <w:t xml:space="preserve"> for extremely low prices, renovate them, and </w:t>
      </w:r>
      <w:proofErr w:type="spellStart"/>
      <w:r>
        <w:t>them</w:t>
      </w:r>
      <w:proofErr w:type="spellEnd"/>
      <w:r>
        <w:t xml:space="preserve"> resell or rent them out for profits</w:t>
      </w:r>
      <w:r>
        <w:br/>
        <w:t>• Detroit Economic Growth Corporation enabled 10 entrepreneurs to start pop-up businesses and matched them with artists to design their spaces</w:t>
      </w:r>
      <w:r>
        <w:br/>
        <w:t xml:space="preserve">     • attempt to create r</w:t>
      </w:r>
      <w:r>
        <w:t xml:space="preserve">etail destination </w:t>
      </w:r>
      <w:r>
        <w:br/>
        <w:t xml:space="preserve">     • included Bakery (Good Cakes and Bakes), Furniture Business, </w:t>
      </w:r>
      <w:proofErr w:type="spellStart"/>
      <w:r>
        <w:t>Restuarants</w:t>
      </w:r>
      <w:proofErr w:type="spellEnd"/>
      <w:r>
        <w:t>, bars</w:t>
      </w:r>
      <w:r>
        <w:br/>
        <w:t xml:space="preserve">     • plans for future retail shops = revival of Avenue of Fashion (retail corridor)</w:t>
      </w:r>
      <w:r>
        <w:br/>
        <w:t xml:space="preserve">     • surrounding residential blocks have median household income</w:t>
      </w:r>
      <w:r>
        <w:t xml:space="preserve"> of $56,000 to fund </w:t>
      </w:r>
      <w:proofErr w:type="spellStart"/>
      <w:r>
        <w:t>retial</w:t>
      </w:r>
      <w:proofErr w:type="spellEnd"/>
      <w:r>
        <w:t xml:space="preserve"> </w:t>
      </w:r>
      <w:r>
        <w:lastRenderedPageBreak/>
        <w:t>business nearby</w:t>
      </w:r>
      <w:r>
        <w:br/>
        <w:t xml:space="preserve">• “TechTown” = a technology incubator in Midtown Detroit (technology incubator helps new </w:t>
      </w:r>
      <w:proofErr w:type="spellStart"/>
      <w:r>
        <w:t>start up</w:t>
      </w:r>
      <w:proofErr w:type="spellEnd"/>
      <w:r>
        <w:t xml:space="preserve"> companies to develop and provide </w:t>
      </w:r>
      <w:proofErr w:type="spellStart"/>
      <w:r>
        <w:t>serveices</w:t>
      </w:r>
      <w:proofErr w:type="spellEnd"/>
      <w:r>
        <w:t xml:space="preserve"> such as management training or office space)= creation of 85 companies =</w:t>
      </w:r>
      <w:r>
        <w:t xml:space="preserve"> tech industry beginning to flourish</w:t>
      </w:r>
      <w:r>
        <w:br/>
        <w:t xml:space="preserve">     • Microsoft = plans to create office in Detroit</w:t>
      </w:r>
      <w:r>
        <w:br/>
        <w:t xml:space="preserve">     • data driven companies (young people in the tech industry)</w:t>
      </w:r>
      <w:r>
        <w:br/>
      </w:r>
      <w:r>
        <w:br/>
        <w:t>• Billionaire Dan Gilbert = large investor into Detroit after Bankruptcy in 2013</w:t>
      </w:r>
      <w:r>
        <w:br/>
        <w:t xml:space="preserve">     • has purchase</w:t>
      </w:r>
      <w:r>
        <w:t>s and leased over 60 properties, most in downtown Detroit</w:t>
      </w:r>
      <w:r>
        <w:br/>
        <w:t xml:space="preserve">     • owner of Quicken Loans = business in down town </w:t>
      </w:r>
      <w:proofErr w:type="spellStart"/>
      <w:r>
        <w:t>detroit</w:t>
      </w:r>
      <w:proofErr w:type="spellEnd"/>
      <w:r>
        <w:t xml:space="preserve"> = dealing largely with real estate mortgages </w:t>
      </w:r>
      <w:r>
        <w:br/>
      </w:r>
      <w:r>
        <w:rPr>
          <w:noProof/>
        </w:rPr>
        <w:drawing>
          <wp:inline distT="114300" distB="114300" distL="114300" distR="114300">
            <wp:extent cx="3738563" cy="367253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8563" cy="3672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Simoes</w:t>
      </w:r>
      <w:proofErr w:type="spellEnd"/>
      <w:r>
        <w:t xml:space="preserve">, Mariana and Max Rosenberg. “The 23 Coolest Small Businesses </w:t>
      </w:r>
      <w:proofErr w:type="gramStart"/>
      <w:r>
        <w:t>In</w:t>
      </w:r>
      <w:proofErr w:type="gramEnd"/>
      <w:r>
        <w:t xml:space="preserve"> Detroit.” Busine</w:t>
      </w:r>
      <w:r>
        <w:t>ss Insider. April 18, 2013.</w:t>
      </w:r>
      <w:r>
        <w:br/>
      </w:r>
      <w:hyperlink r:id="rId15" w:anchor="troit-bike-city-6">
        <w:r>
          <w:rPr>
            <w:color w:val="1155CC"/>
            <w:u w:val="single"/>
          </w:rPr>
          <w:t>http://www.businessinsider.com/the-coolest-businesses-in-detroit-2013-4?op=1/#troit-bike-city-6</w:t>
        </w:r>
      </w:hyperlink>
      <w:r>
        <w:br/>
        <w:t>• Website bu</w:t>
      </w:r>
      <w:r>
        <w:t xml:space="preserve">siness (Are You A Human), mobile app (Glyph), </w:t>
      </w:r>
      <w:proofErr w:type="spellStart"/>
      <w:r>
        <w:t>instagram</w:t>
      </w:r>
      <w:proofErr w:type="spellEnd"/>
      <w:r>
        <w:t xml:space="preserve"> tool (</w:t>
      </w:r>
      <w:proofErr w:type="spellStart"/>
      <w:r>
        <w:t>Hashgram</w:t>
      </w:r>
      <w:proofErr w:type="spellEnd"/>
      <w:r>
        <w:t>), gadget company (</w:t>
      </w:r>
      <w:proofErr w:type="spellStart"/>
      <w:r>
        <w:t>iRule</w:t>
      </w:r>
      <w:proofErr w:type="spellEnd"/>
      <w:r>
        <w:t xml:space="preserve">) = tech </w:t>
      </w:r>
      <w:proofErr w:type="spellStart"/>
      <w:r>
        <w:t>start ups</w:t>
      </w:r>
      <w:proofErr w:type="spellEnd"/>
      <w:r>
        <w:br/>
        <w:t>• bicycle company, bike collective (</w:t>
      </w:r>
      <w:proofErr w:type="spellStart"/>
      <w:r>
        <w:t>AutoBike</w:t>
      </w:r>
      <w:proofErr w:type="spellEnd"/>
      <w:r>
        <w:t>) (Detroit Bike City)</w:t>
      </w:r>
      <w:r>
        <w:br/>
        <w:t xml:space="preserve">• </w:t>
      </w:r>
      <w:proofErr w:type="spellStart"/>
      <w:r>
        <w:t>Restuarant</w:t>
      </w:r>
      <w:proofErr w:type="spellEnd"/>
      <w:r>
        <w:t xml:space="preserve"> (The </w:t>
      </w:r>
      <w:proofErr w:type="spellStart"/>
      <w:r>
        <w:t>Batata</w:t>
      </w:r>
      <w:proofErr w:type="spellEnd"/>
      <w:r>
        <w:t xml:space="preserve"> Shop), Bar (Green Dot Stables), Bed and Breakfast (H</w:t>
      </w:r>
      <w:r>
        <w:t>onor and Folly)</w:t>
      </w:r>
      <w:r>
        <w:br/>
        <w:t>• online retailer for school and office supplies (</w:t>
      </w:r>
      <w:proofErr w:type="spellStart"/>
      <w:r>
        <w:t>Chalkfly</w:t>
      </w:r>
      <w:proofErr w:type="spellEnd"/>
      <w:r>
        <w:t>), coffee shop and arts space, print shop</w:t>
      </w:r>
      <w:r>
        <w:br/>
        <w:t>• crafts stored (City Bird), furniture store (Hugh), Wallpaper Store</w:t>
      </w:r>
      <w:r>
        <w:br/>
        <w:t xml:space="preserve">• </w:t>
      </w:r>
      <w:proofErr w:type="spellStart"/>
      <w:r>
        <w:t>PonyRide</w:t>
      </w:r>
      <w:proofErr w:type="spellEnd"/>
      <w:r>
        <w:t xml:space="preserve"> = collective that leases out space to local artists and entr</w:t>
      </w:r>
      <w:r>
        <w:t>epreneurs</w:t>
      </w:r>
      <w:r>
        <w:br/>
        <w:t>• Real Estate Firms</w:t>
      </w:r>
      <w:r>
        <w:br/>
      </w:r>
      <w:r>
        <w:br/>
      </w:r>
      <w:r>
        <w:lastRenderedPageBreak/>
        <w:t>Guzman, Zack. “Billionaire Dan Gilbert’s mission to rebuild Detroit as hub of ‘muscles and brains’” CNBC. October 17, 2016.</w:t>
      </w:r>
      <w:r>
        <w:br/>
      </w:r>
      <w:hyperlink r:id="rId16">
        <w:r>
          <w:rPr>
            <w:color w:val="1155CC"/>
            <w:u w:val="single"/>
          </w:rPr>
          <w:t>http://www.cnbc.com/2016/10/17/billionaire-dan-gilberts-mission-to-rebuild-detroit-as-a-hub-of-muscles-and-brains.html</w:t>
        </w:r>
      </w:hyperlink>
      <w:r>
        <w:br/>
        <w:t xml:space="preserve">• businessman Gilbert invested $2 billion into Detroit after </w:t>
      </w:r>
      <w:proofErr w:type="spellStart"/>
      <w:r>
        <w:t>it’s</w:t>
      </w:r>
      <w:proofErr w:type="spellEnd"/>
      <w:r>
        <w:t xml:space="preserve"> decline in order to revitalize it</w:t>
      </w:r>
      <w:r>
        <w:br/>
      </w:r>
      <w:r>
        <w:t xml:space="preserve">• sees it as a hotspot for </w:t>
      </w:r>
      <w:proofErr w:type="spellStart"/>
      <w:r>
        <w:t>technolggy</w:t>
      </w:r>
      <w:proofErr w:type="spellEnd"/>
      <w:r>
        <w:t xml:space="preserve"> and entrepreneurs</w:t>
      </w:r>
      <w:r>
        <w:br/>
        <w:t>• relocated his businesses from the Detroit suburbs to downtown Detroit (bringing along 15,000 employees</w:t>
      </w:r>
      <w:proofErr w:type="gramStart"/>
      <w:r>
        <w:t>)</w:t>
      </w:r>
      <w:proofErr w:type="gramEnd"/>
      <w:r>
        <w:br/>
      </w:r>
      <w:r>
        <w:br/>
      </w:r>
      <w:proofErr w:type="spellStart"/>
      <w:r>
        <w:t>Tabron</w:t>
      </w:r>
      <w:proofErr w:type="spellEnd"/>
      <w:r>
        <w:t xml:space="preserve">, </w:t>
      </w:r>
      <w:proofErr w:type="spellStart"/>
      <w:r>
        <w:t>Tosha</w:t>
      </w:r>
      <w:proofErr w:type="spellEnd"/>
      <w:r>
        <w:t xml:space="preserve">. “The Road to </w:t>
      </w:r>
      <w:proofErr w:type="spellStart"/>
      <w:r>
        <w:t>Rebuiding</w:t>
      </w:r>
      <w:proofErr w:type="spellEnd"/>
      <w:r>
        <w:t xml:space="preserve"> Detroit.” Forbes. JPMorgan Chase. May 19, 2015.</w:t>
      </w:r>
      <w:r>
        <w:br/>
      </w:r>
      <w:hyperlink r:id="rId17" w:anchor="126bf23c6ce3">
        <w:r>
          <w:rPr>
            <w:color w:val="1155CC"/>
            <w:u w:val="single"/>
          </w:rPr>
          <w:t>https://www.forbes.com/sites/jpmorganchase/2017/04/13/seth-priebatsch-of-levelup-on-transparen</w:t>
        </w:r>
        <w:r>
          <w:rPr>
            <w:color w:val="1155CC"/>
            <w:u w:val="single"/>
          </w:rPr>
          <w:t>cy-big-companies-and-company-culture/#126bf23c6ce3</w:t>
        </w:r>
      </w:hyperlink>
      <w:r>
        <w:br/>
        <w:t>• trying to revamp entertainment district = new Red Wings arena</w:t>
      </w:r>
      <w:r>
        <w:br/>
        <w:t xml:space="preserve">• further downtown old worn down buildings torn down to make room for new housing for those with new tech </w:t>
      </w:r>
      <w:proofErr w:type="spellStart"/>
      <w:r>
        <w:t>start ups</w:t>
      </w:r>
      <w:proofErr w:type="spellEnd"/>
      <w:r>
        <w:br/>
        <w:t>• JPMorgan Chase &amp; Co. an</w:t>
      </w:r>
      <w:r>
        <w:t>nounced commitment of $100 million in Detroit in May 2014</w:t>
      </w:r>
      <w:r>
        <w:br/>
        <w:t xml:space="preserve">     • acting as a partner in human resources, technology, finance and business</w:t>
      </w:r>
      <w:r>
        <w:br/>
      </w:r>
      <w:r>
        <w:br/>
        <w:t>5.) Conclusion</w:t>
      </w:r>
    </w:p>
    <w:p w:rsidR="00D55C15" w:rsidRDefault="00D55C15"/>
    <w:p w:rsidR="00D55C15" w:rsidRDefault="005C684D">
      <w:r>
        <w:t xml:space="preserve">Introduction: </w:t>
      </w:r>
    </w:p>
    <w:p w:rsidR="00D55C15" w:rsidRDefault="005C684D">
      <w:pPr>
        <w:numPr>
          <w:ilvl w:val="0"/>
          <w:numId w:val="2"/>
        </w:numPr>
        <w:ind w:hanging="360"/>
        <w:contextualSpacing/>
      </w:pPr>
      <w:r>
        <w:t xml:space="preserve">Greeting </w:t>
      </w:r>
    </w:p>
    <w:p w:rsidR="00D55C15" w:rsidRDefault="005C684D">
      <w:pPr>
        <w:numPr>
          <w:ilvl w:val="0"/>
          <w:numId w:val="2"/>
        </w:numPr>
        <w:ind w:hanging="360"/>
        <w:contextualSpacing/>
      </w:pPr>
      <w:r>
        <w:t xml:space="preserve">Member Introduction </w:t>
      </w:r>
    </w:p>
    <w:p w:rsidR="00D55C15" w:rsidRDefault="005C684D">
      <w:pPr>
        <w:numPr>
          <w:ilvl w:val="0"/>
          <w:numId w:val="2"/>
        </w:numPr>
        <w:ind w:hanging="360"/>
        <w:contextualSpacing/>
      </w:pPr>
      <w:r>
        <w:t>Topic Introduction</w:t>
      </w:r>
    </w:p>
    <w:p w:rsidR="00D55C15" w:rsidRDefault="005C684D">
      <w:pPr>
        <w:numPr>
          <w:ilvl w:val="0"/>
          <w:numId w:val="2"/>
        </w:numPr>
        <w:ind w:hanging="360"/>
        <w:contextualSpacing/>
      </w:pPr>
      <w:r>
        <w:t>Outline of presentation</w:t>
      </w:r>
    </w:p>
    <w:p w:rsidR="00D55C15" w:rsidRDefault="00D55C15"/>
    <w:p w:rsidR="00D55C15" w:rsidRDefault="005C684D">
      <w:r>
        <w:t>Decline of Detroit:</w:t>
      </w:r>
    </w:p>
    <w:p w:rsidR="00D55C15" w:rsidRDefault="005C684D">
      <w:pPr>
        <w:numPr>
          <w:ilvl w:val="0"/>
          <w:numId w:val="3"/>
        </w:numPr>
        <w:ind w:hanging="360"/>
        <w:contextualSpacing/>
      </w:pPr>
      <w:r>
        <w:t>Current state of Detroit</w:t>
      </w:r>
    </w:p>
    <w:p w:rsidR="00D55C15" w:rsidRDefault="005C684D">
      <w:pPr>
        <w:numPr>
          <w:ilvl w:val="0"/>
          <w:numId w:val="3"/>
        </w:numPr>
        <w:ind w:hanging="360"/>
        <w:contextualSpacing/>
      </w:pPr>
      <w:r>
        <w:t>Reasons for decline</w:t>
      </w:r>
    </w:p>
    <w:p w:rsidR="00D55C15" w:rsidRDefault="005C684D">
      <w:pPr>
        <w:numPr>
          <w:ilvl w:val="1"/>
          <w:numId w:val="3"/>
        </w:numPr>
        <w:ind w:hanging="360"/>
        <w:contextualSpacing/>
      </w:pPr>
      <w:r>
        <w:t>Reliance on automobile industry</w:t>
      </w:r>
    </w:p>
    <w:p w:rsidR="00D55C15" w:rsidRDefault="005C684D">
      <w:pPr>
        <w:numPr>
          <w:ilvl w:val="1"/>
          <w:numId w:val="3"/>
        </w:numPr>
        <w:ind w:hanging="360"/>
        <w:contextualSpacing/>
      </w:pPr>
      <w:r>
        <w:t>Racial discrimination</w:t>
      </w:r>
    </w:p>
    <w:p w:rsidR="00D55C15" w:rsidRDefault="005C684D">
      <w:pPr>
        <w:numPr>
          <w:ilvl w:val="1"/>
          <w:numId w:val="3"/>
        </w:numPr>
        <w:ind w:hanging="360"/>
        <w:contextualSpacing/>
      </w:pPr>
      <w:r>
        <w:t>Corruption in leadership</w:t>
      </w:r>
    </w:p>
    <w:p w:rsidR="00D55C15" w:rsidRDefault="005C684D">
      <w:pPr>
        <w:numPr>
          <w:ilvl w:val="1"/>
          <w:numId w:val="3"/>
        </w:numPr>
        <w:ind w:hanging="360"/>
        <w:contextualSpacing/>
      </w:pPr>
      <w:r>
        <w:t>Inefficient transportation system</w:t>
      </w:r>
    </w:p>
    <w:p w:rsidR="00D55C15" w:rsidRDefault="00D55C15"/>
    <w:p w:rsidR="00D55C15" w:rsidRDefault="005C684D">
      <w:r>
        <w:t>Business Proposal:</w:t>
      </w:r>
    </w:p>
    <w:p w:rsidR="00D55C15" w:rsidRDefault="005C684D">
      <w:pPr>
        <w:numPr>
          <w:ilvl w:val="0"/>
          <w:numId w:val="1"/>
        </w:numPr>
        <w:ind w:hanging="360"/>
        <w:contextualSpacing/>
      </w:pPr>
      <w:r>
        <w:t>Introduction of business proposal</w:t>
      </w:r>
    </w:p>
    <w:p w:rsidR="00D55C15" w:rsidRDefault="005C684D">
      <w:pPr>
        <w:numPr>
          <w:ilvl w:val="1"/>
          <w:numId w:val="1"/>
        </w:numPr>
        <w:ind w:hanging="360"/>
        <w:contextualSpacing/>
      </w:pPr>
      <w:r>
        <w:t>Increase of low cost housing</w:t>
      </w:r>
    </w:p>
    <w:sectPr w:rsidR="00D55C15">
      <w:headerReference w:type="default" r:id="rId1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4D" w:rsidRDefault="005C684D">
      <w:pPr>
        <w:spacing w:line="240" w:lineRule="auto"/>
      </w:pPr>
      <w:r>
        <w:separator/>
      </w:r>
    </w:p>
  </w:endnote>
  <w:endnote w:type="continuationSeparator" w:id="0">
    <w:p w:rsidR="005C684D" w:rsidRDefault="005C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4D" w:rsidRDefault="005C684D">
      <w:pPr>
        <w:spacing w:line="240" w:lineRule="auto"/>
      </w:pPr>
      <w:r>
        <w:separator/>
      </w:r>
    </w:p>
  </w:footnote>
  <w:footnote w:type="continuationSeparator" w:id="0">
    <w:p w:rsidR="005C684D" w:rsidRDefault="005C6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15" w:rsidRDefault="00D55C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442"/>
    <w:multiLevelType w:val="multilevel"/>
    <w:tmpl w:val="2892C02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8E160E6"/>
    <w:multiLevelType w:val="multilevel"/>
    <w:tmpl w:val="6A9E86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8955E53"/>
    <w:multiLevelType w:val="multilevel"/>
    <w:tmpl w:val="BD3AEA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15"/>
    <w:rsid w:val="0013110A"/>
    <w:rsid w:val="005C684D"/>
    <w:rsid w:val="00D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9D4F1-573C-41DE-95DE-764FB3F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lab.com/equity/2017/02/detroits-recovery-the-lass-is-half-full-at-most/517194/" TargetMode="External"/><Relationship Id="rId13" Type="http://schemas.openxmlformats.org/officeDocument/2006/relationships/hyperlink" Target="https://www.nytimes.com/2014/07/13/magazine/the-post-post-apocalyptic-detroit.html?mcubz=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ytimes.com/interactive/2013/08/17/us/detroit-decline.html?_r=0" TargetMode="External"/><Relationship Id="rId12" Type="http://schemas.openxmlformats.org/officeDocument/2006/relationships/hyperlink" Target="http://www.degc.org/site-selectors/incentives-and-financing" TargetMode="External"/><Relationship Id="rId17" Type="http://schemas.openxmlformats.org/officeDocument/2006/relationships/hyperlink" Target="https://www.forbes.com/sites/jpmorganchase/2017/04/13/seth-priebatsch-of-levelup-on-transparency-big-companies-and-company-cultu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nbc.com/2016/10/17/billionaire-dan-gilberts-mission-to-rebuild-detroit-as-a-hub-of-muscles-and-brain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y-data.com/income/income-Detroit-Michiga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usinessinsider.com/the-coolest-businesses-in-detroit-2013-4?op=1/" TargetMode="External"/><Relationship Id="rId10" Type="http://schemas.openxmlformats.org/officeDocument/2006/relationships/hyperlink" Target="http://www.city-data.com/housing/houses-Detroit-Michiga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business.com/daily-news/Annual-2015/Michigan-Approves-Next-Michigan-Renaissance-Zone-Designations-for-Detroit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Library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kennywon</dc:creator>
  <cp:lastModifiedBy>bltadm</cp:lastModifiedBy>
  <cp:revision>2</cp:revision>
  <dcterms:created xsi:type="dcterms:W3CDTF">2017-06-01T20:09:00Z</dcterms:created>
  <dcterms:modified xsi:type="dcterms:W3CDTF">2017-06-01T20:09:00Z</dcterms:modified>
</cp:coreProperties>
</file>