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C7D84" w14:textId="77777777" w:rsidR="00170B23" w:rsidRDefault="00170B23" w:rsidP="004C00F1">
      <w:pPr>
        <w:spacing w:line="480" w:lineRule="auto"/>
        <w:jc w:val="center"/>
        <w:rPr>
          <w:rFonts w:ascii="Times New Roman" w:hAnsi="Times New Roman" w:cs="Times New Roman"/>
        </w:rPr>
      </w:pPr>
    </w:p>
    <w:p w14:paraId="6BF7F775" w14:textId="77777777" w:rsidR="00170B23" w:rsidRDefault="00170B23" w:rsidP="004C00F1">
      <w:pPr>
        <w:spacing w:line="480" w:lineRule="auto"/>
        <w:jc w:val="center"/>
        <w:rPr>
          <w:rFonts w:ascii="Times New Roman" w:hAnsi="Times New Roman" w:cs="Times New Roman"/>
        </w:rPr>
      </w:pPr>
    </w:p>
    <w:p w14:paraId="5E561988" w14:textId="77777777" w:rsidR="00CE22FA" w:rsidRDefault="00CE22FA" w:rsidP="004C00F1">
      <w:pPr>
        <w:spacing w:line="480" w:lineRule="auto"/>
        <w:jc w:val="center"/>
        <w:rPr>
          <w:rFonts w:ascii="Times New Roman" w:hAnsi="Times New Roman" w:cs="Times New Roman"/>
        </w:rPr>
      </w:pPr>
    </w:p>
    <w:p w14:paraId="22DD40C9" w14:textId="623C02CA" w:rsidR="00170B23" w:rsidRDefault="00170B23" w:rsidP="004C00F1">
      <w:pPr>
        <w:spacing w:line="480" w:lineRule="auto"/>
        <w:jc w:val="center"/>
        <w:rPr>
          <w:rFonts w:ascii="Times New Roman" w:hAnsi="Times New Roman" w:cs="Times New Roman"/>
        </w:rPr>
      </w:pPr>
      <w:r>
        <w:rPr>
          <w:rFonts w:ascii="Times New Roman" w:hAnsi="Times New Roman" w:cs="Times New Roman"/>
        </w:rPr>
        <w:t xml:space="preserve">IKEA </w:t>
      </w:r>
    </w:p>
    <w:p w14:paraId="63D59913" w14:textId="77777777" w:rsidR="00170B23" w:rsidRDefault="00170B23" w:rsidP="004C00F1">
      <w:pPr>
        <w:spacing w:line="480" w:lineRule="auto"/>
        <w:jc w:val="center"/>
        <w:rPr>
          <w:rFonts w:ascii="Times New Roman" w:hAnsi="Times New Roman" w:cs="Times New Roman"/>
        </w:rPr>
      </w:pPr>
    </w:p>
    <w:p w14:paraId="145E5E39" w14:textId="77777777" w:rsidR="00170B23" w:rsidRDefault="00170B23" w:rsidP="004C00F1">
      <w:pPr>
        <w:spacing w:line="480" w:lineRule="auto"/>
        <w:jc w:val="center"/>
        <w:rPr>
          <w:rFonts w:ascii="Times New Roman" w:hAnsi="Times New Roman" w:cs="Times New Roman"/>
        </w:rPr>
      </w:pPr>
    </w:p>
    <w:p w14:paraId="03516EE7" w14:textId="77777777" w:rsidR="00170B23" w:rsidRDefault="00170B23" w:rsidP="004C00F1">
      <w:pPr>
        <w:spacing w:line="480" w:lineRule="auto"/>
        <w:jc w:val="center"/>
        <w:rPr>
          <w:rFonts w:ascii="Times New Roman" w:hAnsi="Times New Roman" w:cs="Times New Roman"/>
        </w:rPr>
      </w:pPr>
    </w:p>
    <w:p w14:paraId="66183E40" w14:textId="77777777" w:rsidR="00170B23" w:rsidRDefault="00170B23" w:rsidP="004C00F1">
      <w:pPr>
        <w:spacing w:line="480" w:lineRule="auto"/>
        <w:jc w:val="center"/>
        <w:rPr>
          <w:rFonts w:ascii="Times New Roman" w:hAnsi="Times New Roman" w:cs="Times New Roman"/>
        </w:rPr>
      </w:pPr>
    </w:p>
    <w:p w14:paraId="4B190F25" w14:textId="77777777" w:rsidR="00170B23" w:rsidRDefault="00170B23" w:rsidP="004C00F1">
      <w:pPr>
        <w:spacing w:line="480" w:lineRule="auto"/>
        <w:jc w:val="center"/>
        <w:rPr>
          <w:rFonts w:ascii="Times New Roman" w:hAnsi="Times New Roman" w:cs="Times New Roman"/>
        </w:rPr>
      </w:pPr>
    </w:p>
    <w:p w14:paraId="1B66CC85" w14:textId="77777777" w:rsidR="00170B23" w:rsidRDefault="00170B23" w:rsidP="004C00F1">
      <w:pPr>
        <w:spacing w:line="480" w:lineRule="auto"/>
        <w:jc w:val="center"/>
        <w:rPr>
          <w:rFonts w:ascii="Times New Roman" w:hAnsi="Times New Roman" w:cs="Times New Roman"/>
        </w:rPr>
      </w:pPr>
    </w:p>
    <w:p w14:paraId="51C0C822" w14:textId="77777777" w:rsidR="00170B23" w:rsidRDefault="00170B23" w:rsidP="004C00F1">
      <w:pPr>
        <w:spacing w:line="480" w:lineRule="auto"/>
        <w:jc w:val="center"/>
        <w:rPr>
          <w:rFonts w:ascii="Times New Roman" w:hAnsi="Times New Roman" w:cs="Times New Roman"/>
        </w:rPr>
      </w:pPr>
    </w:p>
    <w:p w14:paraId="6BCA9492" w14:textId="77777777" w:rsidR="00170B23" w:rsidRDefault="00170B23" w:rsidP="004C00F1">
      <w:pPr>
        <w:spacing w:line="480" w:lineRule="auto"/>
        <w:jc w:val="center"/>
        <w:rPr>
          <w:rFonts w:ascii="Times New Roman" w:hAnsi="Times New Roman" w:cs="Times New Roman"/>
        </w:rPr>
      </w:pPr>
    </w:p>
    <w:p w14:paraId="55B2852C" w14:textId="77777777" w:rsidR="00170B23" w:rsidRDefault="00170B23" w:rsidP="004C00F1">
      <w:pPr>
        <w:spacing w:line="480" w:lineRule="auto"/>
        <w:jc w:val="center"/>
        <w:rPr>
          <w:rFonts w:ascii="Times New Roman" w:hAnsi="Times New Roman" w:cs="Times New Roman"/>
        </w:rPr>
      </w:pPr>
    </w:p>
    <w:p w14:paraId="3CABC49F" w14:textId="77777777" w:rsidR="00170B23" w:rsidRDefault="00170B23" w:rsidP="004C00F1">
      <w:pPr>
        <w:spacing w:line="480" w:lineRule="auto"/>
        <w:jc w:val="center"/>
        <w:rPr>
          <w:rFonts w:ascii="Times New Roman" w:hAnsi="Times New Roman" w:cs="Times New Roman"/>
        </w:rPr>
      </w:pPr>
    </w:p>
    <w:p w14:paraId="24A2E739" w14:textId="77777777" w:rsidR="00170B23" w:rsidRDefault="00170B23" w:rsidP="004C00F1">
      <w:pPr>
        <w:spacing w:line="480" w:lineRule="auto"/>
        <w:jc w:val="center"/>
        <w:rPr>
          <w:rFonts w:ascii="Times New Roman" w:hAnsi="Times New Roman" w:cs="Times New Roman"/>
        </w:rPr>
      </w:pPr>
    </w:p>
    <w:p w14:paraId="188D38EC" w14:textId="77777777" w:rsidR="00170B23" w:rsidRDefault="00170B23" w:rsidP="004C00F1">
      <w:pPr>
        <w:spacing w:line="480" w:lineRule="auto"/>
        <w:jc w:val="center"/>
        <w:rPr>
          <w:rFonts w:ascii="Times New Roman" w:hAnsi="Times New Roman" w:cs="Times New Roman"/>
        </w:rPr>
      </w:pPr>
    </w:p>
    <w:p w14:paraId="7CCD6696" w14:textId="77777777" w:rsidR="00170B23" w:rsidRDefault="00170B23" w:rsidP="004C00F1">
      <w:pPr>
        <w:spacing w:line="480" w:lineRule="auto"/>
        <w:jc w:val="center"/>
        <w:rPr>
          <w:rFonts w:ascii="Times New Roman" w:hAnsi="Times New Roman" w:cs="Times New Roman"/>
        </w:rPr>
      </w:pPr>
    </w:p>
    <w:p w14:paraId="6EE572D0" w14:textId="77777777" w:rsidR="00170B23" w:rsidRDefault="00170B23" w:rsidP="004C00F1">
      <w:pPr>
        <w:spacing w:line="480" w:lineRule="auto"/>
        <w:jc w:val="center"/>
        <w:rPr>
          <w:rFonts w:ascii="Times New Roman" w:hAnsi="Times New Roman" w:cs="Times New Roman"/>
        </w:rPr>
      </w:pPr>
    </w:p>
    <w:p w14:paraId="13A920FC" w14:textId="77777777" w:rsidR="00CE22FA" w:rsidRDefault="00CE22FA" w:rsidP="004C00F1">
      <w:pPr>
        <w:spacing w:line="480" w:lineRule="auto"/>
        <w:jc w:val="center"/>
        <w:rPr>
          <w:rFonts w:ascii="Times New Roman" w:hAnsi="Times New Roman" w:cs="Times New Roman"/>
        </w:rPr>
      </w:pPr>
    </w:p>
    <w:p w14:paraId="7F75D557" w14:textId="77777777" w:rsidR="000D0954" w:rsidRDefault="000D0954" w:rsidP="004C00F1">
      <w:pPr>
        <w:spacing w:line="480" w:lineRule="auto"/>
        <w:jc w:val="center"/>
        <w:rPr>
          <w:rFonts w:ascii="Times New Roman" w:hAnsi="Times New Roman" w:cs="Times New Roman"/>
        </w:rPr>
      </w:pPr>
    </w:p>
    <w:p w14:paraId="66866F27" w14:textId="77777777" w:rsidR="000D0954" w:rsidRDefault="000D0954" w:rsidP="004C00F1">
      <w:pPr>
        <w:spacing w:line="480" w:lineRule="auto"/>
        <w:jc w:val="center"/>
        <w:rPr>
          <w:rFonts w:ascii="Times New Roman" w:hAnsi="Times New Roman" w:cs="Times New Roman"/>
        </w:rPr>
      </w:pPr>
    </w:p>
    <w:p w14:paraId="4E631172" w14:textId="77777777" w:rsidR="000D0954" w:rsidRDefault="000D0954" w:rsidP="004C00F1">
      <w:pPr>
        <w:spacing w:line="480" w:lineRule="auto"/>
        <w:jc w:val="center"/>
        <w:rPr>
          <w:rFonts w:ascii="Times New Roman" w:hAnsi="Times New Roman" w:cs="Times New Roman"/>
        </w:rPr>
      </w:pPr>
      <w:bookmarkStart w:id="0" w:name="_GoBack"/>
      <w:bookmarkEnd w:id="0"/>
    </w:p>
    <w:p w14:paraId="274049CD" w14:textId="77777777" w:rsidR="00CE22FA" w:rsidRDefault="00CE22FA" w:rsidP="004C00F1">
      <w:pPr>
        <w:spacing w:line="480" w:lineRule="auto"/>
        <w:jc w:val="center"/>
        <w:rPr>
          <w:rFonts w:ascii="Times New Roman" w:hAnsi="Times New Roman" w:cs="Times New Roman"/>
        </w:rPr>
      </w:pPr>
    </w:p>
    <w:p w14:paraId="0D38686E" w14:textId="77777777" w:rsidR="00CE22FA" w:rsidRPr="00CE22FA" w:rsidRDefault="00CE22FA" w:rsidP="00CE22FA">
      <w:pPr>
        <w:spacing w:line="480" w:lineRule="auto"/>
        <w:jc w:val="center"/>
        <w:rPr>
          <w:rFonts w:ascii="Times New Roman" w:hAnsi="Times New Roman" w:cs="Times New Roman"/>
        </w:rPr>
      </w:pPr>
      <w:r w:rsidRPr="00CE22FA">
        <w:rPr>
          <w:rFonts w:ascii="Times New Roman" w:hAnsi="Times New Roman" w:cs="Times New Roman"/>
        </w:rPr>
        <w:lastRenderedPageBreak/>
        <w:t>Table of Contents</w:t>
      </w:r>
    </w:p>
    <w:p w14:paraId="480AF903" w14:textId="14788050"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Abstract…………………………………………………………………………………</w:t>
      </w:r>
    </w:p>
    <w:p w14:paraId="67FFB2A4" w14:textId="78EA2EB3"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Strategy and the Strategic Management Process…………………………………………</w:t>
      </w:r>
    </w:p>
    <w:p w14:paraId="57753384" w14:textId="07EF0D9F"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External Environment and Competitive Position………………………………………...</w:t>
      </w:r>
    </w:p>
    <w:p w14:paraId="4646250C" w14:textId="277562E0"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Internal Environment and Competitive Position………………………………………….</w:t>
      </w:r>
    </w:p>
    <w:p w14:paraId="0C080BE3" w14:textId="7F25D0D9"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Competitive Strategy…………………………………………………………………….</w:t>
      </w:r>
    </w:p>
    <w:p w14:paraId="2BBCC4BB" w14:textId="40FCA185"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Strengthening Competitive Position………………………………………………………</w:t>
      </w:r>
    </w:p>
    <w:p w14:paraId="03D3F56E" w14:textId="37D76A78"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The Global Marketplace……………………………………………………………………</w:t>
      </w:r>
    </w:p>
    <w:p w14:paraId="757B38FA" w14:textId="01168635"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Corporate Strategy: Business Diversification…………………………………………….</w:t>
      </w:r>
    </w:p>
    <w:p w14:paraId="1345BB9F" w14:textId="58274697"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Ethics, Social Responsibility, and Environmental Sustainability……………………</w:t>
      </w:r>
    </w:p>
    <w:p w14:paraId="753B6C58" w14:textId="77777777"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Strategy Execution: Building the Capability to Executive Strategy……………………</w:t>
      </w:r>
    </w:p>
    <w:p w14:paraId="03B864E8" w14:textId="2CBE99E0" w:rsidR="00CE22FA" w:rsidRPr="00CE22FA" w:rsidRDefault="00CE22FA" w:rsidP="00CE22FA">
      <w:pPr>
        <w:spacing w:line="480" w:lineRule="auto"/>
        <w:rPr>
          <w:rFonts w:ascii="Times New Roman" w:hAnsi="Times New Roman" w:cs="Times New Roman"/>
        </w:rPr>
      </w:pPr>
      <w:r w:rsidRPr="00CE22FA">
        <w:rPr>
          <w:rFonts w:ascii="Times New Roman" w:hAnsi="Times New Roman" w:cs="Times New Roman"/>
        </w:rPr>
        <w:t>Strategy Execution: Managing Internal Operations……………………………………</w:t>
      </w:r>
    </w:p>
    <w:p w14:paraId="5403D25A" w14:textId="4D082AF1" w:rsidR="00CE22FA" w:rsidRDefault="00CE22FA" w:rsidP="00CE22FA">
      <w:pPr>
        <w:spacing w:line="480" w:lineRule="auto"/>
        <w:rPr>
          <w:rFonts w:ascii="Times New Roman" w:hAnsi="Times New Roman" w:cs="Times New Roman"/>
        </w:rPr>
      </w:pPr>
      <w:r w:rsidRPr="00CE22FA">
        <w:rPr>
          <w:rFonts w:ascii="Times New Roman" w:hAnsi="Times New Roman" w:cs="Times New Roman"/>
        </w:rPr>
        <w:t>Strategy Execution: Leadership…………………………………………………………..</w:t>
      </w:r>
    </w:p>
    <w:p w14:paraId="23682E92" w14:textId="358F088E" w:rsidR="00CE22FA" w:rsidRDefault="00CE22FA" w:rsidP="00CE22FA">
      <w:pPr>
        <w:spacing w:line="480" w:lineRule="auto"/>
      </w:pPr>
      <w:r>
        <w:rPr>
          <w:rFonts w:ascii="Times New Roman" w:hAnsi="Times New Roman" w:cs="Times New Roman"/>
        </w:rPr>
        <w:t>References……………………………………………………………………………….</w:t>
      </w:r>
    </w:p>
    <w:p w14:paraId="31A997C5" w14:textId="77777777" w:rsidR="00CE22FA" w:rsidRDefault="00CE22FA" w:rsidP="00CE22FA">
      <w:pPr>
        <w:spacing w:line="480" w:lineRule="auto"/>
      </w:pPr>
    </w:p>
    <w:p w14:paraId="2CE94CEA" w14:textId="77777777" w:rsidR="00CE22FA" w:rsidRDefault="00CE22FA" w:rsidP="004C00F1">
      <w:pPr>
        <w:spacing w:line="480" w:lineRule="auto"/>
        <w:jc w:val="center"/>
        <w:rPr>
          <w:rFonts w:ascii="Times New Roman" w:hAnsi="Times New Roman" w:cs="Times New Roman"/>
        </w:rPr>
      </w:pPr>
    </w:p>
    <w:p w14:paraId="73728C2C" w14:textId="77777777" w:rsidR="00170B23" w:rsidRDefault="00170B23" w:rsidP="004C00F1">
      <w:pPr>
        <w:spacing w:line="480" w:lineRule="auto"/>
        <w:jc w:val="center"/>
        <w:rPr>
          <w:rFonts w:ascii="Times New Roman" w:hAnsi="Times New Roman" w:cs="Times New Roman"/>
        </w:rPr>
      </w:pPr>
    </w:p>
    <w:p w14:paraId="0C786282" w14:textId="77777777" w:rsidR="00170B23" w:rsidRDefault="00170B23" w:rsidP="004C00F1">
      <w:pPr>
        <w:spacing w:line="480" w:lineRule="auto"/>
        <w:jc w:val="center"/>
        <w:rPr>
          <w:rFonts w:ascii="Times New Roman" w:hAnsi="Times New Roman" w:cs="Times New Roman"/>
        </w:rPr>
      </w:pPr>
    </w:p>
    <w:p w14:paraId="4A704A80" w14:textId="77777777" w:rsidR="00170B23" w:rsidRDefault="00170B23" w:rsidP="007A2FE8">
      <w:pPr>
        <w:spacing w:line="480" w:lineRule="auto"/>
        <w:rPr>
          <w:rFonts w:ascii="Times New Roman" w:hAnsi="Times New Roman" w:cs="Times New Roman"/>
        </w:rPr>
      </w:pPr>
    </w:p>
    <w:p w14:paraId="52302892" w14:textId="77777777" w:rsidR="00CE22FA" w:rsidRDefault="00CE22FA" w:rsidP="007A2FE8">
      <w:pPr>
        <w:spacing w:line="480" w:lineRule="auto"/>
        <w:rPr>
          <w:rFonts w:ascii="Times New Roman" w:hAnsi="Times New Roman" w:cs="Times New Roman"/>
        </w:rPr>
      </w:pPr>
    </w:p>
    <w:p w14:paraId="1C91583C" w14:textId="77777777" w:rsidR="00CE22FA" w:rsidRDefault="00CE22FA" w:rsidP="007A2FE8">
      <w:pPr>
        <w:spacing w:line="480" w:lineRule="auto"/>
        <w:rPr>
          <w:rFonts w:ascii="Times New Roman" w:hAnsi="Times New Roman" w:cs="Times New Roman"/>
        </w:rPr>
      </w:pPr>
    </w:p>
    <w:p w14:paraId="0EF2BE8E" w14:textId="77777777" w:rsidR="00CE22FA" w:rsidRDefault="00CE22FA" w:rsidP="007A2FE8">
      <w:pPr>
        <w:spacing w:line="480" w:lineRule="auto"/>
        <w:rPr>
          <w:rFonts w:ascii="Times New Roman" w:hAnsi="Times New Roman" w:cs="Times New Roman"/>
        </w:rPr>
      </w:pPr>
    </w:p>
    <w:p w14:paraId="2CBA97A4" w14:textId="77777777" w:rsidR="00CE22FA" w:rsidRDefault="00CE22FA" w:rsidP="007A2FE8">
      <w:pPr>
        <w:spacing w:line="480" w:lineRule="auto"/>
        <w:rPr>
          <w:rFonts w:ascii="Times New Roman" w:hAnsi="Times New Roman" w:cs="Times New Roman"/>
        </w:rPr>
      </w:pPr>
    </w:p>
    <w:p w14:paraId="50E6FD0D" w14:textId="77777777" w:rsidR="00E80B34" w:rsidRPr="00B32158" w:rsidRDefault="00F01AA4" w:rsidP="004C00F1">
      <w:pPr>
        <w:spacing w:line="480" w:lineRule="auto"/>
        <w:jc w:val="center"/>
        <w:rPr>
          <w:rFonts w:ascii="Times New Roman" w:hAnsi="Times New Roman" w:cs="Times New Roman"/>
        </w:rPr>
      </w:pPr>
      <w:r w:rsidRPr="00B32158">
        <w:rPr>
          <w:rFonts w:ascii="Times New Roman" w:hAnsi="Times New Roman" w:cs="Times New Roman"/>
        </w:rPr>
        <w:t>Strategy and Strategic Management Process</w:t>
      </w:r>
    </w:p>
    <w:p w14:paraId="4886C4FF" w14:textId="52820EA3" w:rsidR="00D70344" w:rsidRDefault="007A2FE8" w:rsidP="004C00F1">
      <w:pPr>
        <w:spacing w:line="480" w:lineRule="auto"/>
        <w:ind w:firstLine="720"/>
        <w:rPr>
          <w:rFonts w:ascii="Times New Roman" w:hAnsi="Times New Roman" w:cs="Times New Roman"/>
        </w:rPr>
      </w:pPr>
      <w:r>
        <w:rPr>
          <w:rFonts w:ascii="Times New Roman" w:hAnsi="Times New Roman" w:cs="Times New Roman"/>
        </w:rPr>
        <w:t xml:space="preserve">IKEA is a retail furniture company that designs, manufactures and sells furniture that is essentially ready to assemble. With headquarters in the Netherlands, this company is known for its modern designs for numerous </w:t>
      </w:r>
      <w:r w:rsidR="006E1AAB">
        <w:rPr>
          <w:rFonts w:ascii="Times New Roman" w:hAnsi="Times New Roman" w:cs="Times New Roman"/>
        </w:rPr>
        <w:t>furniture and appliance products and is currently the world’s largest furniture retailer for the last 7 years</w:t>
      </w:r>
      <w:r w:rsidR="004853A2">
        <w:rPr>
          <w:rFonts w:ascii="Times New Roman" w:hAnsi="Times New Roman" w:cs="Times New Roman"/>
        </w:rPr>
        <w:t xml:space="preserve"> (IKEA, 2017)</w:t>
      </w:r>
      <w:r w:rsidR="006E1AAB">
        <w:rPr>
          <w:rFonts w:ascii="Times New Roman" w:hAnsi="Times New Roman" w:cs="Times New Roman"/>
        </w:rPr>
        <w:t xml:space="preserve">. </w:t>
      </w:r>
      <w:r>
        <w:rPr>
          <w:rFonts w:ascii="Times New Roman" w:hAnsi="Times New Roman" w:cs="Times New Roman"/>
        </w:rPr>
        <w:t xml:space="preserve"> </w:t>
      </w:r>
      <w:r w:rsidR="00D70344">
        <w:rPr>
          <w:rFonts w:ascii="Times New Roman" w:hAnsi="Times New Roman" w:cs="Times New Roman"/>
        </w:rPr>
        <w:t>IKEA</w:t>
      </w:r>
      <w:r>
        <w:rPr>
          <w:rFonts w:ascii="Times New Roman" w:hAnsi="Times New Roman" w:cs="Times New Roman"/>
        </w:rPr>
        <w:t xml:space="preserve"> </w:t>
      </w:r>
      <w:r w:rsidR="00BE1AC1" w:rsidRPr="00B32158">
        <w:rPr>
          <w:rFonts w:ascii="Times New Roman" w:hAnsi="Times New Roman" w:cs="Times New Roman"/>
        </w:rPr>
        <w:t xml:space="preserve">is a part of the very strong and high performing furniture industry. Year after year, </w:t>
      </w:r>
      <w:r w:rsidR="002E1472">
        <w:rPr>
          <w:rFonts w:ascii="Times New Roman" w:hAnsi="Times New Roman" w:cs="Times New Roman"/>
        </w:rPr>
        <w:t>there is a continued growth, and the industry</w:t>
      </w:r>
      <w:r w:rsidR="00BE1AC1" w:rsidRPr="00B32158">
        <w:rPr>
          <w:rFonts w:ascii="Times New Roman" w:hAnsi="Times New Roman" w:cs="Times New Roman"/>
        </w:rPr>
        <w:t xml:space="preserve"> has now outpaced the United States Economy at a growth rate of approximately six to seven percent every year. </w:t>
      </w:r>
      <w:r w:rsidR="00B32158" w:rsidRPr="00B32158">
        <w:rPr>
          <w:rFonts w:ascii="Times New Roman" w:hAnsi="Times New Roman" w:cs="Times New Roman"/>
        </w:rPr>
        <w:t xml:space="preserve">The furniture industry has changed dramatically over the years as new technology evolves and new trends hit the market. </w:t>
      </w:r>
      <w:r w:rsidR="00224145">
        <w:rPr>
          <w:rFonts w:ascii="Times New Roman" w:hAnsi="Times New Roman" w:cs="Times New Roman"/>
        </w:rPr>
        <w:t>The recession at one point shook up the manufacturing industry, which includes the furniture industry; it continues to look rise above the challenges. The biggest challenges that this particular industry faces include the high cost of labor, competition, freight cost, and the difficulties attracting a younger workforce. (Hudgens, 2015)</w:t>
      </w:r>
      <w:r w:rsidR="00952D4B">
        <w:rPr>
          <w:rFonts w:ascii="Times New Roman" w:hAnsi="Times New Roman" w:cs="Times New Roman"/>
        </w:rPr>
        <w:br/>
      </w:r>
      <w:r w:rsidR="00952D4B">
        <w:rPr>
          <w:rFonts w:ascii="Times New Roman" w:hAnsi="Times New Roman" w:cs="Times New Roman"/>
        </w:rPr>
        <w:tab/>
        <w:t>Throughout the years</w:t>
      </w:r>
      <w:r w:rsidR="00BB6B82">
        <w:rPr>
          <w:rFonts w:ascii="Times New Roman" w:hAnsi="Times New Roman" w:cs="Times New Roman"/>
        </w:rPr>
        <w:t xml:space="preserve">, IKEA </w:t>
      </w:r>
      <w:r w:rsidR="00952D4B">
        <w:rPr>
          <w:rFonts w:ascii="Times New Roman" w:hAnsi="Times New Roman" w:cs="Times New Roman"/>
        </w:rPr>
        <w:t>has had a set of values and strategies that have driven them to the successful company that they have become. They believe in Leadership by example through management, humbleness and willpower towards customers, cost-consciousness and a constant desire for renewal.</w:t>
      </w:r>
      <w:r w:rsidR="00C17997">
        <w:rPr>
          <w:rFonts w:ascii="Times New Roman" w:hAnsi="Times New Roman" w:cs="Times New Roman"/>
        </w:rPr>
        <w:t xml:space="preserve"> Ingvar Kamprad, the founder of IKEA is an amazing example of how leadership should be. He is worth 28 billion dollars and still drives a 15 year old car, rides public transportation and is never afraid to get his hands dirty. His philosophy is “How can I ask people who work for me to travel cheaply if I am traveling in luxury?” He feels that the company has a whole has earned every bit of what they have achieved. (Kamprad, 2014) </w:t>
      </w:r>
      <w:r w:rsidR="00952D4B">
        <w:rPr>
          <w:rFonts w:ascii="Times New Roman" w:hAnsi="Times New Roman" w:cs="Times New Roman"/>
        </w:rPr>
        <w:t>Great products for low prices are impossible without low costs a</w:t>
      </w:r>
      <w:r w:rsidR="00D70344">
        <w:rPr>
          <w:rFonts w:ascii="Times New Roman" w:hAnsi="Times New Roman" w:cs="Times New Roman"/>
        </w:rPr>
        <w:t>nd dependable resources and IKEA</w:t>
      </w:r>
      <w:r w:rsidR="00952D4B">
        <w:rPr>
          <w:rFonts w:ascii="Times New Roman" w:hAnsi="Times New Roman" w:cs="Times New Roman"/>
        </w:rPr>
        <w:t xml:space="preserve"> has found both of those.  Even throughout their constant changes and adaptation for ever</w:t>
      </w:r>
      <w:r w:rsidR="00D70344">
        <w:rPr>
          <w:rFonts w:ascii="Times New Roman" w:hAnsi="Times New Roman" w:cs="Times New Roman"/>
        </w:rPr>
        <w:t>-changing customer demands, IKEA</w:t>
      </w:r>
      <w:r w:rsidR="00952D4B">
        <w:rPr>
          <w:rFonts w:ascii="Times New Roman" w:hAnsi="Times New Roman" w:cs="Times New Roman"/>
        </w:rPr>
        <w:t xml:space="preserve"> always puts their customers first. They build long-term supplier relationships and constantly invests in their automated production and in t</w:t>
      </w:r>
      <w:r w:rsidR="00D70344">
        <w:rPr>
          <w:rFonts w:ascii="Times New Roman" w:hAnsi="Times New Roman" w:cs="Times New Roman"/>
        </w:rPr>
        <w:t>urn produces large volumes. IKEA</w:t>
      </w:r>
      <w:r w:rsidR="00952D4B">
        <w:rPr>
          <w:rFonts w:ascii="Times New Roman" w:hAnsi="Times New Roman" w:cs="Times New Roman"/>
        </w:rPr>
        <w:t xml:space="preserve"> stresses that their vision and strategies go beyond home furnishing and they want to create a better life for every person that is impacted by their business. Their vision and strategies cover all aspects of their company and </w:t>
      </w:r>
      <w:r w:rsidR="00D70344">
        <w:rPr>
          <w:rFonts w:ascii="Times New Roman" w:hAnsi="Times New Roman" w:cs="Times New Roman"/>
        </w:rPr>
        <w:t>they utilize this winning strat</w:t>
      </w:r>
      <w:r w:rsidR="00BB6B82">
        <w:rPr>
          <w:rFonts w:ascii="Times New Roman" w:hAnsi="Times New Roman" w:cs="Times New Roman"/>
        </w:rPr>
        <w:t>egy to its full potential. (IKEA</w:t>
      </w:r>
      <w:r w:rsidR="00D70344">
        <w:rPr>
          <w:rFonts w:ascii="Times New Roman" w:hAnsi="Times New Roman" w:cs="Times New Roman"/>
        </w:rPr>
        <w:t xml:space="preserve">, 2017) </w:t>
      </w:r>
    </w:p>
    <w:p w14:paraId="75404C57" w14:textId="77777777" w:rsidR="00170B23" w:rsidRDefault="00BB6B82" w:rsidP="00170B23">
      <w:pPr>
        <w:spacing w:line="480" w:lineRule="auto"/>
        <w:ind w:firstLine="720"/>
        <w:rPr>
          <w:rFonts w:ascii="Times New Roman" w:hAnsi="Times New Roman" w:cs="Times New Roman"/>
        </w:rPr>
      </w:pPr>
      <w:r>
        <w:rPr>
          <w:rFonts w:ascii="Times New Roman" w:hAnsi="Times New Roman" w:cs="Times New Roman"/>
        </w:rPr>
        <w:t>IKEA</w:t>
      </w:r>
      <w:r w:rsidR="00BE1AC1" w:rsidRPr="00B32158">
        <w:rPr>
          <w:rFonts w:ascii="Times New Roman" w:hAnsi="Times New Roman" w:cs="Times New Roman"/>
        </w:rPr>
        <w:t xml:space="preserve"> has a </w:t>
      </w:r>
      <w:r w:rsidR="00B94BF7">
        <w:rPr>
          <w:rFonts w:ascii="Times New Roman" w:hAnsi="Times New Roman" w:cs="Times New Roman"/>
        </w:rPr>
        <w:t>vision</w:t>
      </w:r>
      <w:r w:rsidR="00BE1AC1" w:rsidRPr="00B32158">
        <w:rPr>
          <w:rFonts w:ascii="Times New Roman" w:hAnsi="Times New Roman" w:cs="Times New Roman"/>
        </w:rPr>
        <w:t xml:space="preserve"> of “creating a better everyday life for many people”.  Their business idea supports this vision by offering a wide range of well-designed functional home furnishing products at prices so low that as many people as possible will be </w:t>
      </w:r>
      <w:r>
        <w:rPr>
          <w:rFonts w:ascii="Times New Roman" w:hAnsi="Times New Roman" w:cs="Times New Roman"/>
        </w:rPr>
        <w:t>able to afford them. (IKEA</w:t>
      </w:r>
      <w:r w:rsidR="00B32158" w:rsidRPr="00B32158">
        <w:rPr>
          <w:rFonts w:ascii="Times New Roman" w:hAnsi="Times New Roman" w:cs="Times New Roman"/>
        </w:rPr>
        <w:t>, 2017</w:t>
      </w:r>
      <w:r w:rsidR="00BE1AC1" w:rsidRPr="00B32158">
        <w:rPr>
          <w:rFonts w:ascii="Times New Roman" w:hAnsi="Times New Roman" w:cs="Times New Roman"/>
        </w:rPr>
        <w:t>)</w:t>
      </w:r>
      <w:r w:rsidR="00952D4B">
        <w:rPr>
          <w:rFonts w:ascii="Times New Roman" w:hAnsi="Times New Roman" w:cs="Times New Roman"/>
        </w:rPr>
        <w:t xml:space="preserve"> </w:t>
      </w:r>
      <w:r w:rsidR="00B94BF7">
        <w:rPr>
          <w:rFonts w:ascii="Times New Roman" w:hAnsi="Times New Roman" w:cs="Times New Roman"/>
        </w:rPr>
        <w:t>With an industry as large as the furniture industry, there are countless competitors and although</w:t>
      </w:r>
      <w:r>
        <w:rPr>
          <w:rFonts w:ascii="Times New Roman" w:hAnsi="Times New Roman" w:cs="Times New Roman"/>
        </w:rPr>
        <w:t xml:space="preserve"> IKEA</w:t>
      </w:r>
      <w:r w:rsidR="00B94BF7">
        <w:rPr>
          <w:rFonts w:ascii="Times New Roman" w:hAnsi="Times New Roman" w:cs="Times New Roman"/>
        </w:rPr>
        <w:t xml:space="preserve"> is no-doubt, one of the best, it is still important to evaluate their competitors periodically. Value City Furniture has a mission to make furniture shopping easy and to help customers find the perfect furniture (Value City Furniture, 2017). Value City has a very vague mission statement but it is definitely customer-focused</w:t>
      </w:r>
      <w:r w:rsidR="00D70344">
        <w:rPr>
          <w:rFonts w:ascii="Times New Roman" w:hAnsi="Times New Roman" w:cs="Times New Roman"/>
        </w:rPr>
        <w:t xml:space="preserve"> but </w:t>
      </w:r>
      <w:r w:rsidR="00B94BF7">
        <w:rPr>
          <w:rFonts w:ascii="Times New Roman" w:hAnsi="Times New Roman" w:cs="Times New Roman"/>
        </w:rPr>
        <w:t>there is no mention of the emp</w:t>
      </w:r>
      <w:r w:rsidR="003514D9">
        <w:rPr>
          <w:rFonts w:ascii="Times New Roman" w:hAnsi="Times New Roman" w:cs="Times New Roman"/>
        </w:rPr>
        <w:t xml:space="preserve">loyees </w:t>
      </w:r>
      <w:r w:rsidR="00B94BF7">
        <w:rPr>
          <w:rFonts w:ascii="Times New Roman" w:hAnsi="Times New Roman" w:cs="Times New Roman"/>
        </w:rPr>
        <w:t xml:space="preserve">or </w:t>
      </w:r>
      <w:r w:rsidR="003514D9">
        <w:rPr>
          <w:rFonts w:ascii="Times New Roman" w:hAnsi="Times New Roman" w:cs="Times New Roman"/>
        </w:rPr>
        <w:t xml:space="preserve">any other stakeholder besides their customers. Another competitor, Ashley Furniture, states on their LinkedIn profile that their vision and mission is “We want to be the Best Furniture Company”. There was not a mission statement within their website and the one provided on their LinkedIn is extremely vague. (LinkedIn, 2017) A company that is a part of any industry wants to be the best, and their mission statement is supposed to be an overview of what they plan to accomplish on their way to becoming the best. Overall, throughout a search of companies in the furniture industry, the mission statements need a lot of work in order to convey the right message. </w:t>
      </w:r>
    </w:p>
    <w:p w14:paraId="3EBDA06A" w14:textId="77777777" w:rsidR="00170B23" w:rsidRDefault="00170B23" w:rsidP="00170B23">
      <w:pPr>
        <w:spacing w:line="480" w:lineRule="auto"/>
        <w:ind w:firstLine="720"/>
        <w:rPr>
          <w:rFonts w:ascii="Times New Roman" w:hAnsi="Times New Roman" w:cs="Times New Roman"/>
        </w:rPr>
      </w:pPr>
      <w:r>
        <w:rPr>
          <w:rFonts w:ascii="Times New Roman" w:hAnsi="Times New Roman" w:cs="Times New Roman"/>
        </w:rPr>
        <w:t xml:space="preserve">IKEA makes a positive about their company and their leadership. The company not only cares about the products that are manufactured and the customers that buy them, but they also care about their employees and everyone within the company. Along with their vision and mission statement, and business strategies, IKEA also provides three growth areas and performance targets, including staying people and planet positive and the belief that “when people grow, IKEA grows too”. They have a well-rounded positive and well-rounded focused vision and strategy, based on every aspect that has helped them become who they are. Their mission statements and values effectively stand behind their performance targets. (IKEA group, 2017) </w:t>
      </w:r>
    </w:p>
    <w:p w14:paraId="4EABF87A" w14:textId="77777777" w:rsidR="00423C0A" w:rsidRPr="004B778A" w:rsidRDefault="00423C0A" w:rsidP="00423C0A">
      <w:pPr>
        <w:spacing w:line="480" w:lineRule="auto"/>
        <w:jc w:val="center"/>
        <w:rPr>
          <w:rFonts w:ascii="Times New Roman" w:hAnsi="Times New Roman" w:cs="Times New Roman"/>
        </w:rPr>
      </w:pPr>
      <w:r w:rsidRPr="004B778A">
        <w:rPr>
          <w:rFonts w:ascii="Times New Roman" w:hAnsi="Times New Roman" w:cs="Times New Roman"/>
        </w:rPr>
        <w:t>PESTLE Analysis of IKEA</w:t>
      </w:r>
    </w:p>
    <w:p w14:paraId="36684028" w14:textId="77777777" w:rsidR="00423C0A" w:rsidRPr="004B778A" w:rsidRDefault="00423C0A" w:rsidP="00423C0A">
      <w:pPr>
        <w:spacing w:line="480" w:lineRule="auto"/>
        <w:ind w:firstLine="720"/>
        <w:rPr>
          <w:rFonts w:ascii="Times New Roman" w:hAnsi="Times New Roman" w:cs="Times New Roman"/>
        </w:rPr>
      </w:pPr>
      <w:r w:rsidRPr="004B778A">
        <w:rPr>
          <w:rFonts w:ascii="Times New Roman" w:hAnsi="Times New Roman" w:cs="Times New Roman"/>
        </w:rPr>
        <w:t xml:space="preserve">There is no doubt that IKEA has a lot to deal with on a daily basis and they handle their issues in a way that has helped them become the company that they are today. </w:t>
      </w:r>
      <w:r>
        <w:rPr>
          <w:rFonts w:ascii="Times New Roman" w:hAnsi="Times New Roman" w:cs="Times New Roman"/>
        </w:rPr>
        <w:t xml:space="preserve">They have used their competitive strategy to strategically analyze their closest competitors and have focused on how they can continuously stay ahead. There are several factors that play into IKEA’s success, but their strategic competitive strategy has been one of their strongest aspects. The furniture industry is incredibly competitive, and year after year, IKEA stays at the top, no matter what is thrown at them. </w:t>
      </w:r>
    </w:p>
    <w:p w14:paraId="587209AF"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Political Factors</w:t>
      </w:r>
    </w:p>
    <w:p w14:paraId="29EA5F88"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 xml:space="preserve">In the past, IKEA’s profit margins have always been affected by the politics and laws of the countries and regions it operated in. For example in 1991, IKEA was sourcing about 25% of its production from communist governments in Eastern Europe. IKEA had to adopt a new strategy of building supplier relations and diversification of its outsourcing and by 2008 90% of its products were being acquired from different suppliers (IKEA, 2017). This means that IKEA cannot simply use the same strategies and competitive advantages in each country. By getting to know the culture and their customers, they will succeed. </w:t>
      </w:r>
    </w:p>
    <w:p w14:paraId="1F5FBFE5"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Economic Factors</w:t>
      </w:r>
    </w:p>
    <w:p w14:paraId="375185B7"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Countries with that are experiencing rapid growth economically also sees the living standards of their citizenry rise and these means that the purchasing power of the consumer increases thus the demand also increases. A good example is China the world’s most populous nation whose economic growth has been in double digits in the past decade. This provided an attractive market for IKEA to open a manufacturing base in China, improving the firm’s low-cost strategy. (Dudovskiy, 2017)</w:t>
      </w:r>
    </w:p>
    <w:p w14:paraId="4D8388EF"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Social Factors</w:t>
      </w:r>
    </w:p>
    <w:p w14:paraId="4A290F4B"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 xml:space="preserve">The IKEA business model was based on a throwaway culture since in the past furniture was being inherited through Successful generations. IKEA tried to change this by making furniture that was low cost to attract buyers.  Furniture and other household goods industry vary between different countries; therefore, IKEA has been forced to customize its products depending on the region of operation (IKEA, 2017). Furniture that sells the best in the United States may not sell at all in another country. Every country has a different day-to-day lifestyle, culture and furniture taste. </w:t>
      </w:r>
    </w:p>
    <w:p w14:paraId="243C7B40"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Technological factors</w:t>
      </w:r>
    </w:p>
    <w:p w14:paraId="3F511945"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 xml:space="preserve"> IIKEA excels due to the ease of access to its online stores, mobile and online payment, and membership cards in its retail section improve the customer experience. Another winning strategy it applies is that of self-assembly which allows the firm to transport its products in flat packs reducing the risks of damage. (Profile, 2017) Today, customers are searching for purchases online more than ever. IKEA’s easy to use online stores are essential, and without them, customers could decide to leave and shop at another website. </w:t>
      </w:r>
    </w:p>
    <w:p w14:paraId="25434FCC" w14:textId="77777777" w:rsidR="00423C0A" w:rsidRPr="00C72BA6" w:rsidRDefault="00423C0A" w:rsidP="00423C0A">
      <w:pPr>
        <w:spacing w:line="480" w:lineRule="auto"/>
        <w:jc w:val="center"/>
        <w:rPr>
          <w:rFonts w:ascii="Times New Roman" w:hAnsi="Times New Roman" w:cs="Times New Roman"/>
          <w:shd w:val="clear" w:color="auto" w:fill="FFFFFF"/>
        </w:rPr>
      </w:pPr>
      <w:r w:rsidRPr="00C72BA6">
        <w:rPr>
          <w:rFonts w:ascii="Times New Roman" w:hAnsi="Times New Roman" w:cs="Times New Roman"/>
          <w:shd w:val="clear" w:color="auto" w:fill="FFFFFF"/>
        </w:rPr>
        <w:t>Porters Five Forces Model Analysis on IKEA</w:t>
      </w:r>
    </w:p>
    <w:p w14:paraId="225915E2"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Competition In the industry</w:t>
      </w:r>
    </w:p>
    <w:p w14:paraId="4EA95199"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Competition between IKEA and other industrial rivals in the furniture market includes Home Depot, Wal-Mart, Argos. IKEA is the undisputed leader in the global furniture industry, the threat of rivals from its rivals cannot be downplayed due to the similarity in traits that IKEA shares with its rivals. (Chen, 2017)</w:t>
      </w:r>
    </w:p>
    <w:p w14:paraId="50AC33E5"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Threat of Substitutions</w:t>
      </w:r>
    </w:p>
    <w:p w14:paraId="794FC5CF"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 xml:space="preserve">In the case of IKEA, there isn’t a considerable threat to Consumers shifting to other alternatives due to lack of competitors with the ability to cause a real threat or better alternative to that of IKEA. Continuously keeping an eye on close competition will prevent this from ever changing. </w:t>
      </w:r>
    </w:p>
    <w:p w14:paraId="04648C71"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Bargaining Power of Suppliers</w:t>
      </w:r>
    </w:p>
    <w:p w14:paraId="206C7071"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 xml:space="preserve">This is weak since IKEA has a wide pool of suppliers and those existing ones always compete to maintain their relationship with IKEA. However, despite this IKEA fosters good relations with its suppliers, in turn helps it optimize resources and maximize profits. (Chen, 2017) IKEA has become so incredibly well known, that suppliers are willing to do pretty much anything that IKEA asks for. </w:t>
      </w:r>
    </w:p>
    <w:p w14:paraId="7B226B06"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Customers Bargaining Power</w:t>
      </w:r>
    </w:p>
    <w:p w14:paraId="7270CC6C"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 xml:space="preserve">Consumers have a high bargaining power due to increase in competition especially in the UK between IKEA and its rivals. According to a report sanctioned by UK Customer Insights, a case study of IKEA in the UK showed that IKEA’s customers in the UK are dissatisfied with its products And its services and purchase goods from rivals.(Chen, 2017)  </w:t>
      </w:r>
    </w:p>
    <w:p w14:paraId="6C5F4630"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Threat of new entrants</w:t>
      </w:r>
    </w:p>
    <w:p w14:paraId="1E14A27D"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Due to the high level of global saturation in the furniture market which involves heavy financial investment and qualified expertise, the threat posed by new entrants to IKEA is relatively low. (Chen 2017) Based on the five forces model of competition analysis IKEA remains the global leader in the global furniture business. The main force that exerts pressure on IKEA is the customers bargaining power especially in the UK, and the company has done little to address these concerns (Chen, 2017). The company should try and introduce products and services that are that conforms to the UK consumer’s preferences.</w:t>
      </w:r>
    </w:p>
    <w:p w14:paraId="18AA636A"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Value Chain Analysis of IKEA</w:t>
      </w:r>
    </w:p>
    <w:p w14:paraId="5BB4905B"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Based on the value chain analysis on factors of inbound logistics, outbound logistics, operation, Marketing and sales, and finally service, IKEA performs impressively on all these factors. For example in inbound logistics, a typical IKEA store is large and has 9500 product range with 20-25% of its employees dealing with logistics. It has an innovative strategy of DIY assembly principle for its products which lowers costs of packaging.</w:t>
      </w:r>
    </w:p>
    <w:p w14:paraId="3912CB66"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59% of production takes place in Europe, further, there are 315 IKEA Group stores located in 27 countries. Its primary operations are divided into Franchise, Property and Finance divisions being its main core. This allows it to de-centralize the running of its global empire. (Dudovskiy, 2017)</w:t>
      </w:r>
    </w:p>
    <w:p w14:paraId="2111E7D1"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IKEA strengths</w:t>
      </w:r>
    </w:p>
    <w:p w14:paraId="46F6F5A5"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A Clear vision which adds to its customers.</w:t>
      </w:r>
    </w:p>
    <w:p w14:paraId="0B3AA80A"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Focus on cost leadership</w:t>
      </w:r>
    </w:p>
    <w:p w14:paraId="644D4D17"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Innovative technologies</w:t>
      </w:r>
    </w:p>
    <w:p w14:paraId="049353CF"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Weaknesses</w:t>
      </w:r>
    </w:p>
    <w:p w14:paraId="2302E79F"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Weak relationship with consumers</w:t>
      </w:r>
    </w:p>
    <w:p w14:paraId="417C73D0"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Defined product differentiation requirements in different regions</w:t>
      </w:r>
    </w:p>
    <w:p w14:paraId="5E73BD1D"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Environmental concerns (SWOT, 2017)</w:t>
      </w:r>
    </w:p>
    <w:p w14:paraId="192AF77A"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Opportunities</w:t>
      </w:r>
    </w:p>
    <w:p w14:paraId="2064B30D"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Cost leadership which puts the cost at the expense of everything else.</w:t>
      </w:r>
    </w:p>
    <w:p w14:paraId="5235C83F"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A green business model has the potential of attracting customers who are environmentally conscious (SWOT, 2017).</w:t>
      </w:r>
    </w:p>
    <w:p w14:paraId="74500082"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Threats</w:t>
      </w:r>
    </w:p>
    <w:p w14:paraId="3C308372"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Rivals copying its low-cost business model</w:t>
      </w:r>
    </w:p>
    <w:p w14:paraId="2C2F8EF2" w14:textId="77777777" w:rsidR="00423C0A" w:rsidRPr="00C72BA6" w:rsidRDefault="00423C0A" w:rsidP="00423C0A">
      <w:pPr>
        <w:spacing w:line="480" w:lineRule="auto"/>
        <w:rPr>
          <w:rFonts w:ascii="Times New Roman" w:hAnsi="Times New Roman" w:cs="Times New Roman"/>
          <w:shd w:val="clear" w:color="auto" w:fill="FFFFFF"/>
        </w:rPr>
      </w:pPr>
      <w:r w:rsidRPr="00C72BA6">
        <w:rPr>
          <w:rFonts w:ascii="Times New Roman" w:hAnsi="Times New Roman" w:cs="Times New Roman"/>
          <w:shd w:val="clear" w:color="auto" w:fill="FFFFFF"/>
        </w:rPr>
        <w:t>•    DIY as a key driver of success being threatened by the advent of E-Commerce.</w:t>
      </w:r>
    </w:p>
    <w:p w14:paraId="378BAE49"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IKEA is known globally due to its innovative strategies and core focus on products and the whole value chain. It therefore stands a chance of overcoming these challenges as well as continues to benefit from its strengths and opportunities (SWOT, 2017).  IKEA’s core competency is the focus of sustaining profitability through a low-cost way of doing business. This makes it a low cost leader without quality compromise or its CSR</w:t>
      </w:r>
    </w:p>
    <w:p w14:paraId="04A9EE3B" w14:textId="77777777" w:rsidR="00423C0A" w:rsidRPr="00C72BA6"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Since IKEA implements strategies for a global market place that are competitive, its value chain is focused on producing high quality “Knock-down” products and low and affordable prices. (Chen, 2017).Even though IKEA is a global leader in the global furniture market it should not rely on the DIY strategy of selling its products since it does favor online driven business which is becoming an increasing trend in the way of doing business.</w:t>
      </w:r>
    </w:p>
    <w:p w14:paraId="0624FA65" w14:textId="77777777" w:rsidR="00423C0A" w:rsidRPr="00C72BA6" w:rsidRDefault="00423C0A" w:rsidP="00C72BA6">
      <w:pPr>
        <w:spacing w:line="480" w:lineRule="auto"/>
        <w:jc w:val="center"/>
        <w:rPr>
          <w:rFonts w:ascii="Times New Roman" w:hAnsi="Times New Roman" w:cs="Times New Roman"/>
          <w:shd w:val="clear" w:color="auto" w:fill="FFFFFF"/>
        </w:rPr>
      </w:pPr>
      <w:r w:rsidRPr="00C72BA6">
        <w:rPr>
          <w:rFonts w:ascii="Times New Roman" w:hAnsi="Times New Roman" w:cs="Times New Roman"/>
          <w:shd w:val="clear" w:color="auto" w:fill="FFFFFF"/>
        </w:rPr>
        <w:t>Generic Strategy of IKEA</w:t>
      </w:r>
    </w:p>
    <w:p w14:paraId="53A6A791" w14:textId="77777777" w:rsidR="00423C0A" w:rsidRDefault="00423C0A" w:rsidP="00423C0A">
      <w:pPr>
        <w:spacing w:line="480" w:lineRule="auto"/>
        <w:ind w:firstLine="720"/>
        <w:rPr>
          <w:rFonts w:ascii="Times New Roman" w:hAnsi="Times New Roman" w:cs="Times New Roman"/>
          <w:shd w:val="clear" w:color="auto" w:fill="FFFFFF"/>
        </w:rPr>
      </w:pPr>
      <w:r w:rsidRPr="00C72BA6">
        <w:rPr>
          <w:rFonts w:ascii="Times New Roman" w:hAnsi="Times New Roman" w:cs="Times New Roman"/>
          <w:shd w:val="clear" w:color="auto" w:fill="FFFFFF"/>
        </w:rPr>
        <w:t>IKEA’s generic strategy is based on Porter’s strategies. It follows the “Cost Leadership strategy”. Under this strategy customers are required to assemble the products themselves, IKEA seeks suppliers with a low cost on manufacturing without compromise on quality. This strategy saves delivery costs for both producers and consumers. It is also IKEA’s “Focus Strategy” on low costs. This combination of strategy separation allows the company to enjoy a wide market for its goods due to the reduced costs of operation (IKEA, 2017). With evidence of its generic, strategy working in its favor the company should continue focusing on this strategy to help it maintain its competitive edge and leadership globally.</w:t>
      </w:r>
    </w:p>
    <w:p w14:paraId="43472447" w14:textId="6905A4E5" w:rsidR="00C72BA6" w:rsidRPr="001510FB" w:rsidRDefault="00C72BA6" w:rsidP="00C72BA6">
      <w:pPr>
        <w:spacing w:before="240" w:line="480" w:lineRule="auto"/>
        <w:jc w:val="center"/>
        <w:rPr>
          <w:rFonts w:ascii="Times New Roman" w:hAnsi="Times New Roman"/>
        </w:rPr>
      </w:pPr>
      <w:r>
        <w:rPr>
          <w:rFonts w:ascii="Times New Roman" w:hAnsi="Times New Roman"/>
        </w:rPr>
        <w:t>Strengthening Competitive Position</w:t>
      </w:r>
    </w:p>
    <w:p w14:paraId="1B4799A7" w14:textId="77777777"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First and foremost IKEA uses complementary strategic moves to strengthen its generic strategy. Their generic strategies include, the diversification marketing strategy, and a corporate strategy that is used to fit the IKEA Company into the industry and company level. This corporate marketing strategy makes it easier to maneuver the industries and company market and also provides the entrance of new markets such as oversees or foreign markets. It involves principles such as market penetration, product development, market development and diversification. This has helped IKEA develop new insights on market behavior that has helped the company expand its production to related products for customers, which is a factor that is a major part of their generic strategy.</w:t>
      </w:r>
    </w:p>
    <w:p w14:paraId="24DE57B0" w14:textId="77777777"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IKEA has been involved with both offensive and defensive responses to improve its strategic position. Defensive responses include the alignment of profit and risk. The company has put in place strategies to prevent risks to the company that might be brought about by the company’s market share. This is because the more dominant of a market share that a company has, the more it becomes a target for competitors, consumers, and governmental authorities. The company has also developed responses aimed at gaining consumer and distributor’s acceptance by selling its goods at relatively lower costs than competing companies. This has been efficient in the expansion of economies of scale, marketing, and distribution of IKEA products hence more profits for IKEA.</w:t>
      </w:r>
    </w:p>
    <w:p w14:paraId="00D6C160" w14:textId="77777777"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IKEA has also been involved with offensive responses such as comparative advertising through the featuring of competitors company’s products in their advertisement to suggest the IKEA products superiority. This has played a key role in issuing checks on competing products. The company is at the center stage of maintaining its optimal market share as well, in order to make it tougher for competing companies.  This is an important strategy for the company as it ensures that IKEA gets optimal profits in relation to that of its competing companies can get.</w:t>
      </w:r>
    </w:p>
    <w:p w14:paraId="49C52976" w14:textId="77777777"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IKEA uses and manipulates the best available approaches in order to solve company problems and in the determining of course of actions for a company to take during entry to new markets and staying ahead of the competition. The company has therefore pursued complementary strategic options that include strategic and collaborative alliances with foreign markets in a bid to enter foreign markets. It employs the use of persistent dumping strategy, which involves the selling of its products especially surplus, at lower prices in markets away from home in a bid to compete with abroad markets that produce products similar to those of the company. The company has also integrated into more of the industry value chains, which has made a significant difference in foreign markets and has also encouraged foreign direct investment by foreign investors into the company.</w:t>
      </w:r>
    </w:p>
    <w:p w14:paraId="2BD46671" w14:textId="77777777"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 xml:space="preserve">IKEA complementary strategic plans have been mainly used to enhance open innovation for the company due to increased diversity of business environments and proliferation (Haaenaes, 2015). Business environments are affected by factors such as predictability of market in order to calculate relative profits for a particular duration of time. I t also involves malleability where the company has the choice of being a sole proprietorship or rather get partnerships with capable investors and lastly is market harshness as the company has to calculate its capabilities to survive the existing market. This will be through aspects such as its ability to balance goods production and sales (Magretta, 2012). This will be necessary to prevent the production of excessive goods that may fail to circulate the target market as expected, hence eliminate unnecessary surplus. </w:t>
      </w:r>
    </w:p>
    <w:p w14:paraId="0E6AC270" w14:textId="77777777"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The company has also employed strategies of position based on advantages based on scales of differentiation of IKEA as a company from other competing companies. It also practices renewable strategies to enhance its viability. This way IKEA keeps rebranding its products in order to increase the market acceptance of their products. The company also strives to make sure that most of their market and customer base come from a classical economic environment that relies on experiences major economic disruptions, this is known as classical strategy.</w:t>
      </w:r>
    </w:p>
    <w:p w14:paraId="30B1FDCF" w14:textId="7CB1A6E9" w:rsidR="00C72BA6" w:rsidRPr="001510FB" w:rsidRDefault="00C72BA6" w:rsidP="00C72BA6">
      <w:pPr>
        <w:spacing w:before="240" w:line="480" w:lineRule="auto"/>
        <w:jc w:val="center"/>
        <w:rPr>
          <w:rFonts w:ascii="Times New Roman" w:hAnsi="Times New Roman"/>
        </w:rPr>
      </w:pPr>
      <w:r>
        <w:rPr>
          <w:rFonts w:ascii="Times New Roman" w:hAnsi="Times New Roman"/>
        </w:rPr>
        <w:t>The Global Marketplace Summary</w:t>
      </w:r>
    </w:p>
    <w:p w14:paraId="3762ADBD" w14:textId="77777777" w:rsidR="00C72BA6" w:rsidRPr="001510FB" w:rsidRDefault="00C72BA6" w:rsidP="00C72BA6">
      <w:pPr>
        <w:spacing w:before="240" w:line="480" w:lineRule="auto"/>
        <w:jc w:val="center"/>
        <w:rPr>
          <w:rFonts w:ascii="Times New Roman" w:hAnsi="Times New Roman"/>
        </w:rPr>
      </w:pPr>
      <w:r w:rsidRPr="001510FB">
        <w:rPr>
          <w:rFonts w:ascii="Times New Roman" w:hAnsi="Times New Roman"/>
        </w:rPr>
        <w:t>Entry of foreign market</w:t>
      </w:r>
    </w:p>
    <w:p w14:paraId="5FB006B2" w14:textId="77777777"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The company’s operations in the foreign market range from its selling of goods in foreign markets to partnership with other foreign companies. The IKEA market entry strategies include direct exporting of their products to international markets. After the exporting the company will after that rely on distributors and agents to enhance product sales in the market. The company also used licensing strategy of market entry whereby it transfers a certain level of rights to a firm for it to market and produces its products abroad. This helps create a competitive advantage for IKEA because instead of directly competing in foreign markets, it can focus on its business at home as the firms that license can build the competition for them in the foreign markets.</w:t>
      </w:r>
    </w:p>
    <w:p w14:paraId="7EFDCF19" w14:textId="46E1F3F2" w:rsidR="00C72BA6" w:rsidRPr="001510FB" w:rsidRDefault="00C72BA6" w:rsidP="00C72BA6">
      <w:pPr>
        <w:spacing w:before="240" w:line="480" w:lineRule="auto"/>
        <w:ind w:firstLine="720"/>
        <w:jc w:val="both"/>
        <w:rPr>
          <w:rFonts w:ascii="Times New Roman" w:hAnsi="Times New Roman"/>
        </w:rPr>
      </w:pPr>
      <w:r w:rsidRPr="001510FB">
        <w:rPr>
          <w:rFonts w:ascii="Times New Roman" w:hAnsi="Times New Roman"/>
        </w:rPr>
        <w:t>IKEA wi</w:t>
      </w:r>
      <w:r w:rsidR="00CE22FA">
        <w:rPr>
          <w:rFonts w:ascii="Times New Roman" w:hAnsi="Times New Roman"/>
        </w:rPr>
        <w:t>ll also employ the use of piggybac</w:t>
      </w:r>
      <w:r w:rsidRPr="001510FB">
        <w:rPr>
          <w:rFonts w:ascii="Times New Roman" w:hAnsi="Times New Roman"/>
        </w:rPr>
        <w:t xml:space="preserve">king whereby as it concentrate on domestic marketing, its </w:t>
      </w:r>
      <w:r w:rsidR="00CE22FA">
        <w:rPr>
          <w:rFonts w:ascii="Times New Roman" w:hAnsi="Times New Roman"/>
        </w:rPr>
        <w:t>product description in piggybac</w:t>
      </w:r>
      <w:r w:rsidRPr="001510FB">
        <w:rPr>
          <w:rFonts w:ascii="Times New Roman" w:hAnsi="Times New Roman"/>
        </w:rPr>
        <w:t>ks inventory would mean that their products get marketed at the specific for</w:t>
      </w:r>
      <w:r w:rsidR="00CE22FA">
        <w:rPr>
          <w:rFonts w:ascii="Times New Roman" w:hAnsi="Times New Roman"/>
        </w:rPr>
        <w:t>eign markets where it has piggybac</w:t>
      </w:r>
      <w:r w:rsidRPr="001510FB">
        <w:rPr>
          <w:rFonts w:ascii="Times New Roman" w:hAnsi="Times New Roman"/>
        </w:rPr>
        <w:t>ked. (Reuters, 2016)</w:t>
      </w:r>
      <w:r w:rsidR="00CE22FA">
        <w:rPr>
          <w:rFonts w:ascii="Times New Roman" w:hAnsi="Times New Roman"/>
        </w:rPr>
        <w:t xml:space="preserve"> It’s incredibly important for IKEA to differentiate their products based on the environment that they are in. It is best to study the foreign area before even making a final decision on whether or not they will expand into that area. </w:t>
      </w:r>
    </w:p>
    <w:p w14:paraId="69FEFC9F" w14:textId="77777777" w:rsidR="00C72BA6" w:rsidRPr="001510FB" w:rsidRDefault="00C72BA6" w:rsidP="00C72BA6">
      <w:pPr>
        <w:spacing w:before="240" w:line="480" w:lineRule="auto"/>
        <w:jc w:val="center"/>
        <w:rPr>
          <w:rFonts w:ascii="Times New Roman" w:hAnsi="Times New Roman"/>
        </w:rPr>
      </w:pPr>
      <w:r w:rsidRPr="001510FB">
        <w:rPr>
          <w:rFonts w:ascii="Times New Roman" w:hAnsi="Times New Roman"/>
        </w:rPr>
        <w:t>Competitive advantage</w:t>
      </w:r>
    </w:p>
    <w:p w14:paraId="762E5A6B" w14:textId="3405F11D" w:rsidR="00C72BA6" w:rsidRDefault="00C72BA6" w:rsidP="00C72BA6">
      <w:pPr>
        <w:spacing w:before="240" w:line="480" w:lineRule="auto"/>
        <w:ind w:firstLine="720"/>
        <w:jc w:val="both"/>
        <w:rPr>
          <w:rFonts w:ascii="Times New Roman" w:hAnsi="Times New Roman"/>
        </w:rPr>
      </w:pPr>
      <w:r w:rsidRPr="001510FB">
        <w:rPr>
          <w:rFonts w:ascii="Times New Roman" w:hAnsi="Times New Roman"/>
        </w:rPr>
        <w:t xml:space="preserve">IKEA gained a competitive advantage through international competition. Competitive advantage is to leverage a business or company has over its competitors. This is when a company can produce same value of products as its competitor yet at a lower cost of production. IKEA has gained the competitive advantage by competing internationally as this has led to the creation of more demand and market for its products. This has led to more production of </w:t>
      </w:r>
      <w:r w:rsidR="00CE22FA" w:rsidRPr="001510FB">
        <w:rPr>
          <w:rFonts w:ascii="Times New Roman" w:hAnsi="Times New Roman"/>
        </w:rPr>
        <w:t>goods, which</w:t>
      </w:r>
      <w:r w:rsidRPr="001510FB">
        <w:rPr>
          <w:rFonts w:ascii="Times New Roman" w:hAnsi="Times New Roman"/>
        </w:rPr>
        <w:t xml:space="preserve"> is a factor that also influences competitive advantage for the company. The company can, however, undertake more action in a bid to gain a more competitive advantage. These include cost differentiation advantage where IKEA can offer their products at lower costs than its competitors. It can also enhance its ability to respond fast to changes such as environmental changes and consumer preferences. It can also strive to entail Valuable, Rare, Hard to imitate and Organized (VRIO) resources to have the edge over its competitors. This will finally require the company to acquire intellectual property rights, brand equity and reputation as a company. (Reuters, 2016)</w:t>
      </w:r>
    </w:p>
    <w:p w14:paraId="6FF64B7F" w14:textId="77777777" w:rsidR="00CE22FA" w:rsidRPr="00A90B9C" w:rsidRDefault="00CE22FA" w:rsidP="00CE22FA">
      <w:pPr>
        <w:spacing w:line="480" w:lineRule="auto"/>
        <w:jc w:val="center"/>
        <w:rPr>
          <w:rFonts w:ascii="Times New Roman" w:hAnsi="Times New Roman" w:cs="Times New Roman"/>
        </w:rPr>
      </w:pPr>
      <w:r w:rsidRPr="00A90B9C">
        <w:rPr>
          <w:rFonts w:ascii="Times New Roman" w:hAnsi="Times New Roman" w:cs="Times New Roman"/>
        </w:rPr>
        <w:t>Corporate Strategy</w:t>
      </w:r>
    </w:p>
    <w:p w14:paraId="56BB2B2A" w14:textId="77777777" w:rsidR="00CE22FA" w:rsidRDefault="00CE22FA" w:rsidP="00CE22FA">
      <w:pPr>
        <w:spacing w:line="480" w:lineRule="auto"/>
        <w:rPr>
          <w:rFonts w:ascii="Times New Roman" w:hAnsi="Times New Roman" w:cs="Times New Roman"/>
        </w:rPr>
      </w:pPr>
      <w:r>
        <w:rPr>
          <w:rFonts w:ascii="Times New Roman" w:hAnsi="Times New Roman" w:cs="Times New Roman"/>
          <w:b/>
        </w:rPr>
        <w:tab/>
      </w:r>
      <w:r w:rsidRPr="00F9395E">
        <w:rPr>
          <w:rFonts w:ascii="Times New Roman" w:hAnsi="Times New Roman" w:cs="Times New Roman"/>
        </w:rPr>
        <w:t>For the corporate-level system, IKEA utilizes related and unrelated diversification. For similar broadening, IKEA is offering furniture, as well as offering home-related items, for example, mirror, light et cetera. Additionally, opening an in-store eatery and Food market are its disconnected broadening.</w:t>
      </w:r>
    </w:p>
    <w:p w14:paraId="6573D6FA" w14:textId="77777777" w:rsidR="00CE22FA" w:rsidRPr="00891D69" w:rsidRDefault="00CE22FA" w:rsidP="00CE22FA">
      <w:pPr>
        <w:spacing w:line="480" w:lineRule="auto"/>
        <w:ind w:firstLine="720"/>
        <w:rPr>
          <w:rFonts w:ascii="Times New Roman" w:hAnsi="Times New Roman" w:cs="Times New Roman"/>
        </w:rPr>
      </w:pPr>
      <w:r w:rsidRPr="00891D69">
        <w:rPr>
          <w:rFonts w:ascii="Times New Roman" w:hAnsi="Times New Roman" w:cs="Times New Roman"/>
        </w:rPr>
        <w:t>Diversi</w:t>
      </w:r>
      <w:r>
        <w:rPr>
          <w:rFonts w:ascii="Times New Roman" w:hAnsi="Times New Roman" w:cs="Times New Roman"/>
        </w:rPr>
        <w:t>fication incorporates moving into new things along with</w:t>
      </w:r>
      <w:r w:rsidRPr="00891D69">
        <w:rPr>
          <w:rFonts w:ascii="Times New Roman" w:hAnsi="Times New Roman" w:cs="Times New Roman"/>
        </w:rPr>
        <w:t xml:space="preserve"> new markets. It is a basic a</w:t>
      </w:r>
      <w:r>
        <w:rPr>
          <w:rFonts w:ascii="Times New Roman" w:hAnsi="Times New Roman" w:cs="Times New Roman"/>
        </w:rPr>
        <w:t>pproach however,</w:t>
      </w:r>
      <w:r w:rsidRPr="00891D69">
        <w:rPr>
          <w:rFonts w:ascii="Times New Roman" w:hAnsi="Times New Roman" w:cs="Times New Roman"/>
        </w:rPr>
        <w:t xml:space="preserve"> with the wary assurance of the correct kind of associations, broad overhauls in profit can be experienced. Improvement can occur into related or insignificant things. A comparable change is one in which the new business has vital imparted attributes to the middle business. These offer potential to make economies of scale or agreeable energies in lig</w:t>
      </w:r>
      <w:r>
        <w:rPr>
          <w:rFonts w:ascii="Times New Roman" w:hAnsi="Times New Roman" w:cs="Times New Roman"/>
        </w:rPr>
        <w:t xml:space="preserve">ht of exchange of capacities as well as </w:t>
      </w:r>
      <w:r w:rsidRPr="00891D69">
        <w:rPr>
          <w:rFonts w:ascii="Times New Roman" w:hAnsi="Times New Roman" w:cs="Times New Roman"/>
        </w:rPr>
        <w:t xml:space="preserve">resources. An extension framework can complete by a securing (or merger), new business meander or indispensable union (Kwapong, 2005). </w:t>
      </w:r>
    </w:p>
    <w:p w14:paraId="280B242A" w14:textId="77777777" w:rsidR="00CE22FA" w:rsidRDefault="00CE22FA" w:rsidP="00CE22FA">
      <w:pPr>
        <w:spacing w:line="480" w:lineRule="auto"/>
        <w:ind w:firstLine="720"/>
        <w:rPr>
          <w:rFonts w:ascii="Times New Roman" w:hAnsi="Times New Roman" w:cs="Times New Roman"/>
        </w:rPr>
      </w:pPr>
      <w:r w:rsidRPr="00891D69">
        <w:rPr>
          <w:rFonts w:ascii="Times New Roman" w:hAnsi="Times New Roman" w:cs="Times New Roman"/>
        </w:rPr>
        <w:t>One specific framework in which IKEA is explori</w:t>
      </w:r>
      <w:r>
        <w:rPr>
          <w:rFonts w:ascii="Times New Roman" w:hAnsi="Times New Roman" w:cs="Times New Roman"/>
        </w:rPr>
        <w:t xml:space="preserve">ng is extension. To endeavor as well as </w:t>
      </w:r>
      <w:r w:rsidRPr="00891D69">
        <w:rPr>
          <w:rFonts w:ascii="Times New Roman" w:hAnsi="Times New Roman" w:cs="Times New Roman"/>
        </w:rPr>
        <w:t>take care of improvement, IKE</w:t>
      </w:r>
      <w:r>
        <w:rPr>
          <w:rFonts w:ascii="Times New Roman" w:hAnsi="Times New Roman" w:cs="Times New Roman"/>
        </w:rPr>
        <w:t>A</w:t>
      </w:r>
      <w:r w:rsidRPr="00891D69">
        <w:rPr>
          <w:rFonts w:ascii="Times New Roman" w:hAnsi="Times New Roman" w:cs="Times New Roman"/>
        </w:rPr>
        <w:t xml:space="preserve"> is considering widening outside of the furniture grandstand. The association considers developing a chain of lodgings, named Swedish Inns. The association (Inter Ikea Holding) game plans to make a joint meander with </w:t>
      </w:r>
      <w:r>
        <w:rPr>
          <w:rFonts w:ascii="Times New Roman" w:hAnsi="Times New Roman" w:cs="Times New Roman"/>
        </w:rPr>
        <w:t>“</w:t>
      </w:r>
      <w:r w:rsidRPr="00891D69">
        <w:rPr>
          <w:rFonts w:ascii="Times New Roman" w:hAnsi="Times New Roman" w:cs="Times New Roman"/>
        </w:rPr>
        <w:t>Allegiance Hotel Group</w:t>
      </w:r>
      <w:r>
        <w:rPr>
          <w:rFonts w:ascii="Times New Roman" w:hAnsi="Times New Roman" w:cs="Times New Roman"/>
        </w:rPr>
        <w:t>”</w:t>
      </w:r>
      <w:r w:rsidRPr="00891D69">
        <w:rPr>
          <w:rFonts w:ascii="Times New Roman" w:hAnsi="Times New Roman" w:cs="Times New Roman"/>
        </w:rPr>
        <w:t xml:space="preserve">. Swedish Inns would spring hotels, absolutely fitted out by IKEA; they would progress through the IKEA list, and the underlying ones would organize close to the distributer's outlets </w:t>
      </w:r>
      <w:sdt>
        <w:sdtPr>
          <w:rPr>
            <w:rFonts w:ascii="Times New Roman" w:hAnsi="Times New Roman" w:cs="Times New Roman"/>
          </w:rPr>
          <w:id w:val="1271122906"/>
          <w:citation/>
        </w:sdtPr>
        <w:sdtContent>
          <w:r>
            <w:rPr>
              <w:rFonts w:ascii="Times New Roman" w:hAnsi="Times New Roman" w:cs="Times New Roman"/>
            </w:rPr>
            <w:fldChar w:fldCharType="begin"/>
          </w:r>
          <w:r>
            <w:rPr>
              <w:rFonts w:ascii="Times New Roman" w:hAnsi="Times New Roman" w:cs="Times New Roman"/>
            </w:rPr>
            <w:instrText xml:space="preserve"> CITATION Ohe05 \l 1033 </w:instrText>
          </w:r>
          <w:r>
            <w:rPr>
              <w:rFonts w:ascii="Times New Roman" w:hAnsi="Times New Roman" w:cs="Times New Roman"/>
            </w:rPr>
            <w:fldChar w:fldCharType="separate"/>
          </w:r>
          <w:r w:rsidRPr="00CE22FA">
            <w:rPr>
              <w:rFonts w:ascii="Times New Roman" w:hAnsi="Times New Roman" w:cs="Times New Roman"/>
              <w:noProof/>
            </w:rPr>
            <w:t>(Kwapong, 2005)</w:t>
          </w:r>
          <w:r>
            <w:rPr>
              <w:rFonts w:ascii="Times New Roman" w:hAnsi="Times New Roman" w:cs="Times New Roman"/>
            </w:rPr>
            <w:fldChar w:fldCharType="end"/>
          </w:r>
        </w:sdtContent>
      </w:sdt>
      <w:r>
        <w:rPr>
          <w:rFonts w:ascii="Times New Roman" w:hAnsi="Times New Roman" w:cs="Times New Roman"/>
        </w:rPr>
        <w:t>.</w:t>
      </w:r>
    </w:p>
    <w:p w14:paraId="4E7735F3" w14:textId="77777777" w:rsidR="00CE22FA" w:rsidRPr="00A90B9C" w:rsidRDefault="00CE22FA" w:rsidP="00CE22FA">
      <w:pPr>
        <w:spacing w:line="480" w:lineRule="auto"/>
        <w:ind w:firstLine="720"/>
        <w:rPr>
          <w:rFonts w:ascii="Times New Roman" w:hAnsi="Times New Roman" w:cs="Times New Roman"/>
        </w:rPr>
      </w:pPr>
      <w:r w:rsidRPr="00A90B9C">
        <w:rPr>
          <w:rFonts w:ascii="Times New Roman" w:hAnsi="Times New Roman" w:cs="Times New Roman"/>
        </w:rPr>
        <w:t xml:space="preserve">The most significant benefits </w:t>
      </w:r>
      <w:r>
        <w:rPr>
          <w:rFonts w:ascii="Times New Roman" w:hAnsi="Times New Roman" w:cs="Times New Roman"/>
        </w:rPr>
        <w:t xml:space="preserve">IKEA has gained from joint endeavors are the </w:t>
      </w:r>
      <w:r w:rsidRPr="00A90B9C">
        <w:rPr>
          <w:rFonts w:ascii="Times New Roman" w:hAnsi="Times New Roman" w:cs="Times New Roman"/>
        </w:rPr>
        <w:t xml:space="preserve">accomplices spare cash as well </w:t>
      </w:r>
      <w:r w:rsidRPr="00A90B9C">
        <w:rPr>
          <w:rFonts w:ascii="Times New Roman" w:hAnsi="Times New Roman" w:cs="Times New Roman"/>
          <w:noProof/>
        </w:rPr>
        <w:t>as diminish</w:t>
      </w:r>
      <w:r>
        <w:rPr>
          <w:rFonts w:ascii="Times New Roman" w:hAnsi="Times New Roman" w:cs="Times New Roman"/>
          <w:noProof/>
        </w:rPr>
        <w:t>ing</w:t>
      </w:r>
      <w:r w:rsidRPr="00A90B9C">
        <w:rPr>
          <w:rFonts w:ascii="Times New Roman" w:hAnsi="Times New Roman" w:cs="Times New Roman"/>
        </w:rPr>
        <w:t xml:space="preserve"> their dangers through capital and asset sharing. With the above advantage of joint wander</w:t>
      </w:r>
      <w:r>
        <w:rPr>
          <w:rFonts w:ascii="Times New Roman" w:hAnsi="Times New Roman" w:cs="Times New Roman"/>
        </w:rPr>
        <w:t>,</w:t>
      </w:r>
      <w:r w:rsidRPr="00A90B9C">
        <w:rPr>
          <w:rFonts w:ascii="Times New Roman" w:hAnsi="Times New Roman" w:cs="Times New Roman"/>
        </w:rPr>
        <w:t xml:space="preserve"> IKEA can afford capable joint wander with Asian nations as there is the </w:t>
      </w:r>
      <w:r w:rsidRPr="00A90B9C">
        <w:rPr>
          <w:rFonts w:ascii="Times New Roman" w:hAnsi="Times New Roman" w:cs="Times New Roman"/>
          <w:noProof/>
        </w:rPr>
        <w:t>advantage</w:t>
      </w:r>
      <w:r w:rsidRPr="00A90B9C">
        <w:rPr>
          <w:rFonts w:ascii="Times New Roman" w:hAnsi="Times New Roman" w:cs="Times New Roman"/>
        </w:rPr>
        <w:t xml:space="preserve"> of uncertainty on the off chance in which</w:t>
      </w:r>
      <w:r>
        <w:rPr>
          <w:rFonts w:ascii="Times New Roman" w:hAnsi="Times New Roman" w:cs="Times New Roman"/>
        </w:rPr>
        <w:t xml:space="preserve"> they can</w:t>
      </w:r>
      <w:r w:rsidRPr="00A90B9C">
        <w:rPr>
          <w:rFonts w:ascii="Times New Roman" w:hAnsi="Times New Roman" w:cs="Times New Roman"/>
        </w:rPr>
        <w:t xml:space="preserve"> collaborate with the neighborhood organizations to increase upper hands. Organizations enhance either by procuring efficiently existing organizations or through extending their </w:t>
      </w:r>
      <w:r w:rsidRPr="00A90B9C">
        <w:rPr>
          <w:rFonts w:ascii="Times New Roman" w:hAnsi="Times New Roman" w:cs="Times New Roman"/>
          <w:noProof/>
        </w:rPr>
        <w:t>organizations</w:t>
      </w:r>
      <w:r w:rsidRPr="00A90B9C">
        <w:rPr>
          <w:rFonts w:ascii="Times New Roman" w:hAnsi="Times New Roman" w:cs="Times New Roman"/>
        </w:rPr>
        <w:t xml:space="preserve"> into new markets and new ranges of creation or administration. Procurement is utilized more as often as possible by large organizations than littler ones</w:t>
      </w:r>
      <w:sdt>
        <w:sdtPr>
          <w:id w:val="1610856145"/>
          <w:citation/>
        </w:sdtPr>
        <w:sdtContent>
          <w:r w:rsidRPr="00A90B9C">
            <w:rPr>
              <w:rFonts w:ascii="Times New Roman" w:hAnsi="Times New Roman" w:cs="Times New Roman"/>
            </w:rPr>
            <w:fldChar w:fldCharType="begin"/>
          </w:r>
          <w:r w:rsidRPr="00A90B9C">
            <w:rPr>
              <w:rFonts w:ascii="Times New Roman" w:hAnsi="Times New Roman" w:cs="Times New Roman"/>
            </w:rPr>
            <w:instrText xml:space="preserve"> CITATION BoE08 \l 1033 </w:instrText>
          </w:r>
          <w:r w:rsidRPr="00A90B9C">
            <w:rPr>
              <w:rFonts w:ascii="Times New Roman" w:hAnsi="Times New Roman" w:cs="Times New Roman"/>
            </w:rPr>
            <w:fldChar w:fldCharType="separate"/>
          </w:r>
          <w:r>
            <w:rPr>
              <w:rFonts w:ascii="Times New Roman" w:hAnsi="Times New Roman" w:cs="Times New Roman"/>
              <w:noProof/>
            </w:rPr>
            <w:t xml:space="preserve"> </w:t>
          </w:r>
          <w:r w:rsidRPr="00CE22FA">
            <w:rPr>
              <w:rFonts w:ascii="Times New Roman" w:hAnsi="Times New Roman" w:cs="Times New Roman"/>
              <w:noProof/>
            </w:rPr>
            <w:t>(Bo Edvardsson, 2008)</w:t>
          </w:r>
          <w:r w:rsidRPr="00A90B9C">
            <w:rPr>
              <w:rFonts w:ascii="Times New Roman" w:hAnsi="Times New Roman" w:cs="Times New Roman"/>
            </w:rPr>
            <w:fldChar w:fldCharType="end"/>
          </w:r>
        </w:sdtContent>
      </w:sdt>
      <w:r w:rsidRPr="00A90B9C">
        <w:rPr>
          <w:rFonts w:ascii="Times New Roman" w:hAnsi="Times New Roman" w:cs="Times New Roman"/>
        </w:rPr>
        <w:t>.</w:t>
      </w:r>
      <w:r>
        <w:rPr>
          <w:rFonts w:ascii="Times New Roman" w:hAnsi="Times New Roman" w:cs="Times New Roman"/>
        </w:rPr>
        <w:t xml:space="preserve"> </w:t>
      </w:r>
      <w:r w:rsidRPr="00A90B9C">
        <w:rPr>
          <w:rFonts w:ascii="Times New Roman" w:hAnsi="Times New Roman" w:cs="Times New Roman"/>
        </w:rPr>
        <w:t xml:space="preserve">Firms </w:t>
      </w:r>
      <w:r w:rsidRPr="00A90B9C">
        <w:rPr>
          <w:rFonts w:ascii="Times New Roman" w:hAnsi="Times New Roman" w:cs="Times New Roman"/>
          <w:noProof/>
        </w:rPr>
        <w:t>using</w:t>
      </w:r>
      <w:r w:rsidRPr="00A90B9C">
        <w:rPr>
          <w:rFonts w:ascii="Times New Roman" w:hAnsi="Times New Roman" w:cs="Times New Roman"/>
        </w:rPr>
        <w:t xml:space="preserve"> broadening methodologies enter </w:t>
      </w:r>
      <w:r w:rsidRPr="00A90B9C">
        <w:rPr>
          <w:rFonts w:ascii="Times New Roman" w:hAnsi="Times New Roman" w:cs="Times New Roman"/>
          <w:noProof/>
        </w:rPr>
        <w:t>entirely</w:t>
      </w:r>
      <w:r w:rsidRPr="00A90B9C">
        <w:rPr>
          <w:rFonts w:ascii="Times New Roman" w:hAnsi="Times New Roman" w:cs="Times New Roman"/>
        </w:rPr>
        <w:t xml:space="preserve"> new ventures. While vertical joining includes </w:t>
      </w:r>
      <w:r w:rsidRPr="00A90B9C">
        <w:rPr>
          <w:rFonts w:ascii="Times New Roman" w:hAnsi="Times New Roman" w:cs="Times New Roman"/>
          <w:noProof/>
        </w:rPr>
        <w:t>a company</w:t>
      </w:r>
      <w:r w:rsidRPr="00A90B9C">
        <w:rPr>
          <w:rFonts w:ascii="Times New Roman" w:hAnsi="Times New Roman" w:cs="Times New Roman"/>
        </w:rPr>
        <w:t xml:space="preserve"> moving into another piece of an </w:t>
      </w:r>
      <w:r w:rsidRPr="00A90B9C">
        <w:rPr>
          <w:rFonts w:ascii="Times New Roman" w:hAnsi="Times New Roman" w:cs="Times New Roman"/>
          <w:noProof/>
        </w:rPr>
        <w:t>esteemed</w:t>
      </w:r>
      <w:r w:rsidRPr="00A90B9C">
        <w:rPr>
          <w:rFonts w:ascii="Times New Roman" w:hAnsi="Times New Roman" w:cs="Times New Roman"/>
        </w:rPr>
        <w:t xml:space="preserve"> chain, broadening requires moving into new esteem chains. Many </w:t>
      </w:r>
      <w:r w:rsidRPr="00A90B9C">
        <w:rPr>
          <w:rFonts w:ascii="Times New Roman" w:hAnsi="Times New Roman" w:cs="Times New Roman"/>
          <w:noProof/>
        </w:rPr>
        <w:t>companies</w:t>
      </w:r>
      <w:r w:rsidRPr="00A90B9C">
        <w:rPr>
          <w:rFonts w:ascii="Times New Roman" w:hAnsi="Times New Roman" w:cs="Times New Roman"/>
        </w:rPr>
        <w:t xml:space="preserve"> achieve this through a merger or an obtaining, while others venture into new enterprises without the association of another </w:t>
      </w:r>
      <w:r w:rsidRPr="00A90B9C">
        <w:rPr>
          <w:rFonts w:ascii="Times New Roman" w:hAnsi="Times New Roman" w:cs="Times New Roman"/>
          <w:noProof/>
        </w:rPr>
        <w:t>company</w:t>
      </w:r>
      <w:sdt>
        <w:sdtPr>
          <w:id w:val="699901266"/>
          <w:citation/>
        </w:sdtPr>
        <w:sdtContent>
          <w:r w:rsidRPr="00A90B9C">
            <w:rPr>
              <w:rFonts w:ascii="Times New Roman" w:hAnsi="Times New Roman" w:cs="Times New Roman"/>
            </w:rPr>
            <w:fldChar w:fldCharType="begin"/>
          </w:r>
          <w:r w:rsidRPr="00A90B9C">
            <w:rPr>
              <w:rFonts w:ascii="Times New Roman" w:hAnsi="Times New Roman" w:cs="Times New Roman"/>
            </w:rPr>
            <w:instrText xml:space="preserve"> CITATION RDu081 \l 1033 </w:instrText>
          </w:r>
          <w:r w:rsidRPr="00A90B9C">
            <w:rPr>
              <w:rFonts w:ascii="Times New Roman" w:hAnsi="Times New Roman" w:cs="Times New Roman"/>
            </w:rPr>
            <w:fldChar w:fldCharType="separate"/>
          </w:r>
          <w:r>
            <w:rPr>
              <w:rFonts w:ascii="Times New Roman" w:hAnsi="Times New Roman" w:cs="Times New Roman"/>
              <w:noProof/>
            </w:rPr>
            <w:t xml:space="preserve"> </w:t>
          </w:r>
          <w:r w:rsidRPr="00CE22FA">
            <w:rPr>
              <w:rFonts w:ascii="Times New Roman" w:hAnsi="Times New Roman" w:cs="Times New Roman"/>
              <w:noProof/>
            </w:rPr>
            <w:t>(R. Duane Ireland, 2008)</w:t>
          </w:r>
          <w:r w:rsidRPr="00A90B9C">
            <w:rPr>
              <w:rFonts w:ascii="Times New Roman" w:hAnsi="Times New Roman" w:cs="Times New Roman"/>
            </w:rPr>
            <w:fldChar w:fldCharType="end"/>
          </w:r>
        </w:sdtContent>
      </w:sdt>
      <w:r w:rsidRPr="00A90B9C">
        <w:rPr>
          <w:rFonts w:ascii="Times New Roman" w:hAnsi="Times New Roman" w:cs="Times New Roman"/>
        </w:rPr>
        <w:t>.</w:t>
      </w:r>
    </w:p>
    <w:p w14:paraId="4E5D8B2F" w14:textId="77777777" w:rsidR="00CE22FA" w:rsidRPr="00722518" w:rsidRDefault="00CE22FA" w:rsidP="00CE22FA">
      <w:pPr>
        <w:spacing w:line="480" w:lineRule="auto"/>
        <w:jc w:val="center"/>
        <w:rPr>
          <w:rFonts w:ascii="Times New Roman" w:hAnsi="Times New Roman" w:cs="Times New Roman"/>
        </w:rPr>
      </w:pPr>
      <w:r w:rsidRPr="00722518">
        <w:rPr>
          <w:rFonts w:ascii="Times New Roman" w:hAnsi="Times New Roman" w:cs="Times New Roman"/>
        </w:rPr>
        <w:t>Ethics, Social Responsibility, and Environmental Sustainability</w:t>
      </w:r>
    </w:p>
    <w:p w14:paraId="75B17718" w14:textId="77777777" w:rsidR="00CE22FA" w:rsidRPr="00B925EF" w:rsidRDefault="00CE22FA" w:rsidP="00CE22FA">
      <w:pPr>
        <w:spacing w:line="480" w:lineRule="auto"/>
        <w:ind w:firstLine="720"/>
        <w:rPr>
          <w:rFonts w:ascii="Times New Roman" w:hAnsi="Times New Roman" w:cs="Times New Roman"/>
        </w:rPr>
      </w:pPr>
      <w:r w:rsidRPr="00B925EF">
        <w:rPr>
          <w:rFonts w:ascii="Times New Roman" w:hAnsi="Times New Roman" w:cs="Times New Roman"/>
        </w:rPr>
        <w:t>Ethics and social responsibility are central to the success of multinationals. Ethical standards ensure that a company’s employee and managers are doing the right things at the right time. Positive standards of behavior create a productive work environment. Likewise, social responsibility is one way of focusing resources and time on activities that do not generate profit (Edvardsson et al. 2006). IKEA is a classic company whose ethics and social responsibility practices are worth mentioning.</w:t>
      </w:r>
    </w:p>
    <w:p w14:paraId="3432B893" w14:textId="77777777" w:rsidR="00CE22FA" w:rsidRPr="00B925EF" w:rsidRDefault="00CE22FA" w:rsidP="00CE22FA">
      <w:pPr>
        <w:spacing w:line="480" w:lineRule="auto"/>
        <w:ind w:firstLine="720"/>
        <w:rPr>
          <w:rFonts w:ascii="Times New Roman" w:hAnsi="Times New Roman" w:cs="Times New Roman"/>
        </w:rPr>
      </w:pPr>
      <w:r w:rsidRPr="00B925EF">
        <w:rPr>
          <w:rFonts w:ascii="Times New Roman" w:hAnsi="Times New Roman" w:cs="Times New Roman"/>
        </w:rPr>
        <w:t>IKEA’s ethical conduct is based on IWAY standards. IWAY means IKEA way of purchasing furniture products. The conduct code specifies the company’s minimum requirement relating to social impacts, the environment, and working conditions. These include no forced or bonded labor, no child labor, freedom of association, no discrimination, minimum wage and overtime pay, and a healthy work environment that prevents environmental pollution. IKEA’s ethical statement is an all-encompassing one that focuses on everything and everyone with whom the company relates. The aim is to set high standards of behavior and practices that give IKEA an edge over competitors (Andersen &amp; Skjoett-Larsen, 2009). An important part of ensuring that suppliers uphold ethical conduct is also critical to IKEA’s practice. In this regard, suppliers are required to fill questionnaires that ascertain how they intend to comply with ethical codes. Moreover, IKEA visits its suppliers from time to time to ensure that they are complying with ethical and social responsibility standards.</w:t>
      </w:r>
    </w:p>
    <w:p w14:paraId="18DFA5C3" w14:textId="77777777" w:rsidR="00CE22FA" w:rsidRPr="00B925EF" w:rsidRDefault="00CE22FA" w:rsidP="00CE22FA">
      <w:pPr>
        <w:spacing w:line="480" w:lineRule="auto"/>
        <w:ind w:firstLine="720"/>
        <w:rPr>
          <w:rFonts w:ascii="Times New Roman" w:hAnsi="Times New Roman" w:cs="Times New Roman"/>
        </w:rPr>
      </w:pPr>
      <w:r w:rsidRPr="00B925EF">
        <w:rPr>
          <w:rFonts w:ascii="Times New Roman" w:hAnsi="Times New Roman" w:cs="Times New Roman"/>
        </w:rPr>
        <w:t>Social responsibility is an integral part of IKEA’s success. Companies in this industry are undergoing a critical period where environmental sustainability is a major determinant of success. Many are challenged to show that they are focused on more than just generating profits (Edvardsson et al. 2006). Correspondingly, IKEA’s recent report shows that environmental sustainability has been key on its agenda. IKEA is making positive progress toward caring for people and society using positive strategy of resources’ utilization. The greatest challenge facing IKEA is the use of renewable energy, cotton, and wood sourcing.</w:t>
      </w:r>
    </w:p>
    <w:p w14:paraId="56E6F2D2" w14:textId="77777777" w:rsidR="00CE22FA" w:rsidRDefault="00CE22FA" w:rsidP="00CE22FA">
      <w:pPr>
        <w:spacing w:line="480" w:lineRule="auto"/>
        <w:ind w:firstLine="720"/>
        <w:rPr>
          <w:rFonts w:ascii="Times New Roman" w:hAnsi="Times New Roman" w:cs="Times New Roman"/>
        </w:rPr>
      </w:pPr>
      <w:r w:rsidRPr="00B925EF">
        <w:rPr>
          <w:rFonts w:ascii="Times New Roman" w:hAnsi="Times New Roman" w:cs="Times New Roman"/>
        </w:rPr>
        <w:t>Overall,</w:t>
      </w:r>
      <w:r>
        <w:rPr>
          <w:rFonts w:ascii="Times New Roman" w:hAnsi="Times New Roman" w:cs="Times New Roman"/>
        </w:rPr>
        <w:t xml:space="preserve"> IKEA has a comprehensiv</w:t>
      </w:r>
      <w:r w:rsidRPr="00B925EF">
        <w:rPr>
          <w:rFonts w:ascii="Times New Roman" w:hAnsi="Times New Roman" w:cs="Times New Roman"/>
        </w:rPr>
        <w:t xml:space="preserve">e, proactive social responsibility statement. There is a general understanding that society and the environmental are vital for the success of IKEA. This knowledge leads to a company-wide appreciation of the need to engage in sustainable business practices that protect the environment for future generations. For this reason, environmentally sustainable business practices are largely practiced by IKEA. In particular, IKEA encourages the use of green strategy as a way of promoting renewable sources of energy. </w:t>
      </w:r>
    </w:p>
    <w:p w14:paraId="74FE38FA" w14:textId="77777777" w:rsidR="00CE22FA" w:rsidRPr="00B925EF" w:rsidRDefault="00CE22FA" w:rsidP="00CE22FA">
      <w:pPr>
        <w:spacing w:line="480" w:lineRule="auto"/>
        <w:ind w:firstLine="720"/>
        <w:rPr>
          <w:rFonts w:ascii="Times New Roman" w:hAnsi="Times New Roman" w:cs="Times New Roman"/>
        </w:rPr>
      </w:pPr>
      <w:r w:rsidRPr="00B925EF">
        <w:rPr>
          <w:rFonts w:ascii="Times New Roman" w:hAnsi="Times New Roman" w:cs="Times New Roman"/>
        </w:rPr>
        <w:t>The turbulent market environment has seen many competitors face scrutiny for ignoring renewable energy sources and IKEA has equally been a victim of such claims (Andersen &amp; Skjoett-Larsen, 2009). Observing environmentally sustainable practices helps IKEA in that it builds an image of a company that protects the environment. In essence, customers are more likely to be attracted to companies that show a concern for society than those that focus exclusively on generating profits. A good reputation will be helpful when the company is facing a reputation-damaging scandal in the future.</w:t>
      </w:r>
    </w:p>
    <w:p w14:paraId="57DCD517" w14:textId="77777777" w:rsidR="00CE22FA" w:rsidRDefault="00CE22FA" w:rsidP="00CE22FA">
      <w:pPr>
        <w:spacing w:line="480" w:lineRule="auto"/>
        <w:ind w:firstLine="720"/>
        <w:rPr>
          <w:rFonts w:ascii="Times New Roman" w:hAnsi="Times New Roman" w:cs="Times New Roman"/>
        </w:rPr>
      </w:pPr>
      <w:r w:rsidRPr="00B925EF">
        <w:rPr>
          <w:rFonts w:ascii="Times New Roman" w:hAnsi="Times New Roman" w:cs="Times New Roman"/>
        </w:rPr>
        <w:t>Regardless, there are possible suggestions for improvements in key sustainability, ethics, and social responsibility practices. A probable idea is that IKEA should make environmental sustainability a strategic priority. Quite simply, sustainability should be integrated into strategic planning so that it becomes an endeavor with unique allocation of funding. Furthermore, training initiatives should be enhanced to ensure that workers at all levels understand and appreciate the need for social responsibility and environmental sustainability. This way, ethical conduct becomes a strategic focus and workers understand that they are accountable for failures in this area (Andersen &amp; Skjoett-Larsen, 2009).</w:t>
      </w:r>
    </w:p>
    <w:p w14:paraId="2514C65E"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IKEA can be classified as one of the largest furniture retailers worldwide. It has been in existence since its inception in 1943. It is renowned for its Scandinavian style. It currently has 301 stores that operate in 35 countries all over the world. It produces more than 10,000 unique products. IKEA's strategic goals revolve around its development into a furniture retailer that is recognized globally. To understand the company’s strategic plan, one has to go into their internal resources, structure, and the organization’s capabilities.</w:t>
      </w:r>
    </w:p>
    <w:p w14:paraId="290AD72C" w14:textId="77777777" w:rsidR="00CE22FA"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 xml:space="preserve">Regarding IKEAs capabilities, it has three major ones: brand or quality reputation, production capacity, and financial strength. On brand or quality reputation, IKEA has worked tirelessly to ensure they have built themselves a great name that is recognized by those who value authenticity, quality and need low prices. They have stricken a great balance between quality, design, function, and price. This balance is commonly termed as democratic design and gives IKEA the age over other similar companies. Additionally, IKEA has outstanding production capacity. </w:t>
      </w:r>
    </w:p>
    <w:p w14:paraId="1C77C6BF" w14:textId="5BC95A51" w:rsidR="00CE22FA"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With the high number of orders the company receives daily from consumers, they are still capable of meeting demand as they have ensured that the production capacity is up to par(Alänge, Clancy and Marmgren, 2016). This is through the use of modern technology, as well as the availability of an area to keep reserves of raw materials and inventory. Financial strength, on the other hand, in IKEA can be attributed to the sustainable business model the management has successfully developed.</w:t>
      </w:r>
    </w:p>
    <w:p w14:paraId="3A105B9D" w14:textId="77777777" w:rsidR="00CE22FA" w:rsidRPr="00D10E9D" w:rsidRDefault="00CE22FA" w:rsidP="00CE22FA">
      <w:pPr>
        <w:spacing w:line="480" w:lineRule="auto"/>
        <w:rPr>
          <w:rFonts w:ascii="Times New Roman" w:hAnsi="Times New Roman" w:cs="Times New Roman"/>
        </w:rPr>
      </w:pPr>
      <w:r w:rsidRPr="00D10E9D">
        <w:rPr>
          <w:rFonts w:ascii="Times New Roman" w:hAnsi="Times New Roman" w:cs="Times New Roman"/>
        </w:rPr>
        <w:t>IKEA’s internal resources may include:</w:t>
      </w:r>
    </w:p>
    <w:p w14:paraId="209761CA" w14:textId="5F3A5485" w:rsidR="00CE22FA" w:rsidRPr="00CE22FA" w:rsidRDefault="00CE22FA" w:rsidP="00CE22FA">
      <w:pPr>
        <w:spacing w:line="480" w:lineRule="auto"/>
        <w:jc w:val="center"/>
        <w:rPr>
          <w:rFonts w:ascii="Times New Roman" w:hAnsi="Times New Roman" w:cs="Times New Roman"/>
        </w:rPr>
      </w:pPr>
      <w:r w:rsidRPr="00CE22FA">
        <w:rPr>
          <w:rFonts w:ascii="Times New Roman" w:hAnsi="Times New Roman" w:cs="Times New Roman"/>
        </w:rPr>
        <w:t>Physical resources</w:t>
      </w:r>
    </w:p>
    <w:p w14:paraId="6A8F4E5C"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This refers to the size, location, flexibility, and technical sophistication of the organization. IKEA has a unique store layout that boasts of modern facilities such as child care center which gives the customer a great shopping experience. The organization LSO ensures the stores have adequate reserves for inventory and raw materials as well as a sufficient supply of products.</w:t>
      </w:r>
    </w:p>
    <w:p w14:paraId="16BE004F" w14:textId="71859EEE" w:rsidR="00CE22FA" w:rsidRPr="00CE22FA" w:rsidRDefault="00CE22FA" w:rsidP="00CE22FA">
      <w:pPr>
        <w:spacing w:line="480" w:lineRule="auto"/>
        <w:jc w:val="center"/>
        <w:rPr>
          <w:rFonts w:ascii="Times New Roman" w:hAnsi="Times New Roman" w:cs="Times New Roman"/>
        </w:rPr>
      </w:pPr>
      <w:r w:rsidRPr="00CE22FA">
        <w:rPr>
          <w:rFonts w:ascii="Times New Roman" w:hAnsi="Times New Roman" w:cs="Times New Roman"/>
        </w:rPr>
        <w:t xml:space="preserve">   Reputational resources</w:t>
      </w:r>
    </w:p>
    <w:p w14:paraId="121E84DC"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IKEA has a strong brand name as a result of its long-serving existence of excellent service with quality and affordable products. It is also known for the large number of products which gives the customers faith in the availability of goods (Taşkın et al., 2016). On the other hand. IKEA is known to have trademarks, licenses, copyright and patents for most of their products making them unique and authentic.</w:t>
      </w:r>
    </w:p>
    <w:p w14:paraId="37DB9B34" w14:textId="6184B515" w:rsidR="00CE22FA" w:rsidRPr="00CE22FA" w:rsidRDefault="00CE22FA" w:rsidP="00CE22FA">
      <w:pPr>
        <w:spacing w:line="480" w:lineRule="auto"/>
        <w:jc w:val="center"/>
        <w:rPr>
          <w:rFonts w:ascii="Times New Roman" w:hAnsi="Times New Roman" w:cs="Times New Roman"/>
        </w:rPr>
      </w:pPr>
      <w:r w:rsidRPr="00CE22FA">
        <w:rPr>
          <w:rFonts w:ascii="Times New Roman" w:hAnsi="Times New Roman" w:cs="Times New Roman"/>
        </w:rPr>
        <w:t xml:space="preserve">   Organizational resources</w:t>
      </w:r>
    </w:p>
    <w:p w14:paraId="31F93591" w14:textId="1D8063E3" w:rsidR="00CE22FA"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The organization is proud of its organizational structure as this plays into their strategic plan well. IKEA ensures that all its employees have the proper skills and knowledge for the position they hold (YUAN, WANG, and YUAN, 2016). This will ensure tasks are completely effectively and efficiently. It also allows for flexibility in the responsiveness of the organization.</w:t>
      </w:r>
    </w:p>
    <w:p w14:paraId="4088C0C3"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IKEAs hiring and training practices help support its strategy by ensuring that the people hired for a particular role in the organization are fit for it and trained well so they can deliver their duties appropriately.</w:t>
      </w:r>
    </w:p>
    <w:p w14:paraId="5957BE72" w14:textId="77777777" w:rsidR="00CE22FA"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 xml:space="preserve">IKEA’S current structure works well to implement its strategic plan better as it defines the roles of each member of the organization clearly. The organizational structure is currently divided into four parts. The first is management which deals with all matters that pertains to decision making. They act as the link between employees and shareholders and give feedback to the shareholders while explaining the goals they are expected to meet to employees. The other important part of the organization is Operations. </w:t>
      </w:r>
    </w:p>
    <w:p w14:paraId="163211CE"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This is a section that focuses on the distribution and sales of products. They interact directly with the consumers and give data on the field, that is, the expectations of the customers from the organization. This information is used to determine changes the organization should make for better sales. In addition to this, the human resources department is a part of the organization, and it deals with any matters affecting the employees such as pay rolls, leaves, disciplinary action, among others. The management information systems help integrate the systems and information throughout the organization as synchronizes it for better access.</w:t>
      </w:r>
    </w:p>
    <w:p w14:paraId="0469B241" w14:textId="37B45DD4" w:rsidR="00CE22FA" w:rsidRPr="00CE22FA"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 xml:space="preserve">The recommendations for IKEA that would help it deliver their projected strategic objectives would be to train staff, so they fully understand the company’s culture and core values, use background integration to ensure supplier issues are rectified, and do a market analysis to understand any market hey decide to venture into. </w:t>
      </w:r>
    </w:p>
    <w:p w14:paraId="65E82B1F" w14:textId="77777777" w:rsidR="00CE22FA" w:rsidRPr="00CE22FA" w:rsidRDefault="00CE22FA" w:rsidP="00CE22FA">
      <w:pPr>
        <w:spacing w:line="480" w:lineRule="auto"/>
        <w:jc w:val="center"/>
        <w:rPr>
          <w:rFonts w:ascii="Times New Roman" w:hAnsi="Times New Roman" w:cs="Times New Roman"/>
        </w:rPr>
      </w:pPr>
      <w:r w:rsidRPr="00CE22FA">
        <w:rPr>
          <w:rFonts w:ascii="Times New Roman" w:hAnsi="Times New Roman" w:cs="Times New Roman"/>
        </w:rPr>
        <w:t>Strategy execution</w:t>
      </w:r>
    </w:p>
    <w:p w14:paraId="16CB375B"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IKEA is one of the best places to work as they place a high value on all their employees. Management in IKEA strives to motivate their teams through the use of initiatives developed by the organization. These are as follows:</w:t>
      </w:r>
    </w:p>
    <w:p w14:paraId="0D17518A" w14:textId="77777777" w:rsidR="00CE22FA" w:rsidRPr="00D10E9D" w:rsidRDefault="00CE22FA" w:rsidP="00CE22FA">
      <w:pPr>
        <w:spacing w:line="480" w:lineRule="auto"/>
        <w:rPr>
          <w:rFonts w:ascii="Times New Roman" w:hAnsi="Times New Roman" w:cs="Times New Roman"/>
        </w:rPr>
      </w:pPr>
      <w:r w:rsidRPr="00D10E9D">
        <w:rPr>
          <w:rFonts w:ascii="Times New Roman" w:hAnsi="Times New Roman" w:cs="Times New Roman"/>
        </w:rPr>
        <w:t>•    Training and development programs</w:t>
      </w:r>
    </w:p>
    <w:p w14:paraId="529FC671" w14:textId="77777777" w:rsidR="00CE22FA" w:rsidRPr="00D10E9D" w:rsidRDefault="00CE22FA" w:rsidP="00CE22FA">
      <w:pPr>
        <w:spacing w:line="480" w:lineRule="auto"/>
        <w:rPr>
          <w:rFonts w:ascii="Times New Roman" w:hAnsi="Times New Roman" w:cs="Times New Roman"/>
        </w:rPr>
      </w:pPr>
      <w:r w:rsidRPr="00D10E9D">
        <w:rPr>
          <w:rFonts w:ascii="Times New Roman" w:hAnsi="Times New Roman" w:cs="Times New Roman"/>
        </w:rPr>
        <w:t>•    Mentoring</w:t>
      </w:r>
    </w:p>
    <w:p w14:paraId="568CB670" w14:textId="77777777" w:rsidR="00CE22FA" w:rsidRPr="00D10E9D" w:rsidRDefault="00CE22FA" w:rsidP="00CE22FA">
      <w:pPr>
        <w:spacing w:line="480" w:lineRule="auto"/>
        <w:rPr>
          <w:rFonts w:ascii="Times New Roman" w:hAnsi="Times New Roman" w:cs="Times New Roman"/>
        </w:rPr>
      </w:pPr>
      <w:r w:rsidRPr="00D10E9D">
        <w:rPr>
          <w:rFonts w:ascii="Times New Roman" w:hAnsi="Times New Roman" w:cs="Times New Roman"/>
        </w:rPr>
        <w:t>•    Paddle your course</w:t>
      </w:r>
    </w:p>
    <w:p w14:paraId="6F3FDB46" w14:textId="77777777" w:rsidR="00CE22FA" w:rsidRPr="00D10E9D" w:rsidRDefault="00CE22FA" w:rsidP="00CE22FA">
      <w:pPr>
        <w:spacing w:line="480" w:lineRule="auto"/>
        <w:rPr>
          <w:rFonts w:ascii="Times New Roman" w:hAnsi="Times New Roman" w:cs="Times New Roman"/>
        </w:rPr>
      </w:pPr>
      <w:r w:rsidRPr="00D10E9D">
        <w:rPr>
          <w:rFonts w:ascii="Times New Roman" w:hAnsi="Times New Roman" w:cs="Times New Roman"/>
        </w:rPr>
        <w:t>•    I want your job</w:t>
      </w:r>
    </w:p>
    <w:p w14:paraId="7FCBFE8B" w14:textId="77777777" w:rsidR="00CE22FA" w:rsidRPr="00D10E9D" w:rsidRDefault="00CE22FA" w:rsidP="00CE22FA">
      <w:pPr>
        <w:spacing w:line="480" w:lineRule="auto"/>
        <w:rPr>
          <w:rFonts w:ascii="Times New Roman" w:hAnsi="Times New Roman" w:cs="Times New Roman"/>
        </w:rPr>
      </w:pPr>
      <w:r w:rsidRPr="00D10E9D">
        <w:rPr>
          <w:rFonts w:ascii="Times New Roman" w:hAnsi="Times New Roman" w:cs="Times New Roman"/>
        </w:rPr>
        <w:t>•    Allowances</w:t>
      </w:r>
    </w:p>
    <w:p w14:paraId="4FF10CE9"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During the execution of its strategy, one of the elements used is information systems. In this case, information systems are used to organize and develop the clear framework of the policies, procedures, guidelines, and standards used by the organization. (Michael Sayeau, 2009)</w:t>
      </w:r>
    </w:p>
    <w:p w14:paraId="6D892E91" w14:textId="77777777" w:rsidR="00CE22FA" w:rsidRPr="00D10E9D"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The best practices derived from IKEA are the tuition reimburs</w:t>
      </w:r>
      <w:r>
        <w:rPr>
          <w:rFonts w:ascii="Times New Roman" w:hAnsi="Times New Roman" w:cs="Times New Roman"/>
        </w:rPr>
        <w:t>ement policy where</w:t>
      </w:r>
      <w:r w:rsidRPr="00D10E9D">
        <w:rPr>
          <w:rFonts w:ascii="Times New Roman" w:hAnsi="Times New Roman" w:cs="Times New Roman"/>
        </w:rPr>
        <w:t xml:space="preserve"> employees are paid back for the education they undertake while employed in IKEA, there are no minimum conditions for employees to enjoy full benefits, the company is always cost conscious, and the leaders strived to lead by example.</w:t>
      </w:r>
    </w:p>
    <w:p w14:paraId="36C47357" w14:textId="569AB3C2" w:rsidR="00170B23" w:rsidRPr="00C72BA6" w:rsidRDefault="00CE22FA" w:rsidP="00CE22FA">
      <w:pPr>
        <w:spacing w:line="480" w:lineRule="auto"/>
        <w:ind w:firstLine="720"/>
        <w:rPr>
          <w:rFonts w:ascii="Times New Roman" w:hAnsi="Times New Roman" w:cs="Times New Roman"/>
        </w:rPr>
      </w:pPr>
      <w:r w:rsidRPr="00D10E9D">
        <w:rPr>
          <w:rFonts w:ascii="Times New Roman" w:hAnsi="Times New Roman" w:cs="Times New Roman"/>
        </w:rPr>
        <w:t xml:space="preserve">The monetary and nonmonetary elements of the compensation package received by the top 3 executives at IKEA included; health, dental, accident, disability and life insurance, 401k, leaves, among others. The IKEA rating according to its compensation packages is 11.8% above the average. </w:t>
      </w:r>
    </w:p>
    <w:p w14:paraId="6BA9300F" w14:textId="77777777" w:rsidR="00170B23" w:rsidRPr="00C72BA6" w:rsidRDefault="00170B23" w:rsidP="00F01AA4">
      <w:pPr>
        <w:rPr>
          <w:rFonts w:ascii="Times New Roman" w:hAnsi="Times New Roman" w:cs="Times New Roman"/>
        </w:rPr>
      </w:pPr>
    </w:p>
    <w:p w14:paraId="4483D68C" w14:textId="08BB64C6" w:rsidR="00423C0A" w:rsidRPr="00C72BA6" w:rsidRDefault="00423C0A" w:rsidP="00C72BA6">
      <w:pPr>
        <w:jc w:val="center"/>
        <w:rPr>
          <w:rStyle w:val="selectable"/>
          <w:rFonts w:ascii="Times New Roman" w:hAnsi="Times New Roman" w:cs="Times New Roman"/>
        </w:rPr>
      </w:pPr>
      <w:r w:rsidRPr="00C72BA6">
        <w:rPr>
          <w:rStyle w:val="selectable"/>
          <w:rFonts w:ascii="Times New Roman" w:hAnsi="Times New Roman" w:cs="Times New Roman"/>
        </w:rPr>
        <w:t>References</w:t>
      </w:r>
      <w:r w:rsidR="00C72BA6">
        <w:rPr>
          <w:rStyle w:val="selectable"/>
          <w:rFonts w:ascii="Times New Roman" w:hAnsi="Times New Roman" w:cs="Times New Roman"/>
        </w:rPr>
        <w:br/>
      </w:r>
    </w:p>
    <w:p w14:paraId="602B0CB7" w14:textId="77777777" w:rsidR="00CE22FA" w:rsidRDefault="00CE22FA" w:rsidP="00CE22FA">
      <w:pPr>
        <w:spacing w:line="480" w:lineRule="auto"/>
        <w:ind w:left="720" w:hanging="720"/>
        <w:rPr>
          <w:rFonts w:ascii="Times New Roman" w:hAnsi="Times New Roman" w:cs="Times New Roman"/>
        </w:rPr>
      </w:pPr>
      <w:r w:rsidRPr="00B925EF">
        <w:rPr>
          <w:rFonts w:ascii="Times New Roman" w:hAnsi="Times New Roman" w:cs="Times New Roman"/>
        </w:rPr>
        <w:t>Andersen, M., &amp; Skjoett-Larsen, T. (2009). Corporate social responsibility in global supply chains. </w:t>
      </w:r>
      <w:r w:rsidRPr="00B925EF">
        <w:rPr>
          <w:rFonts w:ascii="Times New Roman" w:hAnsi="Times New Roman" w:cs="Times New Roman"/>
          <w:i/>
          <w:iCs/>
        </w:rPr>
        <w:t>Supply Chain Management: An International Journal</w:t>
      </w:r>
      <w:r w:rsidRPr="00B925EF">
        <w:rPr>
          <w:rFonts w:ascii="Times New Roman" w:hAnsi="Times New Roman" w:cs="Times New Roman"/>
        </w:rPr>
        <w:t>, </w:t>
      </w:r>
      <w:r w:rsidRPr="00B925EF">
        <w:rPr>
          <w:rFonts w:ascii="Times New Roman" w:hAnsi="Times New Roman" w:cs="Times New Roman"/>
          <w:i/>
          <w:iCs/>
        </w:rPr>
        <w:t>14</w:t>
      </w:r>
      <w:r w:rsidRPr="00B925EF">
        <w:rPr>
          <w:rFonts w:ascii="Times New Roman" w:hAnsi="Times New Roman" w:cs="Times New Roman"/>
        </w:rPr>
        <w:t>(2), 75-86.</w:t>
      </w:r>
    </w:p>
    <w:p w14:paraId="09E63926" w14:textId="785F75B0" w:rsidR="00CE22FA" w:rsidRPr="00CE22FA" w:rsidRDefault="00CE22FA" w:rsidP="00CE22FA">
      <w:pPr>
        <w:spacing w:line="480" w:lineRule="auto"/>
        <w:ind w:left="720" w:hanging="720"/>
        <w:rPr>
          <w:rStyle w:val="selectable"/>
          <w:rFonts w:ascii="Times New Roman" w:hAnsi="Times New Roman" w:cs="Times New Roman"/>
          <w:noProof/>
          <w:color w:val="000000" w:themeColor="text1"/>
        </w:rPr>
      </w:pPr>
      <w:r w:rsidRPr="004017DD">
        <w:rPr>
          <w:rFonts w:ascii="Times New Roman" w:hAnsi="Times New Roman" w:cs="Times New Roman"/>
          <w:noProof/>
          <w:color w:val="000000" w:themeColor="text1"/>
        </w:rPr>
        <w:t xml:space="preserve">Bo Edvardsson, B. E. (2008). </w:t>
      </w:r>
      <w:r w:rsidRPr="004017DD">
        <w:rPr>
          <w:rFonts w:ascii="Times New Roman" w:hAnsi="Times New Roman" w:cs="Times New Roman"/>
          <w:i/>
          <w:iCs/>
          <w:noProof/>
          <w:color w:val="000000" w:themeColor="text1"/>
        </w:rPr>
        <w:t>Values-based Service for Sustainable Business: Lessons from IKEA.</w:t>
      </w:r>
      <w:r w:rsidRPr="004017DD">
        <w:rPr>
          <w:rFonts w:ascii="Times New Roman" w:hAnsi="Times New Roman" w:cs="Times New Roman"/>
          <w:noProof/>
          <w:color w:val="000000" w:themeColor="text1"/>
        </w:rPr>
        <w:t xml:space="preserve"> Routledge.</w:t>
      </w:r>
    </w:p>
    <w:p w14:paraId="10CAA116" w14:textId="77777777" w:rsidR="00423C0A" w:rsidRDefault="00423C0A" w:rsidP="00423C0A">
      <w:pPr>
        <w:spacing w:line="480" w:lineRule="auto"/>
        <w:ind w:left="720" w:hanging="720"/>
        <w:rPr>
          <w:rStyle w:val="Hyperlink"/>
          <w:rFonts w:ascii="Times New Roman" w:hAnsi="Times New Roman" w:cs="Times New Roman"/>
          <w:color w:val="auto"/>
        </w:rPr>
      </w:pPr>
      <w:r w:rsidRPr="00C72BA6">
        <w:rPr>
          <w:rStyle w:val="selectable"/>
          <w:rFonts w:ascii="Times New Roman" w:hAnsi="Times New Roman" w:cs="Times New Roman"/>
        </w:rPr>
        <w:t xml:space="preserve">Chen, J. (2017). </w:t>
      </w:r>
      <w:r w:rsidRPr="00C72BA6">
        <w:rPr>
          <w:rStyle w:val="selectable"/>
          <w:rFonts w:ascii="Times New Roman" w:hAnsi="Times New Roman" w:cs="Times New Roman"/>
          <w:i/>
          <w:iCs/>
        </w:rPr>
        <w:t>Ikea Pestel &amp;amp; Porter&amp;#39;s 5 Forces</w:t>
      </w:r>
      <w:r w:rsidRPr="00C72BA6">
        <w:rPr>
          <w:rStyle w:val="selectable"/>
          <w:rFonts w:ascii="Times New Roman" w:hAnsi="Times New Roman" w:cs="Times New Roman"/>
        </w:rPr>
        <w:t xml:space="preserve">. </w:t>
      </w:r>
      <w:r w:rsidRPr="00C72BA6">
        <w:rPr>
          <w:rStyle w:val="selectable"/>
          <w:rFonts w:ascii="Times New Roman" w:hAnsi="Times New Roman" w:cs="Times New Roman"/>
          <w:i/>
          <w:iCs/>
        </w:rPr>
        <w:t>Academia.edu</w:t>
      </w:r>
      <w:r w:rsidRPr="00C72BA6">
        <w:rPr>
          <w:rStyle w:val="selectable"/>
          <w:rFonts w:ascii="Times New Roman" w:hAnsi="Times New Roman" w:cs="Times New Roman"/>
        </w:rPr>
        <w:t xml:space="preserve">. Retrieved  from </w:t>
      </w:r>
      <w:hyperlink r:id="rId8" w:history="1">
        <w:r w:rsidRPr="00C72BA6">
          <w:rPr>
            <w:rStyle w:val="Hyperlink"/>
            <w:rFonts w:ascii="Times New Roman" w:hAnsi="Times New Roman" w:cs="Times New Roman"/>
            <w:color w:val="auto"/>
          </w:rPr>
          <w:t>http://www.academia.edu/10538798/Ikea_Pestel_and_Porters_5_Forces</w:t>
        </w:r>
      </w:hyperlink>
    </w:p>
    <w:p w14:paraId="02F2DC38" w14:textId="53DEC686" w:rsidR="00C72BA6" w:rsidRPr="00C72BA6" w:rsidRDefault="00C72BA6" w:rsidP="00C72BA6">
      <w:pPr>
        <w:spacing w:line="480" w:lineRule="auto"/>
        <w:ind w:left="720" w:hanging="720"/>
        <w:rPr>
          <w:rStyle w:val="selectable"/>
          <w:rFonts w:ascii="Times New Roman" w:hAnsi="Times New Roman"/>
        </w:rPr>
      </w:pPr>
      <w:r>
        <w:rPr>
          <w:rFonts w:ascii="Times New Roman" w:hAnsi="Times New Roman"/>
        </w:rPr>
        <w:t xml:space="preserve">Claver, E. (2007). International Business Review. Retrieved from </w:t>
      </w:r>
      <w:hyperlink r:id="rId9" w:history="1">
        <w:r w:rsidRPr="00C9754A">
          <w:rPr>
            <w:rStyle w:val="Hyperlink"/>
            <w:rFonts w:ascii="Times New Roman" w:hAnsi="Times New Roman"/>
          </w:rPr>
          <w:t>http://www.sciencedirect.com/science/journal/09695931/16/3</w:t>
        </w:r>
      </w:hyperlink>
    </w:p>
    <w:p w14:paraId="489295DE" w14:textId="77777777" w:rsidR="00423C0A" w:rsidRDefault="00423C0A" w:rsidP="00423C0A">
      <w:pPr>
        <w:spacing w:line="480" w:lineRule="auto"/>
        <w:ind w:left="720" w:hanging="720"/>
        <w:rPr>
          <w:rStyle w:val="Hyperlink"/>
          <w:rFonts w:ascii="Times New Roman" w:hAnsi="Times New Roman" w:cs="Times New Roman"/>
          <w:color w:val="auto"/>
        </w:rPr>
      </w:pPr>
      <w:r w:rsidRPr="00C72BA6">
        <w:rPr>
          <w:rStyle w:val="selectable"/>
          <w:rFonts w:ascii="Times New Roman" w:hAnsi="Times New Roman" w:cs="Times New Roman"/>
        </w:rPr>
        <w:t xml:space="preserve">Dudovskiy, J. (2017). </w:t>
      </w:r>
      <w:r w:rsidRPr="00C72BA6">
        <w:rPr>
          <w:rStyle w:val="selectable"/>
          <w:rFonts w:ascii="Times New Roman" w:hAnsi="Times New Roman" w:cs="Times New Roman"/>
          <w:i/>
          <w:iCs/>
        </w:rPr>
        <w:t>IKEA PEST Analysis - Research Methodology</w:t>
      </w:r>
      <w:r w:rsidRPr="00C72BA6">
        <w:rPr>
          <w:rStyle w:val="selectable"/>
          <w:rFonts w:ascii="Times New Roman" w:hAnsi="Times New Roman" w:cs="Times New Roman"/>
        </w:rPr>
        <w:t xml:space="preserve">. </w:t>
      </w:r>
      <w:r w:rsidRPr="00C72BA6">
        <w:rPr>
          <w:rStyle w:val="selectable"/>
          <w:rFonts w:ascii="Times New Roman" w:hAnsi="Times New Roman" w:cs="Times New Roman"/>
          <w:i/>
          <w:iCs/>
        </w:rPr>
        <w:t>Research Methodology</w:t>
      </w:r>
      <w:r w:rsidRPr="00C72BA6">
        <w:rPr>
          <w:rStyle w:val="selectable"/>
          <w:rFonts w:ascii="Times New Roman" w:hAnsi="Times New Roman" w:cs="Times New Roman"/>
        </w:rPr>
        <w:t xml:space="preserve">. Retrieved from </w:t>
      </w:r>
      <w:hyperlink r:id="rId10" w:history="1">
        <w:r w:rsidRPr="00C72BA6">
          <w:rPr>
            <w:rStyle w:val="Hyperlink"/>
            <w:rFonts w:ascii="Times New Roman" w:hAnsi="Times New Roman" w:cs="Times New Roman"/>
            <w:color w:val="auto"/>
          </w:rPr>
          <w:t>http://research-methodology.net/ikea-pest-analysis/</w:t>
        </w:r>
      </w:hyperlink>
    </w:p>
    <w:p w14:paraId="171F3D66" w14:textId="56F307B1" w:rsidR="00CE22FA" w:rsidRPr="00C72BA6" w:rsidRDefault="00CE22FA" w:rsidP="00CE22FA">
      <w:pPr>
        <w:spacing w:line="480" w:lineRule="auto"/>
        <w:ind w:left="720" w:hanging="720"/>
        <w:rPr>
          <w:rStyle w:val="selectable"/>
          <w:rFonts w:ascii="Times New Roman" w:hAnsi="Times New Roman" w:cs="Times New Roman"/>
        </w:rPr>
      </w:pPr>
      <w:r w:rsidRPr="00B925EF">
        <w:rPr>
          <w:rFonts w:ascii="Times New Roman" w:hAnsi="Times New Roman" w:cs="Times New Roman"/>
        </w:rPr>
        <w:t>Edvardsson, B., Enquist, B., &amp; Hay, M. (2006). Values-based service brands: narratives from IKEA. </w:t>
      </w:r>
      <w:r w:rsidRPr="00B925EF">
        <w:rPr>
          <w:rFonts w:ascii="Times New Roman" w:hAnsi="Times New Roman" w:cs="Times New Roman"/>
          <w:i/>
          <w:iCs/>
        </w:rPr>
        <w:t>Managing Service Quality: An International Journal</w:t>
      </w:r>
      <w:r w:rsidRPr="00B925EF">
        <w:rPr>
          <w:rFonts w:ascii="Times New Roman" w:hAnsi="Times New Roman" w:cs="Times New Roman"/>
        </w:rPr>
        <w:t>, </w:t>
      </w:r>
      <w:r w:rsidRPr="00B925EF">
        <w:rPr>
          <w:rFonts w:ascii="Times New Roman" w:hAnsi="Times New Roman" w:cs="Times New Roman"/>
          <w:i/>
          <w:iCs/>
        </w:rPr>
        <w:t>16</w:t>
      </w:r>
      <w:r w:rsidRPr="00B925EF">
        <w:rPr>
          <w:rFonts w:ascii="Times New Roman" w:hAnsi="Times New Roman" w:cs="Times New Roman"/>
        </w:rPr>
        <w:t>(3), 230-246.</w:t>
      </w:r>
    </w:p>
    <w:p w14:paraId="3A8C4D6D" w14:textId="77777777" w:rsidR="00423C0A" w:rsidRPr="00C72BA6" w:rsidRDefault="00423C0A" w:rsidP="00423C0A">
      <w:pPr>
        <w:spacing w:line="480" w:lineRule="auto"/>
        <w:ind w:left="720" w:hanging="720"/>
        <w:rPr>
          <w:rStyle w:val="selectable"/>
          <w:rFonts w:ascii="Times New Roman" w:hAnsi="Times New Roman" w:cs="Times New Roman"/>
        </w:rPr>
      </w:pPr>
      <w:r w:rsidRPr="00C72BA6">
        <w:rPr>
          <w:rStyle w:val="selectable"/>
          <w:rFonts w:ascii="Times New Roman" w:hAnsi="Times New Roman" w:cs="Times New Roman"/>
          <w:i/>
          <w:iCs/>
        </w:rPr>
        <w:t>IKEA Case analysis; Hill &amp; Jones</w:t>
      </w:r>
      <w:r w:rsidRPr="00C72BA6">
        <w:rPr>
          <w:rStyle w:val="selectable"/>
          <w:rFonts w:ascii="Times New Roman" w:hAnsi="Times New Roman" w:cs="Times New Roman"/>
        </w:rPr>
        <w:t xml:space="preserve">. (2017). </w:t>
      </w:r>
      <w:r w:rsidRPr="00C72BA6">
        <w:rPr>
          <w:rStyle w:val="selectable"/>
          <w:rFonts w:ascii="Times New Roman" w:hAnsi="Times New Roman" w:cs="Times New Roman"/>
          <w:i/>
          <w:iCs/>
        </w:rPr>
        <w:t>Business Articles &amp; Essays</w:t>
      </w:r>
      <w:r w:rsidRPr="00C72BA6">
        <w:rPr>
          <w:rStyle w:val="selectable"/>
          <w:rFonts w:ascii="Times New Roman" w:hAnsi="Times New Roman" w:cs="Times New Roman"/>
        </w:rPr>
        <w:t xml:space="preserve">. Retrieved from </w:t>
      </w:r>
      <w:hyperlink r:id="rId11" w:history="1">
        <w:r w:rsidRPr="00C72BA6">
          <w:rPr>
            <w:rStyle w:val="Hyperlink"/>
            <w:rFonts w:ascii="Times New Roman" w:hAnsi="Times New Roman" w:cs="Times New Roman"/>
            <w:color w:val="auto"/>
          </w:rPr>
          <w:t>https://businessays.net/ikea-case-analysis-hill-jones/</w:t>
        </w:r>
      </w:hyperlink>
    </w:p>
    <w:p w14:paraId="096D6336" w14:textId="473D9EAE" w:rsidR="00423C0A" w:rsidRPr="00C72BA6" w:rsidRDefault="00423C0A" w:rsidP="00423C0A">
      <w:pPr>
        <w:spacing w:line="480" w:lineRule="auto"/>
        <w:ind w:left="720" w:hanging="720"/>
        <w:rPr>
          <w:rFonts w:ascii="Times New Roman" w:hAnsi="Times New Roman" w:cs="Times New Roman"/>
        </w:rPr>
      </w:pPr>
      <w:r w:rsidRPr="00C72BA6">
        <w:rPr>
          <w:rStyle w:val="selectable"/>
          <w:rFonts w:ascii="Times New Roman" w:hAnsi="Times New Roman" w:cs="Times New Roman"/>
          <w:i/>
          <w:iCs/>
        </w:rPr>
        <w:t>IKEA–A success of Porter’s Generic Strategies Combination – Kristin's blog</w:t>
      </w:r>
      <w:r w:rsidRPr="00C72BA6">
        <w:rPr>
          <w:rStyle w:val="selectable"/>
          <w:rFonts w:ascii="Times New Roman" w:hAnsi="Times New Roman" w:cs="Times New Roman"/>
        </w:rPr>
        <w:t xml:space="preserve">. (2017). </w:t>
      </w:r>
      <w:r w:rsidRPr="00C72BA6">
        <w:rPr>
          <w:rStyle w:val="selectable"/>
          <w:rFonts w:ascii="Times New Roman" w:hAnsi="Times New Roman" w:cs="Times New Roman"/>
          <w:i/>
          <w:iCs/>
        </w:rPr>
        <w:t>Blogs.ubc.ca</w:t>
      </w:r>
      <w:r w:rsidRPr="00C72BA6">
        <w:rPr>
          <w:rStyle w:val="selectable"/>
          <w:rFonts w:ascii="Times New Roman" w:hAnsi="Times New Roman" w:cs="Times New Roman"/>
        </w:rPr>
        <w:t xml:space="preserve">. Retrieved from </w:t>
      </w:r>
      <w:hyperlink r:id="rId12" w:history="1">
        <w:r w:rsidRPr="00C72BA6">
          <w:rPr>
            <w:rStyle w:val="Hyperlink"/>
            <w:rFonts w:ascii="Times New Roman" w:hAnsi="Times New Roman" w:cs="Times New Roman"/>
            <w:color w:val="auto"/>
          </w:rPr>
          <w:t>https://blogs.ubc.ca/junlingliu/2016/10/02/ikea-a-success-of-porters-generic-strategies-combination</w:t>
        </w:r>
      </w:hyperlink>
    </w:p>
    <w:p w14:paraId="4CC9FF8B" w14:textId="7CAF61CD" w:rsidR="00860096" w:rsidRPr="00C72BA6" w:rsidRDefault="00BB6B82" w:rsidP="00170B23">
      <w:pPr>
        <w:spacing w:line="480" w:lineRule="auto"/>
        <w:ind w:left="720" w:hanging="720"/>
        <w:rPr>
          <w:rFonts w:ascii="Times New Roman" w:hAnsi="Times New Roman" w:cs="Times New Roman"/>
        </w:rPr>
      </w:pPr>
      <w:r w:rsidRPr="00C72BA6">
        <w:rPr>
          <w:rFonts w:ascii="Times New Roman" w:hAnsi="Times New Roman" w:cs="Times New Roman"/>
        </w:rPr>
        <w:t>IKEA</w:t>
      </w:r>
      <w:r w:rsidR="00B32158" w:rsidRPr="00C72BA6">
        <w:rPr>
          <w:rFonts w:ascii="Times New Roman" w:hAnsi="Times New Roman" w:cs="Times New Roman"/>
        </w:rPr>
        <w:t>. (2017)</w:t>
      </w:r>
      <w:r w:rsidRPr="00C72BA6">
        <w:rPr>
          <w:rFonts w:ascii="Times New Roman" w:hAnsi="Times New Roman" w:cs="Times New Roman"/>
        </w:rPr>
        <w:t>. News and Inspiration from IKEA</w:t>
      </w:r>
      <w:r w:rsidR="00B32158" w:rsidRPr="00C72BA6">
        <w:rPr>
          <w:rFonts w:ascii="Times New Roman" w:hAnsi="Times New Roman" w:cs="Times New Roman"/>
        </w:rPr>
        <w:t xml:space="preserve">. Retrieved from </w:t>
      </w:r>
      <w:hyperlink r:id="rId13" w:history="1">
        <w:r w:rsidR="00860096" w:rsidRPr="00C72BA6">
          <w:rPr>
            <w:rStyle w:val="Hyperlink"/>
            <w:rFonts w:ascii="Times New Roman" w:hAnsi="Times New Roman" w:cs="Times New Roman"/>
            <w:color w:val="auto"/>
          </w:rPr>
          <w:t>http://www.ikea.com/us/en/</w:t>
        </w:r>
      </w:hyperlink>
    </w:p>
    <w:p w14:paraId="1D07EE06" w14:textId="3788473C" w:rsidR="00B32158" w:rsidRPr="00C72BA6" w:rsidRDefault="00BB6B82" w:rsidP="00170B23">
      <w:pPr>
        <w:spacing w:line="480" w:lineRule="auto"/>
        <w:ind w:left="720" w:hanging="720"/>
        <w:rPr>
          <w:rFonts w:ascii="Times New Roman" w:hAnsi="Times New Roman" w:cs="Times New Roman"/>
        </w:rPr>
      </w:pPr>
      <w:r w:rsidRPr="00C72BA6">
        <w:rPr>
          <w:rFonts w:ascii="Times New Roman" w:hAnsi="Times New Roman" w:cs="Times New Roman"/>
        </w:rPr>
        <w:t>IKEA</w:t>
      </w:r>
      <w:r w:rsidR="00D70344" w:rsidRPr="00C72BA6">
        <w:rPr>
          <w:rFonts w:ascii="Times New Roman" w:hAnsi="Times New Roman" w:cs="Times New Roman"/>
        </w:rPr>
        <w:t xml:space="preserve"> Group. (2017). Welcome inside our company. Retrieved from </w:t>
      </w:r>
      <w:hyperlink r:id="rId14" w:history="1">
        <w:r w:rsidR="00423C0A" w:rsidRPr="00C72BA6">
          <w:rPr>
            <w:rStyle w:val="Hyperlink"/>
            <w:rFonts w:ascii="Times New Roman" w:hAnsi="Times New Roman" w:cs="Times New Roman"/>
            <w:color w:val="auto"/>
          </w:rPr>
          <w:t>http://www.ikea.com/ms/en_US/this-is-ikea/company-information/index.html</w:t>
        </w:r>
      </w:hyperlink>
    </w:p>
    <w:p w14:paraId="0221A50A" w14:textId="6E95C4E9" w:rsidR="00423C0A" w:rsidRDefault="00423C0A" w:rsidP="00423C0A">
      <w:pPr>
        <w:spacing w:line="480" w:lineRule="auto"/>
        <w:ind w:left="720" w:hanging="720"/>
        <w:rPr>
          <w:rFonts w:ascii="Times New Roman" w:hAnsi="Times New Roman" w:cs="Times New Roman"/>
        </w:rPr>
      </w:pPr>
      <w:r w:rsidRPr="00C72BA6">
        <w:rPr>
          <w:rFonts w:ascii="Times New Roman" w:hAnsi="Times New Roman" w:cs="Times New Roman"/>
        </w:rPr>
        <w:t xml:space="preserve">Kamprad, I. (2014). Lesson #2: The Best Leadership is By Example. Retrieved from </w:t>
      </w:r>
      <w:hyperlink r:id="rId15" w:history="1">
        <w:r w:rsidR="00CE22FA" w:rsidRPr="0000341A">
          <w:rPr>
            <w:rStyle w:val="Hyperlink"/>
            <w:rFonts w:ascii="Times New Roman" w:hAnsi="Times New Roman" w:cs="Times New Roman"/>
          </w:rPr>
          <w:t>http://www.evancarmichael.com/library/ingvar-kamprad/Lesson-2-The-Best-Leadership-is-by-Example.html</w:t>
        </w:r>
      </w:hyperlink>
    </w:p>
    <w:p w14:paraId="398ED1CE" w14:textId="35C808C1" w:rsidR="00CE22FA" w:rsidRPr="00CE22FA" w:rsidRDefault="00CE22FA" w:rsidP="00CE22FA">
      <w:pPr>
        <w:pStyle w:val="Bibliography"/>
        <w:spacing w:line="480" w:lineRule="auto"/>
        <w:ind w:left="720" w:hanging="720"/>
        <w:rPr>
          <w:rFonts w:ascii="Times New Roman" w:hAnsi="Times New Roman" w:cs="Times New Roman"/>
          <w:noProof/>
          <w:color w:val="000000" w:themeColor="text1"/>
          <w:sz w:val="24"/>
          <w:szCs w:val="24"/>
        </w:rPr>
      </w:pPr>
      <w:r w:rsidRPr="004017DD">
        <w:rPr>
          <w:rFonts w:ascii="Times New Roman" w:hAnsi="Times New Roman" w:cs="Times New Roman"/>
          <w:noProof/>
          <w:color w:val="000000" w:themeColor="text1"/>
          <w:sz w:val="24"/>
          <w:szCs w:val="24"/>
        </w:rPr>
        <w:t xml:space="preserve">Kwapong, O. A. (2005). </w:t>
      </w:r>
      <w:r w:rsidRPr="004017DD">
        <w:rPr>
          <w:rFonts w:ascii="Times New Roman" w:hAnsi="Times New Roman" w:cs="Times New Roman"/>
          <w:i/>
          <w:iCs/>
          <w:noProof/>
          <w:color w:val="000000" w:themeColor="text1"/>
          <w:sz w:val="24"/>
          <w:szCs w:val="24"/>
        </w:rPr>
        <w:t>MBA Concepts and Frameworks - Tools for Working Professionals.</w:t>
      </w:r>
      <w:r w:rsidRPr="004017DD">
        <w:rPr>
          <w:rFonts w:ascii="Times New Roman" w:hAnsi="Times New Roman" w:cs="Times New Roman"/>
          <w:noProof/>
          <w:color w:val="000000" w:themeColor="text1"/>
          <w:sz w:val="24"/>
          <w:szCs w:val="24"/>
        </w:rPr>
        <w:t xml:space="preserve"> Songhai.</w:t>
      </w:r>
    </w:p>
    <w:p w14:paraId="5C1F682E" w14:textId="1CF09856" w:rsidR="00423C0A" w:rsidRDefault="00423C0A" w:rsidP="00C72BA6">
      <w:pPr>
        <w:spacing w:line="480" w:lineRule="auto"/>
        <w:ind w:left="720" w:hanging="720"/>
        <w:rPr>
          <w:rFonts w:ascii="Times New Roman" w:hAnsi="Times New Roman" w:cs="Times New Roman"/>
        </w:rPr>
      </w:pPr>
      <w:r w:rsidRPr="00C72BA6">
        <w:rPr>
          <w:rFonts w:ascii="Times New Roman" w:hAnsi="Times New Roman" w:cs="Times New Roman"/>
        </w:rPr>
        <w:t xml:space="preserve">LinkedIn. (2017). Ashley Furniture Industries. Retrieved from </w:t>
      </w:r>
      <w:hyperlink r:id="rId16" w:history="1">
        <w:r w:rsidR="00C72BA6" w:rsidRPr="0000341A">
          <w:rPr>
            <w:rStyle w:val="Hyperlink"/>
            <w:rFonts w:ascii="Times New Roman" w:hAnsi="Times New Roman" w:cs="Times New Roman"/>
          </w:rPr>
          <w:t>https://www.linkedin.com/company/ashley-furniture-industries</w:t>
        </w:r>
      </w:hyperlink>
    </w:p>
    <w:p w14:paraId="5510E7D1" w14:textId="77777777" w:rsidR="00C72BA6" w:rsidRDefault="00C72BA6" w:rsidP="00C72BA6">
      <w:pPr>
        <w:spacing w:line="480" w:lineRule="auto"/>
        <w:ind w:left="720" w:hanging="720"/>
        <w:rPr>
          <w:rFonts w:ascii="Times New Roman" w:hAnsi="Times New Roman"/>
        </w:rPr>
      </w:pPr>
      <w:r>
        <w:rPr>
          <w:rFonts w:ascii="Times New Roman" w:hAnsi="Times New Roman"/>
        </w:rPr>
        <w:t xml:space="preserve">Luthans, F. (2004). Organizational Dynamics, Pergamon publishers. </w:t>
      </w:r>
    </w:p>
    <w:p w14:paraId="0D801AD5" w14:textId="77777777" w:rsidR="00CE22FA" w:rsidRDefault="00C72BA6" w:rsidP="00CE22FA">
      <w:pPr>
        <w:pStyle w:val="Bibliography"/>
        <w:spacing w:line="480" w:lineRule="auto"/>
        <w:ind w:left="720" w:hanging="720"/>
        <w:rPr>
          <w:rFonts w:ascii="Times New Roman" w:hAnsi="Times New Roman"/>
        </w:rPr>
      </w:pPr>
      <w:r>
        <w:rPr>
          <w:rFonts w:ascii="Times New Roman" w:hAnsi="Times New Roman"/>
        </w:rPr>
        <w:t>Magretta, J. (2012). The Essential Guide for Competition and Strategy, HBR press publishers.</w:t>
      </w:r>
    </w:p>
    <w:p w14:paraId="049A2F32" w14:textId="2E49BFF6" w:rsidR="00C72BA6" w:rsidRPr="00CE22FA" w:rsidRDefault="00CE22FA" w:rsidP="00CE22FA">
      <w:pPr>
        <w:pStyle w:val="Bibliography"/>
        <w:spacing w:line="480" w:lineRule="auto"/>
        <w:ind w:left="720" w:hanging="720"/>
        <w:rPr>
          <w:rFonts w:ascii="Times New Roman" w:hAnsi="Times New Roman" w:cs="Times New Roman"/>
          <w:noProof/>
          <w:color w:val="000000" w:themeColor="text1"/>
          <w:sz w:val="24"/>
          <w:szCs w:val="24"/>
        </w:rPr>
      </w:pPr>
      <w:r w:rsidRPr="004017DD">
        <w:rPr>
          <w:rFonts w:ascii="Times New Roman" w:hAnsi="Times New Roman" w:cs="Times New Roman"/>
          <w:noProof/>
          <w:color w:val="000000" w:themeColor="text1"/>
          <w:sz w:val="24"/>
          <w:szCs w:val="24"/>
        </w:rPr>
        <w:t xml:space="preserve">R. Duane Ireland, R. E. (2008). </w:t>
      </w:r>
      <w:r w:rsidRPr="004017DD">
        <w:rPr>
          <w:rFonts w:ascii="Times New Roman" w:hAnsi="Times New Roman" w:cs="Times New Roman"/>
          <w:i/>
          <w:iCs/>
          <w:noProof/>
          <w:color w:val="000000" w:themeColor="text1"/>
          <w:sz w:val="24"/>
          <w:szCs w:val="24"/>
        </w:rPr>
        <w:t>Understanding Business Strategy: Concepts and Cases.</w:t>
      </w:r>
      <w:r w:rsidRPr="004017DD">
        <w:rPr>
          <w:rFonts w:ascii="Times New Roman" w:hAnsi="Times New Roman" w:cs="Times New Roman"/>
          <w:noProof/>
          <w:color w:val="000000" w:themeColor="text1"/>
          <w:sz w:val="24"/>
          <w:szCs w:val="24"/>
        </w:rPr>
        <w:t xml:space="preserve"> Cengage Learning.</w:t>
      </w:r>
    </w:p>
    <w:p w14:paraId="2A1144B7" w14:textId="77777777" w:rsidR="00C72BA6" w:rsidRDefault="00C72BA6" w:rsidP="00C72BA6">
      <w:pPr>
        <w:spacing w:line="480" w:lineRule="auto"/>
        <w:ind w:left="720" w:hanging="720"/>
        <w:rPr>
          <w:rFonts w:ascii="Times New Roman" w:hAnsi="Times New Roman"/>
        </w:rPr>
      </w:pPr>
      <w:r>
        <w:rPr>
          <w:rFonts w:ascii="Times New Roman" w:hAnsi="Times New Roman"/>
        </w:rPr>
        <w:t>Reeves, M. Haanaes, K. (2015). Your Strategy Needs a Strategy, HBR press publishers</w:t>
      </w:r>
    </w:p>
    <w:p w14:paraId="17617C38" w14:textId="75B2EF87" w:rsidR="00C72BA6" w:rsidRPr="00C72BA6" w:rsidRDefault="00C72BA6" w:rsidP="00C72BA6">
      <w:pPr>
        <w:spacing w:line="480" w:lineRule="auto"/>
        <w:ind w:left="720" w:hanging="720"/>
        <w:rPr>
          <w:rFonts w:ascii="Times New Roman" w:hAnsi="Times New Roman"/>
        </w:rPr>
      </w:pPr>
      <w:r>
        <w:rPr>
          <w:rFonts w:ascii="Times New Roman" w:hAnsi="Times New Roman"/>
        </w:rPr>
        <w:t xml:space="preserve">Reuters. (2016). IKEA Eyes Higher Quality to Fend off New Rivals. Retrieved from </w:t>
      </w:r>
      <w:r w:rsidRPr="00D678E8">
        <w:rPr>
          <w:rFonts w:ascii="Times New Roman" w:hAnsi="Times New Roman"/>
        </w:rPr>
        <w:t>http://fortune.com/2016/07/08/ikea-quality-improve-competition/</w:t>
      </w:r>
    </w:p>
    <w:p w14:paraId="54432DA0" w14:textId="77777777" w:rsidR="00BE1AC1" w:rsidRPr="00C72BA6" w:rsidRDefault="003514D9" w:rsidP="00170B23">
      <w:pPr>
        <w:spacing w:line="480" w:lineRule="auto"/>
        <w:ind w:left="720" w:hanging="720"/>
        <w:rPr>
          <w:rFonts w:ascii="Times New Roman" w:hAnsi="Times New Roman" w:cs="Times New Roman"/>
        </w:rPr>
      </w:pPr>
      <w:r w:rsidRPr="00C72BA6">
        <w:rPr>
          <w:rFonts w:ascii="Times New Roman" w:hAnsi="Times New Roman" w:cs="Times New Roman"/>
        </w:rPr>
        <w:t>Value City Furniture. (2017). Why Shop With Us. Retrieved from http://www.valuecityfurniture.com/about-us</w:t>
      </w:r>
    </w:p>
    <w:sectPr w:rsidR="00BE1AC1" w:rsidRPr="00C72BA6" w:rsidSect="00C72226">
      <w:headerReference w:type="even" r:id="rId17"/>
      <w:head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95E1E" w14:textId="77777777" w:rsidR="00CE22FA" w:rsidRDefault="00CE22FA" w:rsidP="00170B23">
      <w:r>
        <w:separator/>
      </w:r>
    </w:p>
  </w:endnote>
  <w:endnote w:type="continuationSeparator" w:id="0">
    <w:p w14:paraId="79C37F6D" w14:textId="77777777" w:rsidR="00CE22FA" w:rsidRDefault="00CE22FA" w:rsidP="0017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A3DF9" w14:textId="77777777" w:rsidR="00CE22FA" w:rsidRDefault="00CE22FA" w:rsidP="00170B23">
      <w:r>
        <w:separator/>
      </w:r>
    </w:p>
  </w:footnote>
  <w:footnote w:type="continuationSeparator" w:id="0">
    <w:p w14:paraId="4E6D1AFD" w14:textId="77777777" w:rsidR="00CE22FA" w:rsidRDefault="00CE22FA" w:rsidP="00170B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037F1" w14:textId="77777777" w:rsidR="00CE22FA" w:rsidRDefault="00CE22FA" w:rsidP="007A2F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FF2112" w14:textId="77777777" w:rsidR="00CE22FA" w:rsidRDefault="00CE22FA" w:rsidP="00170B2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22304" w14:textId="77777777" w:rsidR="00CE22FA" w:rsidRDefault="00CE22FA" w:rsidP="007A2F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0954">
      <w:rPr>
        <w:rStyle w:val="PageNumber"/>
        <w:noProof/>
      </w:rPr>
      <w:t>1</w:t>
    </w:r>
    <w:r>
      <w:rPr>
        <w:rStyle w:val="PageNumber"/>
      </w:rPr>
      <w:fldChar w:fldCharType="end"/>
    </w:r>
  </w:p>
  <w:p w14:paraId="773619A8" w14:textId="77777777" w:rsidR="00CE22FA" w:rsidRDefault="00CE22FA" w:rsidP="00170B23">
    <w:pPr>
      <w:pStyle w:val="Header"/>
      <w:ind w:right="360"/>
    </w:pPr>
    <w:r>
      <w:t>IKEA Values and Mission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AA4"/>
    <w:rsid w:val="000D0954"/>
    <w:rsid w:val="00170B23"/>
    <w:rsid w:val="00224145"/>
    <w:rsid w:val="002E1472"/>
    <w:rsid w:val="003514D9"/>
    <w:rsid w:val="00423C0A"/>
    <w:rsid w:val="004853A2"/>
    <w:rsid w:val="004C00F1"/>
    <w:rsid w:val="006E1AAB"/>
    <w:rsid w:val="007A2FE8"/>
    <w:rsid w:val="00860096"/>
    <w:rsid w:val="00952D4B"/>
    <w:rsid w:val="00B32158"/>
    <w:rsid w:val="00B94BF7"/>
    <w:rsid w:val="00BB6B82"/>
    <w:rsid w:val="00BE1AC1"/>
    <w:rsid w:val="00C17997"/>
    <w:rsid w:val="00C72226"/>
    <w:rsid w:val="00C72BA6"/>
    <w:rsid w:val="00CE22FA"/>
    <w:rsid w:val="00D70344"/>
    <w:rsid w:val="00E80B34"/>
    <w:rsid w:val="00F01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F91E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AC1"/>
    <w:rPr>
      <w:color w:val="0000FF" w:themeColor="hyperlink"/>
      <w:u w:val="single"/>
    </w:rPr>
  </w:style>
  <w:style w:type="paragraph" w:styleId="Header">
    <w:name w:val="header"/>
    <w:basedOn w:val="Normal"/>
    <w:link w:val="HeaderChar"/>
    <w:uiPriority w:val="99"/>
    <w:unhideWhenUsed/>
    <w:rsid w:val="00170B23"/>
    <w:pPr>
      <w:tabs>
        <w:tab w:val="center" w:pos="4320"/>
        <w:tab w:val="right" w:pos="8640"/>
      </w:tabs>
    </w:pPr>
  </w:style>
  <w:style w:type="character" w:customStyle="1" w:styleId="HeaderChar">
    <w:name w:val="Header Char"/>
    <w:basedOn w:val="DefaultParagraphFont"/>
    <w:link w:val="Header"/>
    <w:uiPriority w:val="99"/>
    <w:rsid w:val="00170B23"/>
  </w:style>
  <w:style w:type="paragraph" w:styleId="Footer">
    <w:name w:val="footer"/>
    <w:basedOn w:val="Normal"/>
    <w:link w:val="FooterChar"/>
    <w:uiPriority w:val="99"/>
    <w:unhideWhenUsed/>
    <w:rsid w:val="00170B23"/>
    <w:pPr>
      <w:tabs>
        <w:tab w:val="center" w:pos="4320"/>
        <w:tab w:val="right" w:pos="8640"/>
      </w:tabs>
    </w:pPr>
  </w:style>
  <w:style w:type="character" w:customStyle="1" w:styleId="FooterChar">
    <w:name w:val="Footer Char"/>
    <w:basedOn w:val="DefaultParagraphFont"/>
    <w:link w:val="Footer"/>
    <w:uiPriority w:val="99"/>
    <w:rsid w:val="00170B23"/>
  </w:style>
  <w:style w:type="character" w:styleId="PageNumber">
    <w:name w:val="page number"/>
    <w:basedOn w:val="DefaultParagraphFont"/>
    <w:uiPriority w:val="99"/>
    <w:semiHidden/>
    <w:unhideWhenUsed/>
    <w:rsid w:val="00170B23"/>
  </w:style>
  <w:style w:type="character" w:customStyle="1" w:styleId="selectable">
    <w:name w:val="selectable"/>
    <w:basedOn w:val="DefaultParagraphFont"/>
    <w:rsid w:val="00423C0A"/>
  </w:style>
  <w:style w:type="paragraph" w:styleId="BalloonText">
    <w:name w:val="Balloon Text"/>
    <w:basedOn w:val="Normal"/>
    <w:link w:val="BalloonTextChar"/>
    <w:uiPriority w:val="99"/>
    <w:semiHidden/>
    <w:unhideWhenUsed/>
    <w:rsid w:val="00CE2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2FA"/>
    <w:rPr>
      <w:rFonts w:ascii="Lucida Grande" w:hAnsi="Lucida Grande" w:cs="Lucida Grande"/>
      <w:sz w:val="18"/>
      <w:szCs w:val="18"/>
    </w:rPr>
  </w:style>
  <w:style w:type="paragraph" w:styleId="Bibliography">
    <w:name w:val="Bibliography"/>
    <w:basedOn w:val="Normal"/>
    <w:next w:val="Normal"/>
    <w:uiPriority w:val="37"/>
    <w:unhideWhenUsed/>
    <w:rsid w:val="00CE22FA"/>
    <w:pPr>
      <w:spacing w:after="160" w:line="259" w:lineRule="auto"/>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AC1"/>
    <w:rPr>
      <w:color w:val="0000FF" w:themeColor="hyperlink"/>
      <w:u w:val="single"/>
    </w:rPr>
  </w:style>
  <w:style w:type="paragraph" w:styleId="Header">
    <w:name w:val="header"/>
    <w:basedOn w:val="Normal"/>
    <w:link w:val="HeaderChar"/>
    <w:uiPriority w:val="99"/>
    <w:unhideWhenUsed/>
    <w:rsid w:val="00170B23"/>
    <w:pPr>
      <w:tabs>
        <w:tab w:val="center" w:pos="4320"/>
        <w:tab w:val="right" w:pos="8640"/>
      </w:tabs>
    </w:pPr>
  </w:style>
  <w:style w:type="character" w:customStyle="1" w:styleId="HeaderChar">
    <w:name w:val="Header Char"/>
    <w:basedOn w:val="DefaultParagraphFont"/>
    <w:link w:val="Header"/>
    <w:uiPriority w:val="99"/>
    <w:rsid w:val="00170B23"/>
  </w:style>
  <w:style w:type="paragraph" w:styleId="Footer">
    <w:name w:val="footer"/>
    <w:basedOn w:val="Normal"/>
    <w:link w:val="FooterChar"/>
    <w:uiPriority w:val="99"/>
    <w:unhideWhenUsed/>
    <w:rsid w:val="00170B23"/>
    <w:pPr>
      <w:tabs>
        <w:tab w:val="center" w:pos="4320"/>
        <w:tab w:val="right" w:pos="8640"/>
      </w:tabs>
    </w:pPr>
  </w:style>
  <w:style w:type="character" w:customStyle="1" w:styleId="FooterChar">
    <w:name w:val="Footer Char"/>
    <w:basedOn w:val="DefaultParagraphFont"/>
    <w:link w:val="Footer"/>
    <w:uiPriority w:val="99"/>
    <w:rsid w:val="00170B23"/>
  </w:style>
  <w:style w:type="character" w:styleId="PageNumber">
    <w:name w:val="page number"/>
    <w:basedOn w:val="DefaultParagraphFont"/>
    <w:uiPriority w:val="99"/>
    <w:semiHidden/>
    <w:unhideWhenUsed/>
    <w:rsid w:val="00170B23"/>
  </w:style>
  <w:style w:type="character" w:customStyle="1" w:styleId="selectable">
    <w:name w:val="selectable"/>
    <w:basedOn w:val="DefaultParagraphFont"/>
    <w:rsid w:val="00423C0A"/>
  </w:style>
  <w:style w:type="paragraph" w:styleId="BalloonText">
    <w:name w:val="Balloon Text"/>
    <w:basedOn w:val="Normal"/>
    <w:link w:val="BalloonTextChar"/>
    <w:uiPriority w:val="99"/>
    <w:semiHidden/>
    <w:unhideWhenUsed/>
    <w:rsid w:val="00CE2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22FA"/>
    <w:rPr>
      <w:rFonts w:ascii="Lucida Grande" w:hAnsi="Lucida Grande" w:cs="Lucida Grande"/>
      <w:sz w:val="18"/>
      <w:szCs w:val="18"/>
    </w:rPr>
  </w:style>
  <w:style w:type="paragraph" w:styleId="Bibliography">
    <w:name w:val="Bibliography"/>
    <w:basedOn w:val="Normal"/>
    <w:next w:val="Normal"/>
    <w:uiPriority w:val="37"/>
    <w:unhideWhenUsed/>
    <w:rsid w:val="00CE22FA"/>
    <w:pPr>
      <w:spacing w:after="160" w:line="259" w:lineRule="auto"/>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49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ciencedirect.com/science/journal/09695931/16/3" TargetMode="External"/><Relationship Id="rId20" Type="http://schemas.openxmlformats.org/officeDocument/2006/relationships/theme" Target="theme/theme1.xml"/><Relationship Id="rId10" Type="http://schemas.openxmlformats.org/officeDocument/2006/relationships/hyperlink" Target="http://research-methodology.net/ikea-pest-analysis/" TargetMode="External"/><Relationship Id="rId11" Type="http://schemas.openxmlformats.org/officeDocument/2006/relationships/hyperlink" Target="https://businessays.net/ikea-case-analysis-hill-jones/" TargetMode="External"/><Relationship Id="rId12" Type="http://schemas.openxmlformats.org/officeDocument/2006/relationships/hyperlink" Target="https://blogs.ubc.ca/junlingliu/2016/10/02/ikea-a-success-of-porters-generic-strategies-combination" TargetMode="External"/><Relationship Id="rId13" Type="http://schemas.openxmlformats.org/officeDocument/2006/relationships/hyperlink" Target="http://www.ikea.com/us/en/" TargetMode="External"/><Relationship Id="rId14" Type="http://schemas.openxmlformats.org/officeDocument/2006/relationships/hyperlink" Target="http://www.ikea.com/ms/en_US/this-is-ikea/company-information/index.html" TargetMode="External"/><Relationship Id="rId15" Type="http://schemas.openxmlformats.org/officeDocument/2006/relationships/hyperlink" Target="http://www.evancarmichael.com/library/ingvar-kamprad/Lesson-2-The-Best-Leadership-is-by-Example.html" TargetMode="External"/><Relationship Id="rId16" Type="http://schemas.openxmlformats.org/officeDocument/2006/relationships/hyperlink" Target="https://www.linkedin.com/company/ashley-furniture-industries"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cademia.edu/10538798/Ikea_Pestel_and_Porters_5_Fo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Ohe05</b:Tag>
    <b:SourceType>Book</b:SourceType>
    <b:Guid>{B9085563-CB3A-4591-83AA-8D7313BA6201}</b:Guid>
    <b:Author>
      <b:Author>
        <b:NameList>
          <b:Person>
            <b:Last>Kwapong</b:Last>
            <b:First>Ohene</b:First>
            <b:Middle>Aku</b:Middle>
          </b:Person>
        </b:NameList>
      </b:Author>
    </b:Author>
    <b:Title>MBA Concepts and Frameworks - Tools for Working Professionals</b:Title>
    <b:Year>2005</b:Year>
    <b:Publisher>Songhai</b:Publisher>
    <b:RefOrder>1</b:RefOrder>
  </b:Source>
  <b:Source>
    <b:Tag>BoE08</b:Tag>
    <b:SourceType>Book</b:SourceType>
    <b:Guid>{0368634D-198C-4AAF-BD24-7FACA9A4CF67}</b:Guid>
    <b:Author>
      <b:Author>
        <b:NameList>
          <b:Person>
            <b:Last>Bo Edvardsson</b:Last>
            <b:First>Bo</b:First>
            <b:Middle>Enquist</b:Middle>
          </b:Person>
        </b:NameList>
      </b:Author>
    </b:Author>
    <b:Title>Values-based Service for Sustainable Business: Lessons from IKEA</b:Title>
    <b:Year>2008</b:Year>
    <b:Publisher>Routledge</b:Publisher>
    <b:RefOrder>2</b:RefOrder>
  </b:Source>
  <b:Source>
    <b:Tag>RDu081</b:Tag>
    <b:SourceType>Book</b:SourceType>
    <b:Guid>{5FC4AFAC-6541-4CE7-8721-D4AAA1DCBF87}</b:Guid>
    <b:Author>
      <b:Author>
        <b:NameList>
          <b:Person>
            <b:Last>R. Duane Ireland</b:Last>
            <b:First>Robert</b:First>
            <b:Middle>E. Hoskisson, Michael A. Hitt</b:Middle>
          </b:Person>
        </b:NameList>
      </b:Author>
    </b:Author>
    <b:Title>Understanding Business Strategy: Concepts and Cases</b:Title>
    <b:Year>2008</b:Year>
    <b:Publisher>Cengage Learning</b:Publisher>
    <b:RefOrder>3</b:RefOrder>
  </b:Source>
</b:Sources>
</file>

<file path=customXml/itemProps1.xml><?xml version="1.0" encoding="utf-8"?>
<ds:datastoreItem xmlns:ds="http://schemas.openxmlformats.org/officeDocument/2006/customXml" ds:itemID="{98520629-9F56-B246-A806-98C126C4F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5397</Words>
  <Characters>30767</Characters>
  <Application>Microsoft Macintosh Word</Application>
  <DocSecurity>0</DocSecurity>
  <Lines>256</Lines>
  <Paragraphs>72</Paragraphs>
  <ScaleCrop>false</ScaleCrop>
  <Company/>
  <LinksUpToDate>false</LinksUpToDate>
  <CharactersWithSpaces>36092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User</dc:creator>
  <cp:keywords/>
  <dc:description/>
  <cp:lastModifiedBy>Mac User</cp:lastModifiedBy>
  <cp:revision>2</cp:revision>
  <dcterms:created xsi:type="dcterms:W3CDTF">2017-06-04T03:16:00Z</dcterms:created>
  <dcterms:modified xsi:type="dcterms:W3CDTF">2017-06-04T03:16:00Z</dcterms:modified>
</cp:coreProperties>
</file>