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546B26A8" w:rsidRDefault="546B26A8" w14:noSpellErr="1" w14:paraId="1192F360" w14:textId="77F74A1B">
      <w:r w:rsidRPr="546B26A8" w:rsidR="546B26A8">
        <w:rPr>
          <w:rFonts w:ascii="Calibri" w:hAnsi="Calibri" w:eastAsia="Calibri" w:cs="Calibri"/>
          <w:b w:val="1"/>
          <w:bCs w:val="1"/>
          <w:sz w:val="22"/>
          <w:szCs w:val="22"/>
        </w:rPr>
        <w:t>CASE STUDY 4-2</w:t>
      </w:r>
    </w:p>
    <w:p w:rsidR="546B26A8" w:rsidRDefault="546B26A8" w14:noSpellErr="1" w14:paraId="37821E76" w14:textId="007422D3">
      <w:r w:rsidRPr="546B26A8" w:rsidR="546B26A8">
        <w:rPr>
          <w:rFonts w:ascii="Calibri" w:hAnsi="Calibri" w:eastAsia="Calibri" w:cs="Calibri"/>
          <w:sz w:val="22"/>
          <w:szCs w:val="22"/>
        </w:rPr>
        <w:t>VIRTUALLY THERE?</w:t>
      </w:r>
    </w:p>
    <w:p w:rsidR="546B26A8" w:rsidRDefault="546B26A8" w14:paraId="08B8EA0D" w14:textId="5E0DFE85">
      <w:r w:rsidRPr="546B26A8" w:rsidR="546B26A8">
        <w:rPr>
          <w:rFonts w:ascii="Calibri" w:hAnsi="Calibri" w:eastAsia="Calibri" w:cs="Calibri"/>
          <w:sz w:val="22"/>
          <w:szCs w:val="22"/>
        </w:rPr>
        <w:t xml:space="preserve">Dr. Laura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leans forward and speaks with conviction, making broad gestures with</w:t>
      </w:r>
    </w:p>
    <w:p w:rsidR="546B26A8" w:rsidRDefault="546B26A8" w14:noSpellErr="1" w14:paraId="3217007E" w14:textId="1B59C5A1">
      <w:r w:rsidRPr="546B26A8" w:rsidR="546B26A8">
        <w:rPr>
          <w:rFonts w:ascii="Calibri" w:hAnsi="Calibri" w:eastAsia="Calibri" w:cs="Calibri"/>
          <w:sz w:val="22"/>
          <w:szCs w:val="22"/>
        </w:rPr>
        <w:t>her hands. ‘‘Over the past couple of decades, I’ve watched industries be transformed by</w:t>
      </w:r>
    </w:p>
    <w:p w:rsidR="546B26A8" w:rsidRDefault="546B26A8" w14:noSpellErr="1" w14:paraId="3C85A0C5" w14:textId="768F54E6">
      <w:r w:rsidRPr="546B26A8" w:rsidR="546B26A8">
        <w:rPr>
          <w:rFonts w:ascii="Calibri" w:hAnsi="Calibri" w:eastAsia="Calibri" w:cs="Calibri"/>
          <w:sz w:val="22"/>
          <w:szCs w:val="22"/>
        </w:rPr>
        <w:t>the use of information systems and incredible visual displays,’’ she says. ‘‘What we could do</w:t>
      </w:r>
    </w:p>
    <w:p w:rsidR="546B26A8" w:rsidRDefault="546B26A8" w14:noSpellErr="1" w14:paraId="267533DA" w14:textId="79853DE2">
      <w:r w:rsidRPr="546B26A8" w:rsidR="546B26A8">
        <w:rPr>
          <w:rFonts w:ascii="Calibri" w:hAnsi="Calibri" w:eastAsia="Calibri" w:cs="Calibri"/>
          <w:sz w:val="22"/>
          <w:szCs w:val="22"/>
        </w:rPr>
        <w:t>is to completely change the way we work—just by changing the way we collect and share</w:t>
      </w:r>
    </w:p>
    <w:p w:rsidR="546B26A8" w:rsidRDefault="546B26A8" w14:noSpellErr="1" w14:paraId="25CE2F86" w14:textId="433FADAB">
      <w:r w:rsidRPr="546B26A8" w:rsidR="546B26A8">
        <w:rPr>
          <w:rFonts w:ascii="Calibri" w:hAnsi="Calibri" w:eastAsia="Calibri" w:cs="Calibri"/>
          <w:sz w:val="22"/>
          <w:szCs w:val="22"/>
        </w:rPr>
        <w:t>information.’’</w:t>
      </w:r>
    </w:p>
    <w:p w:rsidR="546B26A8" w:rsidRDefault="546B26A8" w14:paraId="4E47FC19" w14:textId="3F3A662D">
      <w:r w:rsidRPr="546B26A8" w:rsidR="546B26A8">
        <w:rPr>
          <w:rFonts w:ascii="Calibri" w:hAnsi="Calibri" w:eastAsia="Calibri" w:cs="Calibri"/>
          <w:sz w:val="22"/>
          <w:szCs w:val="22"/>
        </w:rPr>
        <w:t xml:space="preserve">Sounds familiar, right? But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isn’t championing yet another overzealous Silicon</w:t>
      </w:r>
    </w:p>
    <w:p w:rsidR="546B26A8" w:rsidRDefault="546B26A8" w14:noSpellErr="1" w14:paraId="0FBBE545" w14:textId="164E7D3C">
      <w:r w:rsidRPr="546B26A8" w:rsidR="546B26A8">
        <w:rPr>
          <w:rFonts w:ascii="Calibri" w:hAnsi="Calibri" w:eastAsia="Calibri" w:cs="Calibri"/>
          <w:sz w:val="22"/>
          <w:szCs w:val="22"/>
        </w:rPr>
        <w:t>Valley start-up—she’s envisioning how cancer patients will interact with their doctors. If</w:t>
      </w:r>
    </w:p>
    <w:p w:rsidR="546B26A8" w:rsidRDefault="546B26A8" w14:paraId="6A13070F" w14:textId="19CA9C19"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>, a Stanford-trained surgeon and MBA, has her way, patients won’t sit passively on</w:t>
      </w:r>
    </w:p>
    <w:p w:rsidR="546B26A8" w:rsidRDefault="546B26A8" w14:noSpellErr="1" w14:paraId="0A4FC37D" w14:textId="65ADA4DF">
      <w:r w:rsidRPr="546B26A8" w:rsidR="546B26A8">
        <w:rPr>
          <w:rFonts w:ascii="Calibri" w:hAnsi="Calibri" w:eastAsia="Calibri" w:cs="Calibri"/>
          <w:sz w:val="22"/>
          <w:szCs w:val="22"/>
        </w:rPr>
        <w:t>an exam table, listening to impenetrable diagnoses and memorizing treatment instructions.</w:t>
      </w:r>
    </w:p>
    <w:p w:rsidR="546B26A8" w:rsidRDefault="546B26A8" w14:noSpellErr="1" w14:paraId="22A56589" w14:textId="449D7DFD">
      <w:r w:rsidRPr="546B26A8" w:rsidR="546B26A8">
        <w:rPr>
          <w:rFonts w:ascii="Calibri" w:hAnsi="Calibri" w:eastAsia="Calibri" w:cs="Calibri"/>
          <w:sz w:val="22"/>
          <w:szCs w:val="22"/>
        </w:rPr>
        <w:t>Instead, they’ll have access to a multimedia treasure chest of real-time diagnosis, treatment,</w:t>
      </w:r>
    </w:p>
    <w:p w:rsidR="546B26A8" w:rsidRDefault="546B26A8" w14:noSpellErr="1" w14:paraId="06FE949A" w14:textId="3ED1F91A">
      <w:r w:rsidRPr="546B26A8" w:rsidR="546B26A8">
        <w:rPr>
          <w:rFonts w:ascii="Calibri" w:hAnsi="Calibri" w:eastAsia="Calibri" w:cs="Calibri"/>
          <w:sz w:val="22"/>
          <w:szCs w:val="22"/>
        </w:rPr>
        <w:t>and success-rate data from thousands of cases like their own. Better still, they won’t meet</w:t>
      </w:r>
    </w:p>
    <w:p w:rsidR="546B26A8" w:rsidRDefault="546B26A8" w14:noSpellErr="1" w14:paraId="5FEA2F96" w14:textId="0B83578F">
      <w:r w:rsidRPr="546B26A8" w:rsidR="546B26A8">
        <w:rPr>
          <w:rFonts w:ascii="Calibri" w:hAnsi="Calibri" w:eastAsia="Calibri" w:cs="Calibri"/>
          <w:sz w:val="22"/>
          <w:szCs w:val="22"/>
        </w:rPr>
        <w:t>with just one doctor. There will be other doctors on the case—some from the other side of</w:t>
      </w:r>
    </w:p>
    <w:p w:rsidR="546B26A8" w:rsidRDefault="546B26A8" w14:noSpellErr="1" w14:paraId="538DC7AF" w14:textId="3928141E">
      <w:r w:rsidRPr="546B26A8" w:rsidR="546B26A8">
        <w:rPr>
          <w:rFonts w:ascii="Calibri" w:hAnsi="Calibri" w:eastAsia="Calibri" w:cs="Calibri"/>
          <w:sz w:val="22"/>
          <w:szCs w:val="22"/>
        </w:rPr>
        <w:t>the hospital and some, perhaps, from the other side of the world.</w:t>
      </w:r>
    </w:p>
    <w:p w:rsidR="546B26A8" w:rsidRDefault="546B26A8" w14:paraId="180A51BA" w14:textId="2E3B4A35"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and her colleagues at the University of California, San Francisco’s Carol Franc</w:t>
      </w:r>
    </w:p>
    <w:p w:rsidR="546B26A8" w:rsidRDefault="546B26A8" w14:noSpellErr="1" w14:paraId="13B4583C" w14:textId="2DF76D65">
      <w:r w:rsidRPr="546B26A8" w:rsidR="546B26A8">
        <w:rPr>
          <w:rFonts w:ascii="Calibri" w:hAnsi="Calibri" w:eastAsia="Calibri" w:cs="Calibri"/>
          <w:sz w:val="22"/>
          <w:szCs w:val="22"/>
        </w:rPr>
        <w:t>Buck Breast Care Center are pioneers in the new world of virtual teams and virtual tools,</w:t>
      </w:r>
    </w:p>
    <w:p w:rsidR="546B26A8" w:rsidRDefault="546B26A8" w14:noSpellErr="1" w14:paraId="58852094" w14:textId="717343CE">
      <w:r w:rsidRPr="546B26A8" w:rsidR="546B26A8">
        <w:rPr>
          <w:rFonts w:ascii="Calibri" w:hAnsi="Calibri" w:eastAsia="Calibri" w:cs="Calibri"/>
          <w:sz w:val="22"/>
          <w:szCs w:val="22"/>
        </w:rPr>
        <w:t>a world in which there will be real change in the way highly trained people whose work</w:t>
      </w:r>
    </w:p>
    <w:p w:rsidR="546B26A8" w:rsidRDefault="546B26A8" w14:noSpellErr="1" w14:paraId="4A9BC477" w14:textId="15B0D0AF">
      <w:r w:rsidRPr="546B26A8" w:rsidR="546B26A8">
        <w:rPr>
          <w:rFonts w:ascii="Calibri" w:hAnsi="Calibri" w:eastAsia="Calibri" w:cs="Calibri"/>
          <w:sz w:val="22"/>
          <w:szCs w:val="22"/>
        </w:rPr>
        <w:t>depends on intense collaboration get things done.Her goal at the Buck Breast Care Center is</w:t>
      </w:r>
    </w:p>
    <w:p w:rsidR="546B26A8" w:rsidRDefault="546B26A8" w14:noSpellErr="1" w14:paraId="326C9832" w14:textId="027EBAF7">
      <w:r w:rsidRPr="546B26A8" w:rsidR="546B26A8">
        <w:rPr>
          <w:rFonts w:ascii="Calibri" w:hAnsi="Calibri" w:eastAsia="Calibri" w:cs="Calibri"/>
          <w:sz w:val="22"/>
          <w:szCs w:val="22"/>
        </w:rPr>
        <w:t>to use virtual tools to bring more useful information (and more doctors) into the exam room.</w:t>
      </w:r>
    </w:p>
    <w:p w:rsidR="546B26A8" w:rsidRDefault="546B26A8" w14:noSpellErr="1" w14:paraId="2DA1822F" w14:textId="79C0413B">
      <w:r w:rsidRPr="546B26A8" w:rsidR="546B26A8">
        <w:rPr>
          <w:rFonts w:ascii="Calibri" w:hAnsi="Calibri" w:eastAsia="Calibri" w:cs="Calibri"/>
          <w:sz w:val="22"/>
          <w:szCs w:val="22"/>
        </w:rPr>
        <w:t>Why? Because two heads really are better than one. She explains that when patients see</w:t>
      </w:r>
    </w:p>
    <w:p w:rsidR="546B26A8" w:rsidRDefault="546B26A8" w14:noSpellErr="1" w14:paraId="68421535" w14:textId="4B0B6980">
      <w:r w:rsidRPr="546B26A8" w:rsidR="546B26A8">
        <w:rPr>
          <w:rFonts w:ascii="Calibri" w:hAnsi="Calibri" w:eastAsia="Calibri" w:cs="Calibri"/>
          <w:sz w:val="22"/>
          <w:szCs w:val="22"/>
        </w:rPr>
        <w:t>their doctors after a breast cancer diagnosis, for example, they are handed a recommended</w:t>
      </w:r>
    </w:p>
    <w:p w:rsidR="546B26A8" w:rsidRDefault="546B26A8" w14:noSpellErr="1" w14:paraId="5003BC9C" w14:textId="44DCFEEF">
      <w:r w:rsidRPr="546B26A8" w:rsidR="546B26A8">
        <w:rPr>
          <w:rFonts w:ascii="Calibri" w:hAnsi="Calibri" w:eastAsia="Calibri" w:cs="Calibri"/>
          <w:sz w:val="22"/>
          <w:szCs w:val="22"/>
        </w:rPr>
        <w:t>course of treatment that involves serious choices and trade-offs. Of course, most patients</w:t>
      </w:r>
    </w:p>
    <w:p w:rsidR="546B26A8" w:rsidRDefault="546B26A8" w14:noSpellErr="1" w14:paraId="62F0B7E2" w14:textId="75626E87">
      <w:r w:rsidRPr="546B26A8" w:rsidR="546B26A8">
        <w:rPr>
          <w:rFonts w:ascii="Calibri" w:hAnsi="Calibri" w:eastAsia="Calibri" w:cs="Calibri"/>
          <w:sz w:val="22"/>
          <w:szCs w:val="22"/>
        </w:rPr>
        <w:t>don’t know enough about the merits of, say, a lumpectomy versus a mastectomy to make an</w:t>
      </w:r>
    </w:p>
    <w:p w:rsidR="546B26A8" w:rsidRDefault="546B26A8" w14:noSpellErr="1" w14:paraId="50D83BC6" w14:textId="259D13B6">
      <w:r w:rsidRPr="546B26A8" w:rsidR="546B26A8">
        <w:rPr>
          <w:rFonts w:ascii="Calibri" w:hAnsi="Calibri" w:eastAsia="Calibri" w:cs="Calibri"/>
          <w:sz w:val="22"/>
          <w:szCs w:val="22"/>
        </w:rPr>
        <w:t>informed choice, so they trust their doctors to tell them what to do.</w:t>
      </w:r>
    </w:p>
    <w:p w:rsidR="546B26A8" w:rsidRDefault="546B26A8" w14:noSpellErr="1" w14:paraId="302D8E88" w14:textId="23ED5C07">
      <w:r w:rsidRPr="546B26A8" w:rsidR="546B26A8">
        <w:rPr>
          <w:rFonts w:ascii="Calibri" w:hAnsi="Calibri" w:eastAsia="Calibri" w:cs="Calibri"/>
          <w:sz w:val="22"/>
          <w:szCs w:val="22"/>
        </w:rPr>
        <w:t>But a single doctor isn’t always equipped to make the best decision, especially because</w:t>
      </w:r>
    </w:p>
    <w:p w:rsidR="546B26A8" w:rsidRDefault="546B26A8" w14:noSpellErr="1" w14:paraId="4476372F" w14:textId="0A265ADA">
      <w:r w:rsidRPr="546B26A8" w:rsidR="546B26A8">
        <w:rPr>
          <w:rFonts w:ascii="Calibri" w:hAnsi="Calibri" w:eastAsia="Calibri" w:cs="Calibri"/>
          <w:sz w:val="22"/>
          <w:szCs w:val="22"/>
        </w:rPr>
        <w:t>different procedures can have very different long-term physical and emotional impacts—but</w:t>
      </w:r>
    </w:p>
    <w:p w:rsidR="546B26A8" w:rsidRDefault="546B26A8" w14:paraId="5CBEB6DC" w14:textId="01C841D2">
      <w:r w:rsidRPr="546B26A8" w:rsidR="546B26A8">
        <w:rPr>
          <w:rFonts w:ascii="Calibri" w:hAnsi="Calibri" w:eastAsia="Calibri" w:cs="Calibri"/>
          <w:sz w:val="22"/>
          <w:szCs w:val="22"/>
        </w:rPr>
        <w:t xml:space="preserve">may not be all that different in their short-term medical outcomes. ‘‘Very often,’’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</w:p>
    <w:p w:rsidR="546B26A8" w:rsidRDefault="546B26A8" w14:noSpellErr="1" w14:paraId="77232DE0" w14:textId="3FBB48B7">
      <w:r w:rsidRPr="546B26A8" w:rsidR="546B26A8">
        <w:rPr>
          <w:rFonts w:ascii="Calibri" w:hAnsi="Calibri" w:eastAsia="Calibri" w:cs="Calibri"/>
          <w:sz w:val="22"/>
          <w:szCs w:val="22"/>
        </w:rPr>
        <w:t>says, ‘‘doctors recommend a particular treatment because they’re more familiar with it. But</w:t>
      </w:r>
    </w:p>
    <w:p w:rsidR="546B26A8" w:rsidRDefault="546B26A8" w14:noSpellErr="1" w14:paraId="086B040B" w14:textId="20FB672D">
      <w:r w:rsidRPr="546B26A8" w:rsidR="546B26A8">
        <w:rPr>
          <w:rFonts w:ascii="Calibri" w:hAnsi="Calibri" w:eastAsia="Calibri" w:cs="Calibri"/>
          <w:sz w:val="22"/>
          <w:szCs w:val="22"/>
        </w:rPr>
        <w:t>we should be advocates for our patients, rather than our specialties.’’</w:t>
      </w:r>
    </w:p>
    <w:p w:rsidR="546B26A8" w:rsidRDefault="546B26A8" w14:paraId="6EB2F754" w14:textId="5DA14159">
      <w:r w:rsidRPr="546B26A8" w:rsidR="546B26A8">
        <w:rPr>
          <w:rFonts w:ascii="Calibri" w:hAnsi="Calibri" w:eastAsia="Calibri" w:cs="Calibri"/>
          <w:sz w:val="22"/>
          <w:szCs w:val="22"/>
        </w:rPr>
        <w:t xml:space="preserve">Although her full-blown program is a long way off,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has run a pilot project with</w:t>
      </w:r>
    </w:p>
    <w:p w:rsidR="546B26A8" w:rsidRDefault="546B26A8" w14:paraId="4B2BDDB2" w14:textId="2B11984F">
      <w:r w:rsidRPr="546B26A8" w:rsidR="546B26A8">
        <w:rPr>
          <w:rFonts w:ascii="Calibri" w:hAnsi="Calibri" w:eastAsia="Calibri" w:cs="Calibri"/>
          <w:sz w:val="22"/>
          <w:szCs w:val="22"/>
        </w:rPr>
        <w:t xml:space="preserve">24 patients. She worked with both Oracle, the Silicon Valley database giant, and MAYA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Viz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>,</w:t>
      </w:r>
    </w:p>
    <w:p w:rsidR="546B26A8" w:rsidRDefault="546B26A8" w14:paraId="69E8D627" w14:textId="130CC3FE">
      <w:r w:rsidRPr="546B26A8" w:rsidR="546B26A8">
        <w:rPr>
          <w:rFonts w:ascii="Calibri" w:hAnsi="Calibri" w:eastAsia="Calibri" w:cs="Calibri"/>
          <w:sz w:val="22"/>
          <w:szCs w:val="22"/>
        </w:rPr>
        <w:t xml:space="preserve">a Pittsburgh company that develops ‘‘decision community’’ software, to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allowdoctors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across</w:t>
      </w:r>
    </w:p>
    <w:p w:rsidR="546B26A8" w:rsidRDefault="546B26A8" w14:paraId="277A739A" w14:textId="4E2C6F19">
      <w:r w:rsidRPr="546B26A8" w:rsidR="546B26A8">
        <w:rPr>
          <w:rFonts w:ascii="Calibri" w:hAnsi="Calibri" w:eastAsia="Calibri" w:cs="Calibri"/>
          <w:sz w:val="22"/>
          <w:szCs w:val="22"/>
        </w:rPr>
        <w:t xml:space="preserve">the country to collaborate virtually. Through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Esserman’s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approach, when a patient arrives</w:t>
      </w:r>
    </w:p>
    <w:p w:rsidR="546B26A8" w:rsidRDefault="546B26A8" w14:noSpellErr="1" w14:paraId="57366E78" w14:textId="54B5BD73">
      <w:r w:rsidRPr="546B26A8" w:rsidR="546B26A8">
        <w:rPr>
          <w:rFonts w:ascii="Calibri" w:hAnsi="Calibri" w:eastAsia="Calibri" w:cs="Calibri"/>
          <w:sz w:val="22"/>
          <w:szCs w:val="22"/>
        </w:rPr>
        <w:t>at the doctor’s office to receive treatment instructions, instead of listening to a physician’s</w:t>
      </w:r>
    </w:p>
    <w:p w:rsidR="546B26A8" w:rsidRDefault="546B26A8" w14:noSpellErr="1" w14:paraId="6D90DCF4" w14:textId="2846CC31">
      <w:r w:rsidRPr="546B26A8" w:rsidR="546B26A8">
        <w:rPr>
          <w:rFonts w:ascii="Calibri" w:hAnsi="Calibri" w:eastAsia="Calibri" w:cs="Calibri"/>
          <w:sz w:val="22"/>
          <w:szCs w:val="22"/>
        </w:rPr>
        <w:t>monologue, she’s handed a printout. On the top left side of the page is the diagnosis,</w:t>
      </w:r>
    </w:p>
    <w:p w:rsidR="546B26A8" w:rsidRDefault="546B26A8" w14:noSpellErr="1" w14:paraId="17068DCD" w14:textId="30B3EF98">
      <w:r w:rsidRPr="546B26A8" w:rsidR="546B26A8">
        <w:rPr>
          <w:rFonts w:ascii="Calibri" w:hAnsi="Calibri" w:eastAsia="Calibri" w:cs="Calibri"/>
          <w:sz w:val="22"/>
          <w:szCs w:val="22"/>
        </w:rPr>
        <w:t>followed by patient-specific data: the size and spread of the tumor, when it was discovered,</w:t>
      </w:r>
    </w:p>
    <w:p w:rsidR="546B26A8" w:rsidRDefault="546B26A8" w14:noSpellErr="1" w14:paraId="115CFE19" w14:textId="3E9EB1BF">
      <w:r w:rsidRPr="546B26A8" w:rsidR="546B26A8">
        <w:rPr>
          <w:rFonts w:ascii="Calibri" w:hAnsi="Calibri" w:eastAsia="Calibri" w:cs="Calibri"/>
          <w:sz w:val="22"/>
          <w:szCs w:val="22"/>
        </w:rPr>
        <w:t>and the name of the treating doctor. Below that is statistical information generated from</w:t>
      </w:r>
    </w:p>
    <w:p w:rsidR="546B26A8" w:rsidRDefault="546B26A8" w14:noSpellErr="1" w14:paraId="4E25BF9B" w14:textId="760CA737">
      <w:r w:rsidRPr="546B26A8" w:rsidR="546B26A8">
        <w:rPr>
          <w:rFonts w:ascii="Calibri" w:hAnsi="Calibri" w:eastAsia="Calibri" w:cs="Calibri"/>
          <w:sz w:val="22"/>
          <w:szCs w:val="22"/>
        </w:rPr>
        <w:t>clinical-research databases, such as the number of similar cases treated each year and details</w:t>
      </w:r>
    </w:p>
    <w:p w:rsidR="546B26A8" w:rsidRDefault="546B26A8" w14:noSpellErr="1" w14:paraId="3CD2CE10" w14:textId="5A0F395D">
      <w:r w:rsidRPr="546B26A8" w:rsidR="546B26A8">
        <w:rPr>
          <w:rFonts w:ascii="Calibri" w:hAnsi="Calibri" w:eastAsia="Calibri" w:cs="Calibri"/>
          <w:sz w:val="22"/>
          <w:szCs w:val="22"/>
        </w:rPr>
        <w:t>about survival rates.</w:t>
      </w:r>
    </w:p>
    <w:p w:rsidR="546B26A8" w:rsidRDefault="546B26A8" w14:noSpellErr="1" w14:paraId="518DA724" w14:textId="4FDBBC73">
      <w:r w:rsidRPr="546B26A8" w:rsidR="546B26A8">
        <w:rPr>
          <w:rFonts w:ascii="Calibri" w:hAnsi="Calibri" w:eastAsia="Calibri" w:cs="Calibri"/>
          <w:sz w:val="22"/>
          <w:szCs w:val="22"/>
        </w:rPr>
        <w:t>A set of arrows points to treatment options.Next, the patient reads the risks and benefits</w:t>
      </w:r>
    </w:p>
    <w:p w:rsidR="546B26A8" w:rsidRDefault="546B26A8" w14:noSpellErr="1" w14:paraId="67B29FF3" w14:textId="22408429">
      <w:r w:rsidRPr="546B26A8" w:rsidR="546B26A8">
        <w:rPr>
          <w:rFonts w:ascii="Calibri" w:hAnsi="Calibri" w:eastAsia="Calibri" w:cs="Calibri"/>
          <w:sz w:val="22"/>
          <w:szCs w:val="22"/>
        </w:rPr>
        <w:t>associated with each treatment. She can follow along as the doctor explains the chances that</w:t>
      </w:r>
    </w:p>
    <w:p w:rsidR="546B26A8" w:rsidRDefault="546B26A8" w14:noSpellErr="1" w14:paraId="5FAB63A0" w14:textId="336C1C02">
      <w:r w:rsidRPr="546B26A8" w:rsidR="546B26A8">
        <w:rPr>
          <w:rFonts w:ascii="Calibri" w:hAnsi="Calibri" w:eastAsia="Calibri" w:cs="Calibri"/>
          <w:sz w:val="22"/>
          <w:szCs w:val="22"/>
        </w:rPr>
        <w:t>the cancer will recur after each option and the likelihood that a particular treatment will</w:t>
      </w:r>
    </w:p>
    <w:p w:rsidR="546B26A8" w:rsidRDefault="546B26A8" w14:noSpellErr="1" w14:paraId="2F076317" w14:textId="268A74C5">
      <w:r w:rsidRPr="546B26A8" w:rsidR="546B26A8">
        <w:rPr>
          <w:rFonts w:ascii="Calibri" w:hAnsi="Calibri" w:eastAsia="Calibri" w:cs="Calibri"/>
          <w:sz w:val="22"/>
          <w:szCs w:val="22"/>
        </w:rPr>
        <w:t>require follow-up procedures, as well as a comparison of survival rates for each one.</w:t>
      </w:r>
    </w:p>
    <w:p w:rsidR="546B26A8" w:rsidRDefault="546B26A8" w14:noSpellErr="1" w14:paraId="5D27C60A" w14:textId="1407D54E">
      <w:r w:rsidRPr="546B26A8" w:rsidR="546B26A8">
        <w:rPr>
          <w:rFonts w:ascii="Calibri" w:hAnsi="Calibri" w:eastAsia="Calibri" w:cs="Calibri"/>
          <w:sz w:val="22"/>
          <w:szCs w:val="22"/>
        </w:rPr>
        <w:t>At this point, the patient has an opportunity to voice concerns about treatment options,</w:t>
      </w:r>
    </w:p>
    <w:p w:rsidR="546B26A8" w:rsidRDefault="546B26A8" w14:noSpellErr="1" w14:paraId="46B417E7" w14:textId="6CA8135F">
      <w:r w:rsidRPr="546B26A8" w:rsidR="546B26A8">
        <w:rPr>
          <w:rFonts w:ascii="Calibri" w:hAnsi="Calibri" w:eastAsia="Calibri" w:cs="Calibri"/>
          <w:sz w:val="22"/>
          <w:szCs w:val="22"/>
        </w:rPr>
        <w:t>and the physician can explain her experiences with each one. ‘‘When you share this kind</w:t>
      </w:r>
    </w:p>
    <w:p w:rsidR="546B26A8" w:rsidRDefault="546B26A8" w14:noSpellErr="1" w14:paraId="25C828C8" w14:textId="6C0C271C">
      <w:r w:rsidRPr="546B26A8" w:rsidR="546B26A8">
        <w:rPr>
          <w:rFonts w:ascii="Calibri" w:hAnsi="Calibri" w:eastAsia="Calibri" w:cs="Calibri"/>
          <w:sz w:val="22"/>
          <w:szCs w:val="22"/>
        </w:rPr>
        <w:t>of information, patients and doctors can make decisions together according to the patient’s</w:t>
      </w:r>
    </w:p>
    <w:p w:rsidR="546B26A8" w:rsidRDefault="546B26A8" w14:paraId="4F35D636" w14:textId="61B7C033">
      <w:r w:rsidRPr="546B26A8" w:rsidR="546B26A8">
        <w:rPr>
          <w:rFonts w:ascii="Calibri" w:hAnsi="Calibri" w:eastAsia="Calibri" w:cs="Calibri"/>
          <w:sz w:val="22"/>
          <w:szCs w:val="22"/>
        </w:rPr>
        <w:t xml:space="preserve">values,’’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says. This is where the network tools come into play. Drawing from</w:t>
      </w:r>
    </w:p>
    <w:p w:rsidR="546B26A8" w:rsidRDefault="546B26A8" w14:noSpellErr="1" w14:paraId="3F16F62E" w14:textId="354ADDF7">
      <w:r w:rsidRPr="546B26A8" w:rsidR="546B26A8">
        <w:rPr>
          <w:rFonts w:ascii="Calibri" w:hAnsi="Calibri" w:eastAsia="Calibri" w:cs="Calibri"/>
          <w:sz w:val="22"/>
          <w:szCs w:val="22"/>
        </w:rPr>
        <w:t>stored databases of both clinical trials and patient-treatment histories local to the hospital,</w:t>
      </w:r>
    </w:p>
    <w:p w:rsidR="546B26A8" w:rsidRDefault="546B26A8" w14:noSpellErr="1" w14:paraId="5B8E533D" w14:textId="1F72328B">
      <w:r w:rsidRPr="546B26A8" w:rsidR="546B26A8">
        <w:rPr>
          <w:rFonts w:ascii="Calibri" w:hAnsi="Calibri" w:eastAsia="Calibri" w:cs="Calibri"/>
          <w:sz w:val="22"/>
          <w:szCs w:val="22"/>
        </w:rPr>
        <w:t>the physician can compare courses of action and results far beyond her own personal</w:t>
      </w:r>
    </w:p>
    <w:p w:rsidR="546B26A8" w:rsidRDefault="546B26A8" w14:noSpellErr="1" w14:paraId="3C0F274B" w14:textId="177C0893">
      <w:r w:rsidRPr="546B26A8" w:rsidR="546B26A8">
        <w:rPr>
          <w:rFonts w:ascii="Calibri" w:hAnsi="Calibri" w:eastAsia="Calibri" w:cs="Calibri"/>
          <w:sz w:val="22"/>
          <w:szCs w:val="22"/>
        </w:rPr>
        <w:t>experience. ‘‘A medical opinion is really just one physician’s synthesis of the information,’’</w:t>
      </w:r>
    </w:p>
    <w:p w:rsidR="546B26A8" w:rsidRDefault="546B26A8" w14:paraId="189B7DA7" w14:textId="658A0EA9">
      <w:r w:rsidRPr="546B26A8" w:rsidR="546B26A8">
        <w:rPr>
          <w:rFonts w:ascii="Calibri" w:hAnsi="Calibri" w:eastAsia="Calibri" w:cs="Calibri"/>
          <w:sz w:val="22"/>
          <w:szCs w:val="22"/>
        </w:rPr>
        <w:t xml:space="preserve">notes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>. ‘‘So you need a way to calibrate yourself—a way to continually ask, Are</w:t>
      </w:r>
    </w:p>
    <w:p w:rsidR="546B26A8" w:rsidRDefault="546B26A8" w14:noSpellErr="1" w14:paraId="7101A51B" w14:textId="2A95488D">
      <w:r w:rsidRPr="546B26A8" w:rsidR="546B26A8">
        <w:rPr>
          <w:rFonts w:ascii="Calibri" w:hAnsi="Calibri" w:eastAsia="Calibri" w:cs="Calibri"/>
          <w:sz w:val="22"/>
          <w:szCs w:val="22"/>
        </w:rPr>
        <w:t>there variations among the group of doctors that I work with? Am I subjecting people to</w:t>
      </w:r>
    </w:p>
    <w:p w:rsidR="546B26A8" w:rsidRDefault="546B26A8" w14:noSpellErr="1" w14:paraId="0A363E26" w14:textId="40604ECE">
      <w:r w:rsidRPr="546B26A8" w:rsidR="546B26A8">
        <w:rPr>
          <w:rFonts w:ascii="Calibri" w:hAnsi="Calibri" w:eastAsia="Calibri" w:cs="Calibri"/>
          <w:sz w:val="22"/>
          <w:szCs w:val="22"/>
        </w:rPr>
        <w:t>procedures that turn out not to be useful?’’</w:t>
      </w:r>
    </w:p>
    <w:p w:rsidR="546B26A8" w:rsidRDefault="546B26A8" w14:noSpellErr="1" w14:paraId="73A52D0B" w14:textId="4AF97202">
      <w:r w:rsidRPr="546B26A8" w:rsidR="546B26A8">
        <w:rPr>
          <w:rFonts w:ascii="Calibri" w:hAnsi="Calibri" w:eastAsia="Calibri" w:cs="Calibri"/>
          <w:sz w:val="22"/>
          <w:szCs w:val="22"/>
        </w:rPr>
        <w:t>With a real-time, shared-data network, these questions can be answered at the touch of</w:t>
      </w:r>
    </w:p>
    <w:p w:rsidR="546B26A8" w:rsidRDefault="546B26A8" w14:paraId="57E5033B" w14:textId="401AAA1E">
      <w:r w:rsidRPr="546B26A8" w:rsidR="546B26A8">
        <w:rPr>
          <w:rFonts w:ascii="Calibri" w:hAnsi="Calibri" w:eastAsia="Calibri" w:cs="Calibri"/>
          <w:sz w:val="22"/>
          <w:szCs w:val="22"/>
        </w:rPr>
        <w:t xml:space="preserve">a button instead of after hours, weeks,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ormonths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of research. But that’s just the beginning.</w:t>
      </w:r>
    </w:p>
    <w:p w:rsidR="546B26A8" w:rsidRDefault="546B26A8" w14:noSpellErr="1" w14:paraId="6501A61A" w14:textId="47D660FB">
      <w:r w:rsidRPr="546B26A8" w:rsidR="546B26A8">
        <w:rPr>
          <w:rFonts w:ascii="Calibri" w:hAnsi="Calibri" w:eastAsia="Calibri" w:cs="Calibri"/>
          <w:sz w:val="22"/>
          <w:szCs w:val="22"/>
        </w:rPr>
        <w:t>A real-time network also presents the possibility of seeking help from other specialists on</w:t>
      </w:r>
    </w:p>
    <w:p w:rsidR="546B26A8" w:rsidRDefault="546B26A8" w14:noSpellErr="1" w14:paraId="02484367" w14:textId="61650C96">
      <w:r w:rsidRPr="546B26A8" w:rsidR="546B26A8">
        <w:rPr>
          <w:rFonts w:ascii="Calibri" w:hAnsi="Calibri" w:eastAsia="Calibri" w:cs="Calibri"/>
          <w:sz w:val="22"/>
          <w:szCs w:val="22"/>
        </w:rPr>
        <w:t>puzzling cases, even if those specialists are on the other side of the world.</w:t>
      </w:r>
    </w:p>
    <w:p w:rsidR="546B26A8" w:rsidRDefault="546B26A8" w14:noSpellErr="1" w14:paraId="7941C3F2" w14:textId="0984A50D">
      <w:r w:rsidRPr="546B26A8" w:rsidR="546B26A8">
        <w:rPr>
          <w:rFonts w:ascii="Calibri" w:hAnsi="Calibri" w:eastAsia="Calibri" w:cs="Calibri"/>
          <w:b w:val="1"/>
          <w:bCs w:val="1"/>
          <w:sz w:val="22"/>
          <w:szCs w:val="22"/>
        </w:rPr>
        <w:t>Discussion Questions</w:t>
      </w:r>
    </w:p>
    <w:p w:rsidR="546B26A8" w:rsidRDefault="546B26A8" w14:noSpellErr="1" w14:paraId="5A522FF1" w14:textId="182A1EDE">
      <w:r w:rsidRPr="546B26A8" w:rsidR="546B26A8">
        <w:rPr>
          <w:rFonts w:ascii="Calibri" w:hAnsi="Calibri" w:eastAsia="Calibri" w:cs="Calibri"/>
          <w:sz w:val="22"/>
          <w:szCs w:val="22"/>
        </w:rPr>
        <w:t>1. Why does this case offer an example of a virtual team? In what ways are the team members</w:t>
      </w:r>
    </w:p>
    <w:p w:rsidR="546B26A8" w:rsidRDefault="546B26A8" w14:noSpellErr="1" w14:paraId="71FFB00C" w14:textId="45DA019E">
      <w:r w:rsidRPr="546B26A8" w:rsidR="546B26A8">
        <w:rPr>
          <w:rFonts w:ascii="Calibri" w:hAnsi="Calibri" w:eastAsia="Calibri" w:cs="Calibri"/>
          <w:sz w:val="22"/>
          <w:szCs w:val="22"/>
        </w:rPr>
        <w:t>on this team dispersed (i.e., location, organization, culture)?</w:t>
      </w:r>
    </w:p>
    <w:p w:rsidR="546B26A8" w:rsidRDefault="546B26A8" w14:noSpellErr="1" w14:paraId="37D6FCFB" w14:textId="67EC2148">
      <w:r w:rsidRPr="546B26A8" w:rsidR="546B26A8">
        <w:rPr>
          <w:rFonts w:ascii="Calibri" w:hAnsi="Calibri" w:eastAsia="Calibri" w:cs="Calibri"/>
          <w:sz w:val="22"/>
          <w:szCs w:val="22"/>
        </w:rPr>
        <w:t>2. What are the advantages of the virtual team described in this case?</w:t>
      </w:r>
    </w:p>
    <w:p w:rsidR="546B26A8" w:rsidRDefault="546B26A8" w14:noSpellErr="1" w14:paraId="3F0008EA" w14:textId="6E731F59">
      <w:r w:rsidRPr="546B26A8" w:rsidR="546B26A8">
        <w:rPr>
          <w:rFonts w:ascii="Calibri" w:hAnsi="Calibri" w:eastAsia="Calibri" w:cs="Calibri"/>
          <w:sz w:val="22"/>
          <w:szCs w:val="22"/>
        </w:rPr>
        <w:t>3. What technological support is needed for the virtual team to meet its goals?</w:t>
      </w:r>
    </w:p>
    <w:p w:rsidR="546B26A8" w:rsidRDefault="546B26A8" w14:paraId="01E26EE1" w14:textId="727C5522">
      <w:r w:rsidRPr="546B26A8" w:rsidR="546B26A8">
        <w:rPr>
          <w:rFonts w:ascii="Calibri" w:hAnsi="Calibri" w:eastAsia="Calibri" w:cs="Calibri"/>
          <w:sz w:val="22"/>
          <w:szCs w:val="22"/>
        </w:rPr>
        <w:t xml:space="preserve">4. What suggestions can you offer Dr.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Esserman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for managing this virtual team?</w:t>
      </w:r>
    </w:p>
    <w:p w:rsidR="546B26A8" w:rsidP="546B26A8" w:rsidRDefault="546B26A8" w14:paraId="25BFCF83" w14:textId="1A227157">
      <w:pPr>
        <w:pStyle w:val="Normal"/>
      </w:pPr>
    </w:p>
    <w:p w:rsidR="546B26A8" w:rsidP="546B26A8" w:rsidRDefault="546B26A8" w14:paraId="41184F88" w14:textId="1B17FEE2">
      <w:pPr>
        <w:pStyle w:val="Normal"/>
      </w:pPr>
    </w:p>
    <w:p w:rsidR="546B26A8" w:rsidP="546B26A8" w:rsidRDefault="546B26A8" w14:paraId="233871D8" w14:textId="145DF845">
      <w:pPr>
        <w:pStyle w:val="Normal"/>
      </w:pPr>
    </w:p>
    <w:p w:rsidR="546B26A8" w:rsidP="546B26A8" w:rsidRDefault="546B26A8" w14:paraId="3EEA2333" w14:textId="5B7CCF13">
      <w:pPr>
        <w:pStyle w:val="Normal"/>
      </w:pPr>
      <w:r w:rsidRPr="546B26A8" w:rsidR="546B26A8">
        <w:rPr>
          <w:rFonts w:ascii="Calibri" w:hAnsi="Calibri" w:eastAsia="Calibri" w:cs="Calibri"/>
          <w:sz w:val="22"/>
          <w:szCs w:val="22"/>
        </w:rPr>
        <w:t>-------------------------------------------------------------------------------</w:t>
      </w:r>
    </w:p>
    <w:p w:rsidR="546B26A8" w:rsidP="546B26A8" w:rsidRDefault="546B26A8" w14:paraId="557D6D04" w14:textId="75609303">
      <w:pPr>
        <w:pStyle w:val="Normal"/>
      </w:pPr>
    </w:p>
    <w:p w:rsidR="546B26A8" w:rsidRDefault="546B26A8" w14:noSpellErr="1" w14:paraId="25BEF50C" w14:textId="2D151CFF">
      <w:r w:rsidRPr="546B26A8" w:rsidR="546B26A8">
        <w:rPr>
          <w:rFonts w:ascii="Calibri" w:hAnsi="Calibri" w:eastAsia="Calibri" w:cs="Calibri"/>
          <w:b w:val="1"/>
          <w:bCs w:val="1"/>
          <w:sz w:val="22"/>
          <w:szCs w:val="22"/>
        </w:rPr>
        <w:t>CASE STUDY 5-2</w:t>
      </w:r>
    </w:p>
    <w:p w:rsidR="546B26A8" w:rsidRDefault="546B26A8" w14:noSpellErr="1" w14:paraId="1FF2936D" w14:textId="1BA53383">
      <w:r w:rsidRPr="546B26A8" w:rsidR="546B26A8">
        <w:rPr>
          <w:rFonts w:ascii="Calibri" w:hAnsi="Calibri" w:eastAsia="Calibri" w:cs="Calibri"/>
          <w:sz w:val="22"/>
          <w:szCs w:val="22"/>
        </w:rPr>
        <w:t>BOEING 787 DREAMLINER</w:t>
      </w:r>
    </w:p>
    <w:p w:rsidR="546B26A8" w:rsidRDefault="546B26A8" w14:noSpellErr="1" w14:paraId="1CE00AC6" w14:textId="231B2EDD">
      <w:r w:rsidRPr="546B26A8" w:rsidR="546B26A8">
        <w:rPr>
          <w:rFonts w:ascii="Calibri" w:hAnsi="Calibri" w:eastAsia="Calibri" w:cs="Calibri"/>
          <w:sz w:val="22"/>
          <w:szCs w:val="22"/>
        </w:rPr>
        <w:t>Delivery of Boeing’s 787 Dreamliner project was delayed, in part, because of their global</w:t>
      </w:r>
    </w:p>
    <w:p w:rsidR="546B26A8" w:rsidRDefault="546B26A8" w14:noSpellErr="1" w14:paraId="192DB700" w14:textId="49830E3A">
      <w:r w:rsidRPr="546B26A8" w:rsidR="546B26A8">
        <w:rPr>
          <w:rFonts w:ascii="Calibri" w:hAnsi="Calibri" w:eastAsia="Calibri" w:cs="Calibri"/>
          <w:sz w:val="22"/>
          <w:szCs w:val="22"/>
        </w:rPr>
        <w:t>supply chain network, which was touted to reduce cost and development time. In reality,</w:t>
      </w:r>
    </w:p>
    <w:p w:rsidR="546B26A8" w:rsidRDefault="546B26A8" w14:noSpellErr="1" w14:paraId="049A10FE" w14:textId="70578193">
      <w:r w:rsidRPr="546B26A8" w:rsidR="546B26A8">
        <w:rPr>
          <w:rFonts w:ascii="Calibri" w:hAnsi="Calibri" w:eastAsia="Calibri" w:cs="Calibri"/>
          <w:sz w:val="22"/>
          <w:szCs w:val="22"/>
        </w:rPr>
        <w:t>this turned out to be a major cause for problems. Boeing decided to change the rules of the</w:t>
      </w:r>
    </w:p>
    <w:p w:rsidR="546B26A8" w:rsidRDefault="546B26A8" w14:noSpellErr="1" w14:paraId="5420D94F" w14:textId="7B1A2904">
      <w:r w:rsidRPr="546B26A8" w:rsidR="546B26A8">
        <w:rPr>
          <w:rFonts w:ascii="Calibri" w:hAnsi="Calibri" w:eastAsia="Calibri" w:cs="Calibri"/>
          <w:sz w:val="22"/>
          <w:szCs w:val="22"/>
        </w:rPr>
        <w:t>way large passenger aircraft were developed through its Dreamliner program; rather than</w:t>
      </w:r>
    </w:p>
    <w:p w:rsidR="546B26A8" w:rsidRDefault="546B26A8" w14:noSpellErr="1" w14:paraId="0F31414F" w14:textId="0E8E80C8">
      <w:r w:rsidRPr="546B26A8" w:rsidR="546B26A8">
        <w:rPr>
          <w:rFonts w:ascii="Calibri" w:hAnsi="Calibri" w:eastAsia="Calibri" w:cs="Calibri"/>
          <w:sz w:val="22"/>
          <w:szCs w:val="22"/>
        </w:rPr>
        <w:t>simply relying on technological know-how, it decided to use collaboration as a competitive</w:t>
      </w:r>
    </w:p>
    <w:p w:rsidR="546B26A8" w:rsidRDefault="546B26A8" w14:noSpellErr="1" w14:paraId="5894B583" w14:textId="7BBC41B6">
      <w:r w:rsidRPr="546B26A8" w:rsidR="546B26A8">
        <w:rPr>
          <w:rFonts w:ascii="Calibri" w:hAnsi="Calibri" w:eastAsia="Calibri" w:cs="Calibri"/>
          <w:sz w:val="22"/>
          <w:szCs w:val="22"/>
        </w:rPr>
        <w:t>tool embedded into a new global supply chain process.</w:t>
      </w:r>
    </w:p>
    <w:p w:rsidR="546B26A8" w:rsidRDefault="546B26A8" w14:paraId="18C3555B" w14:textId="5FE06A86">
      <w:r w:rsidRPr="546B26A8" w:rsidR="546B26A8">
        <w:rPr>
          <w:rFonts w:ascii="Calibri" w:hAnsi="Calibri" w:eastAsia="Calibri" w:cs="Calibri"/>
          <w:sz w:val="22"/>
          <w:szCs w:val="22"/>
        </w:rPr>
        <w:t xml:space="preserve">With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theDreamliner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 xml:space="preserve"> project, Boeing not only attempted to create a new aircraft through</w:t>
      </w:r>
    </w:p>
    <w:p w:rsidR="546B26A8" w:rsidRDefault="546B26A8" w14:paraId="0C6B39AB" w14:textId="4627277A">
      <w:r w:rsidRPr="546B26A8" w:rsidR="546B26A8">
        <w:rPr>
          <w:rFonts w:ascii="Calibri" w:hAnsi="Calibri" w:eastAsia="Calibri" w:cs="Calibri"/>
          <w:sz w:val="22"/>
          <w:szCs w:val="22"/>
        </w:rPr>
        <w:t xml:space="preserve">the innovative design and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newmaterial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>, but it also radically changed the production process.</w:t>
      </w:r>
    </w:p>
    <w:p w:rsidR="546B26A8" w:rsidRDefault="546B26A8" w14:noSpellErr="1" w14:paraId="6AA0AD2B" w14:textId="6DC61A08">
      <w:r w:rsidRPr="546B26A8" w:rsidR="546B26A8">
        <w:rPr>
          <w:rFonts w:ascii="Calibri" w:hAnsi="Calibri" w:eastAsia="Calibri" w:cs="Calibri"/>
          <w:sz w:val="22"/>
          <w:szCs w:val="22"/>
        </w:rPr>
        <w:t>It built an incredibly complex supply chain involving over 50 partners scattered in 103</w:t>
      </w:r>
    </w:p>
    <w:p w:rsidR="546B26A8" w:rsidRDefault="546B26A8" w14:noSpellErr="1" w14:paraId="5CA68A27" w14:textId="564C6353">
      <w:r w:rsidRPr="546B26A8" w:rsidR="546B26A8">
        <w:rPr>
          <w:rFonts w:ascii="Calibri" w:hAnsi="Calibri" w:eastAsia="Calibri" w:cs="Calibri"/>
          <w:sz w:val="22"/>
          <w:szCs w:val="22"/>
        </w:rPr>
        <w:t>locations all over the world. The goal was to reduce the financial risks involved in a $10</w:t>
      </w:r>
    </w:p>
    <w:p w:rsidR="546B26A8" w:rsidRDefault="546B26A8" w14:noSpellErr="1" w14:paraId="6BD2A1AC" w14:textId="6E1B120E">
      <w:r w:rsidRPr="546B26A8" w:rsidR="546B26A8">
        <w:rPr>
          <w:rFonts w:ascii="Calibri" w:hAnsi="Calibri" w:eastAsia="Calibri" w:cs="Calibri"/>
          <w:sz w:val="22"/>
          <w:szCs w:val="22"/>
        </w:rPr>
        <w:t>billion-plus project for designing and developing a new aircraft and reduce the new product</w:t>
      </w:r>
    </w:p>
    <w:p w:rsidR="546B26A8" w:rsidRDefault="546B26A8" w14:noSpellErr="1" w14:paraId="4779018F" w14:textId="47D4CFDC">
      <w:r w:rsidRPr="546B26A8" w:rsidR="546B26A8">
        <w:rPr>
          <w:rFonts w:ascii="Calibri" w:hAnsi="Calibri" w:eastAsia="Calibri" w:cs="Calibri"/>
          <w:sz w:val="22"/>
          <w:szCs w:val="22"/>
        </w:rPr>
        <w:t>development cycle time. It tapped expertise of various firms in different areas such as</w:t>
      </w:r>
    </w:p>
    <w:p w:rsidR="546B26A8" w:rsidRDefault="546B26A8" w14:noSpellErr="1" w14:paraId="7D35BAB1" w14:textId="280C7FB3">
      <w:r w:rsidRPr="546B26A8" w:rsidR="546B26A8">
        <w:rPr>
          <w:rFonts w:ascii="Calibri" w:hAnsi="Calibri" w:eastAsia="Calibri" w:cs="Calibri"/>
          <w:sz w:val="22"/>
          <w:szCs w:val="22"/>
        </w:rPr>
        <w:t>composite materials, aerodynamics, and IT infrastructure to create a network in which</w:t>
      </w:r>
    </w:p>
    <w:p w:rsidR="546B26A8" w:rsidRDefault="546B26A8" w14:noSpellErr="1" w14:paraId="0EB0809E" w14:textId="2A878D34">
      <w:r w:rsidRPr="546B26A8" w:rsidR="546B26A8">
        <w:rPr>
          <w:rFonts w:ascii="Calibri" w:hAnsi="Calibri" w:eastAsia="Calibri" w:cs="Calibri"/>
          <w:sz w:val="22"/>
          <w:szCs w:val="22"/>
        </w:rPr>
        <w:t>partners’ skills complement each other. This changed the basis of competition to skill set</w:t>
      </w:r>
    </w:p>
    <w:p w:rsidR="546B26A8" w:rsidRDefault="546B26A8" w14:noSpellErr="1" w14:paraId="6CE854A2" w14:textId="52A3E514">
      <w:r w:rsidRPr="546B26A8" w:rsidR="546B26A8">
        <w:rPr>
          <w:rFonts w:ascii="Calibri" w:hAnsi="Calibri" w:eastAsia="Calibri" w:cs="Calibri"/>
          <w:sz w:val="22"/>
          <w:szCs w:val="22"/>
        </w:rPr>
        <w:t>rather than the traditional basis of low cost. In addition, this was the first time Boeing had</w:t>
      </w:r>
    </w:p>
    <w:p w:rsidR="546B26A8" w:rsidRDefault="546B26A8" w14:noSpellErr="1" w14:paraId="50B3B38F" w14:textId="6D47CF9E">
      <w:r w:rsidRPr="546B26A8" w:rsidR="546B26A8">
        <w:rPr>
          <w:rFonts w:ascii="Calibri" w:hAnsi="Calibri" w:eastAsia="Calibri" w:cs="Calibri"/>
          <w:sz w:val="22"/>
          <w:szCs w:val="22"/>
        </w:rPr>
        <w:t>outsourced the production on the two most critical parts of the plane—the wings and the</w:t>
      </w:r>
    </w:p>
    <w:p w:rsidR="546B26A8" w:rsidRDefault="546B26A8" w14:noSpellErr="1" w14:paraId="0FCC62FB" w14:textId="7EA9AE32">
      <w:r w:rsidRPr="546B26A8" w:rsidR="546B26A8">
        <w:rPr>
          <w:rFonts w:ascii="Calibri" w:hAnsi="Calibri" w:eastAsia="Calibri" w:cs="Calibri"/>
          <w:sz w:val="22"/>
          <w:szCs w:val="22"/>
        </w:rPr>
        <w:t>fuselage.</w:t>
      </w:r>
    </w:p>
    <w:p w:rsidR="546B26A8" w:rsidRDefault="546B26A8" w14:noSpellErr="1" w14:paraId="670467D7" w14:textId="54164615">
      <w:r w:rsidRPr="546B26A8" w:rsidR="546B26A8">
        <w:rPr>
          <w:rFonts w:ascii="Calibri" w:hAnsi="Calibri" w:eastAsia="Calibri" w:cs="Calibri"/>
          <w:sz w:val="22"/>
          <w:szCs w:val="22"/>
        </w:rPr>
        <w:t>The first sign of problems showed up just six months into the trial production. Engineers</w:t>
      </w:r>
    </w:p>
    <w:p w:rsidR="546B26A8" w:rsidRDefault="546B26A8" w14:noSpellErr="1" w14:paraId="25D88E68" w14:textId="43D7BF00">
      <w:r w:rsidRPr="546B26A8" w:rsidR="546B26A8">
        <w:rPr>
          <w:rFonts w:ascii="Calibri" w:hAnsi="Calibri" w:eastAsia="Calibri" w:cs="Calibri"/>
          <w:sz w:val="22"/>
          <w:szCs w:val="22"/>
        </w:rPr>
        <w:t>discovered unexpected bubbles in the skin of the fuselage during baking of the composite</w:t>
      </w:r>
    </w:p>
    <w:p w:rsidR="546B26A8" w:rsidRDefault="546B26A8" w14:noSpellErr="1" w14:paraId="3037E3CD" w14:textId="0CAE351D">
      <w:r w:rsidRPr="546B26A8" w:rsidR="546B26A8">
        <w:rPr>
          <w:rFonts w:ascii="Calibri" w:hAnsi="Calibri" w:eastAsia="Calibri" w:cs="Calibri"/>
          <w:sz w:val="22"/>
          <w:szCs w:val="22"/>
        </w:rPr>
        <w:t>material. This delayed the project a month. Boeing officials insisted that they made up the</w:t>
      </w:r>
    </w:p>
    <w:p w:rsidR="546B26A8" w:rsidRDefault="546B26A8" w14:noSpellErr="1" w14:paraId="1699EA83" w14:textId="0B01F405">
      <w:r w:rsidRPr="546B26A8" w:rsidR="546B26A8">
        <w:rPr>
          <w:rFonts w:ascii="Calibri" w:hAnsi="Calibri" w:eastAsia="Calibri" w:cs="Calibri"/>
          <w:sz w:val="22"/>
          <w:szCs w:val="22"/>
        </w:rPr>
        <w:t>time and all things were under control. But next to fail was the test version of the nose</w:t>
      </w:r>
    </w:p>
    <w:p w:rsidR="546B26A8" w:rsidRDefault="546B26A8" w14:noSpellErr="1" w14:paraId="3DD65ABC" w14:textId="17D5699C">
      <w:r w:rsidRPr="546B26A8" w:rsidR="546B26A8">
        <w:rPr>
          <w:rFonts w:ascii="Calibri" w:hAnsi="Calibri" w:eastAsia="Calibri" w:cs="Calibri"/>
          <w:sz w:val="22"/>
          <w:szCs w:val="22"/>
        </w:rPr>
        <w:t>section. This time a problem was found in the software programs, which were designed by</w:t>
      </w:r>
    </w:p>
    <w:p w:rsidR="546B26A8" w:rsidRDefault="546B26A8" w14:noSpellErr="1" w14:paraId="1A063826" w14:textId="25969C97">
      <w:r w:rsidRPr="546B26A8" w:rsidR="546B26A8">
        <w:rPr>
          <w:rFonts w:ascii="Calibri" w:hAnsi="Calibri" w:eastAsia="Calibri" w:cs="Calibri"/>
          <w:sz w:val="22"/>
          <w:szCs w:val="22"/>
        </w:rPr>
        <w:t>various manufacturers. They failed to communicate with each other, leading to a breakdown</w:t>
      </w:r>
    </w:p>
    <w:p w:rsidR="546B26A8" w:rsidRDefault="546B26A8" w14:noSpellErr="1" w14:paraId="6018EC79" w14:textId="07421C07">
      <w:r w:rsidRPr="546B26A8" w:rsidR="546B26A8">
        <w:rPr>
          <w:rFonts w:ascii="Calibri" w:hAnsi="Calibri" w:eastAsia="Calibri" w:cs="Calibri"/>
          <w:sz w:val="22"/>
          <w:szCs w:val="22"/>
        </w:rPr>
        <w:t>in the integrated supply chain. Then problems popped up in the integration of electronics.</w:t>
      </w:r>
    </w:p>
    <w:p w:rsidR="546B26A8" w:rsidRDefault="546B26A8" w14:noSpellErr="1" w14:paraId="3784985D" w14:textId="77E116AA">
      <w:r w:rsidRPr="546B26A8" w:rsidR="546B26A8">
        <w:rPr>
          <w:rFonts w:ascii="Calibri" w:hAnsi="Calibri" w:eastAsia="Calibri" w:cs="Calibri"/>
          <w:sz w:val="22"/>
          <w:szCs w:val="22"/>
        </w:rPr>
        <w:t>The Dreamliner program entered the danger zone when Boeing declared that it was having</w:t>
      </w:r>
    </w:p>
    <w:p w:rsidR="546B26A8" w:rsidRDefault="546B26A8" w14:noSpellErr="1" w14:paraId="2643C56F" w14:textId="70DD980C">
      <w:r w:rsidRPr="546B26A8" w:rsidR="546B26A8">
        <w:rPr>
          <w:rFonts w:ascii="Calibri" w:hAnsi="Calibri" w:eastAsia="Calibri" w:cs="Calibri"/>
          <w:sz w:val="22"/>
          <w:szCs w:val="22"/>
        </w:rPr>
        <w:t>trouble getting enough permanent titanium fasteners to hold together various parts of the</w:t>
      </w:r>
    </w:p>
    <w:p w:rsidR="546B26A8" w:rsidRDefault="546B26A8" w14:noSpellErr="1" w14:paraId="2FC2F217" w14:textId="07C2BA2D">
      <w:r w:rsidRPr="546B26A8" w:rsidR="546B26A8">
        <w:rPr>
          <w:rFonts w:ascii="Calibri" w:hAnsi="Calibri" w:eastAsia="Calibri" w:cs="Calibri"/>
          <w:sz w:val="22"/>
          <w:szCs w:val="22"/>
        </w:rPr>
        <w:t>aircraft. The global supply network did not integrate well for Boeing and left it highly</w:t>
      </w:r>
    </w:p>
    <w:p w:rsidR="546B26A8" w:rsidRDefault="546B26A8" w14:noSpellErr="1" w14:paraId="150D1F92" w14:textId="7425653C">
      <w:r w:rsidRPr="546B26A8" w:rsidR="546B26A8">
        <w:rPr>
          <w:rFonts w:ascii="Calibri" w:hAnsi="Calibri" w:eastAsia="Calibri" w:cs="Calibri"/>
          <w:sz w:val="22"/>
          <w:szCs w:val="22"/>
        </w:rPr>
        <w:t>dependent on a few suppliers.</w:t>
      </w:r>
    </w:p>
    <w:p w:rsidR="546B26A8" w:rsidRDefault="546B26A8" w14:noSpellErr="1" w14:paraId="20E0F321" w14:textId="571B965B">
      <w:r w:rsidRPr="546B26A8" w:rsidR="546B26A8">
        <w:rPr>
          <w:rFonts w:ascii="Calibri" w:hAnsi="Calibri" w:eastAsia="Calibri" w:cs="Calibri"/>
          <w:sz w:val="22"/>
          <w:szCs w:val="22"/>
        </w:rPr>
        <w:t>This case clearly underscores the hazards in relying on an extensive supply chain in which</w:t>
      </w:r>
    </w:p>
    <w:p w:rsidR="546B26A8" w:rsidRDefault="546B26A8" w14:noSpellErr="1" w14:paraId="73A5A7DC" w14:textId="2241FF16">
      <w:r w:rsidRPr="546B26A8" w:rsidR="546B26A8">
        <w:rPr>
          <w:rFonts w:ascii="Calibri" w:hAnsi="Calibri" w:eastAsia="Calibri" w:cs="Calibri"/>
          <w:sz w:val="22"/>
          <w:szCs w:val="22"/>
        </w:rPr>
        <w:t>information exchange problems may create extended problems and seriously compromise</w:t>
      </w:r>
    </w:p>
    <w:p w:rsidR="546B26A8" w:rsidRDefault="546B26A8" w14:noSpellErr="1" w14:paraId="35487063" w14:textId="67D37802">
      <w:r w:rsidRPr="546B26A8" w:rsidR="546B26A8">
        <w:rPr>
          <w:rFonts w:ascii="Calibri" w:hAnsi="Calibri" w:eastAsia="Calibri" w:cs="Calibri"/>
          <w:sz w:val="22"/>
          <w:szCs w:val="22"/>
        </w:rPr>
        <w:t>a company’s ability to carry out business as planned. Creating a radically different process</w:t>
      </w:r>
    </w:p>
    <w:p w:rsidR="546B26A8" w:rsidRDefault="546B26A8" w14:noSpellErr="1" w14:paraId="6A8FE9D5" w14:textId="02A29466">
      <w:r w:rsidRPr="546B26A8" w:rsidR="546B26A8">
        <w:rPr>
          <w:rFonts w:ascii="Calibri" w:hAnsi="Calibri" w:eastAsia="Calibri" w:cs="Calibri"/>
          <w:sz w:val="22"/>
          <w:szCs w:val="22"/>
        </w:rPr>
        <w:t>can mean encountering unexpected problems. In some cases, it would put a company so</w:t>
      </w:r>
    </w:p>
    <w:p w:rsidR="546B26A8" w:rsidRDefault="546B26A8" w14:noSpellErr="1" w14:paraId="286EFD72" w14:textId="6C5D4445">
      <w:r w:rsidRPr="546B26A8" w:rsidR="546B26A8">
        <w:rPr>
          <w:rFonts w:ascii="Calibri" w:hAnsi="Calibri" w:eastAsia="Calibri" w:cs="Calibri"/>
          <w:sz w:val="22"/>
          <w:szCs w:val="22"/>
        </w:rPr>
        <w:t>far behind their competition that they were doomed to fail. However, in this case, the</w:t>
      </w:r>
    </w:p>
    <w:p w:rsidR="546B26A8" w:rsidRDefault="546B26A8" w14:noSpellErr="1" w14:paraId="1802799E" w14:textId="40D2C90F">
      <w:r w:rsidRPr="546B26A8" w:rsidR="546B26A8">
        <w:rPr>
          <w:rFonts w:ascii="Calibri" w:hAnsi="Calibri" w:eastAsia="Calibri" w:cs="Calibri"/>
          <w:sz w:val="22"/>
          <w:szCs w:val="22"/>
        </w:rPr>
        <w:t>major competitor to the Dreamliner, the Airbus 380 program, was also using a global</w:t>
      </w:r>
    </w:p>
    <w:p w:rsidR="546B26A8" w:rsidRDefault="546B26A8" w14:noSpellErr="1" w14:paraId="7C4C1773" w14:textId="13FAA3D3">
      <w:r w:rsidRPr="546B26A8" w:rsidR="546B26A8">
        <w:rPr>
          <w:rFonts w:ascii="Calibri" w:hAnsi="Calibri" w:eastAsia="Calibri" w:cs="Calibri"/>
          <w:sz w:val="22"/>
          <w:szCs w:val="22"/>
        </w:rPr>
        <w:t>supply-chain model, and its program was delayed by a couple of years. Their competition</w:t>
      </w:r>
    </w:p>
    <w:p w:rsidR="546B26A8" w:rsidRDefault="546B26A8" w14:noSpellErr="1" w14:paraId="2F92E288" w14:textId="787297C7">
      <w:r w:rsidRPr="546B26A8" w:rsidR="546B26A8">
        <w:rPr>
          <w:rFonts w:ascii="Calibri" w:hAnsi="Calibri" w:eastAsia="Calibri" w:cs="Calibri"/>
          <w:sz w:val="22"/>
          <w:szCs w:val="22"/>
        </w:rPr>
        <w:t>continued.</w:t>
      </w:r>
    </w:p>
    <w:p w:rsidR="546B26A8" w:rsidRDefault="546B26A8" w14:noSpellErr="1" w14:paraId="149E965C" w14:textId="018D5056">
      <w:r w:rsidRPr="546B26A8" w:rsidR="546B26A8">
        <w:rPr>
          <w:rFonts w:ascii="Calibri" w:hAnsi="Calibri" w:eastAsia="Calibri" w:cs="Calibri"/>
          <w:b w:val="1"/>
          <w:bCs w:val="1"/>
          <w:sz w:val="22"/>
          <w:szCs w:val="22"/>
        </w:rPr>
        <w:t>Discussion Questions</w:t>
      </w:r>
    </w:p>
    <w:p w:rsidR="546B26A8" w:rsidRDefault="546B26A8" w14:noSpellErr="1" w14:paraId="44C74E92" w14:textId="3BAB8549">
      <w:r w:rsidRPr="546B26A8" w:rsidR="546B26A8">
        <w:rPr>
          <w:rFonts w:ascii="Calibri" w:hAnsi="Calibri" w:eastAsia="Calibri" w:cs="Calibri"/>
          <w:sz w:val="22"/>
          <w:szCs w:val="22"/>
        </w:rPr>
        <w:t>1. Why did Boeing adopt the radical redesign for designing and developing the 787</w:t>
      </w:r>
    </w:p>
    <w:p w:rsidR="546B26A8" w:rsidRDefault="546B26A8" w14:noSpellErr="1" w14:paraId="290CE835" w14:textId="0CB81C2B">
      <w:r w:rsidRPr="546B26A8" w:rsidR="546B26A8">
        <w:rPr>
          <w:rFonts w:ascii="Calibri" w:hAnsi="Calibri" w:eastAsia="Calibri" w:cs="Calibri"/>
          <w:sz w:val="22"/>
          <w:szCs w:val="22"/>
        </w:rPr>
        <w:t>Dreamliner? In your opinion, was it a good move? Defend your choice.</w:t>
      </w:r>
    </w:p>
    <w:p w:rsidR="546B26A8" w:rsidRDefault="546B26A8" w14:noSpellErr="1" w14:paraId="612A7D38" w14:textId="7963EB49">
      <w:r w:rsidRPr="546B26A8" w:rsidR="546B26A8">
        <w:rPr>
          <w:rFonts w:ascii="Calibri" w:hAnsi="Calibri" w:eastAsia="Calibri" w:cs="Calibri"/>
          <w:sz w:val="22"/>
          <w:szCs w:val="22"/>
        </w:rPr>
        <w:t>2. Using the Silo Perspective versus Business Process Perspective, analyze the Dreamliner</w:t>
      </w:r>
    </w:p>
    <w:p w:rsidR="546B26A8" w:rsidRDefault="546B26A8" w14:noSpellErr="1" w14:paraId="6183EBDF" w14:textId="5555CE03">
      <w:r w:rsidRPr="546B26A8" w:rsidR="546B26A8">
        <w:rPr>
          <w:rFonts w:ascii="Calibri" w:hAnsi="Calibri" w:eastAsia="Calibri" w:cs="Calibri"/>
          <w:sz w:val="22"/>
          <w:szCs w:val="22"/>
        </w:rPr>
        <w:t>program.</w:t>
      </w:r>
    </w:p>
    <w:p w:rsidR="546B26A8" w:rsidRDefault="546B26A8" w14:noSpellErr="1" w14:paraId="162645BE" w14:textId="5F22DAB7">
      <w:r w:rsidRPr="546B26A8" w:rsidR="546B26A8">
        <w:rPr>
          <w:rFonts w:ascii="Calibri" w:hAnsi="Calibri" w:eastAsia="Calibri" w:cs="Calibri"/>
          <w:sz w:val="22"/>
          <w:szCs w:val="22"/>
        </w:rPr>
        <w:t>3. Develop a risk analysis scenario using the Risks of Radical Redesign framework</w:t>
      </w:r>
    </w:p>
    <w:p w:rsidR="546B26A8" w:rsidRDefault="546B26A8" w14:noSpellErr="1" w14:paraId="52DB708C" w14:textId="2B29D87E">
      <w:r w:rsidRPr="546B26A8" w:rsidR="546B26A8">
        <w:rPr>
          <w:rFonts w:ascii="Calibri" w:hAnsi="Calibri" w:eastAsia="Calibri" w:cs="Calibri"/>
          <w:sz w:val="22"/>
          <w:szCs w:val="22"/>
        </w:rPr>
        <w:t>discussed in the chapter.</w:t>
      </w:r>
    </w:p>
    <w:p w:rsidR="546B26A8" w:rsidRDefault="546B26A8" w14:noSpellErr="1" w14:paraId="79FB7067" w14:textId="63BF461A">
      <w:r w:rsidRPr="546B26A8" w:rsidR="546B26A8">
        <w:rPr>
          <w:rFonts w:ascii="Calibri" w:hAnsi="Calibri" w:eastAsia="Calibri" w:cs="Calibri"/>
          <w:sz w:val="22"/>
          <w:szCs w:val="22"/>
        </w:rPr>
        <w:t>4. If you were the program manager, what would you have done different to avoid the</w:t>
      </w:r>
    </w:p>
    <w:p w:rsidR="546B26A8" w:rsidRDefault="546B26A8" w14:noSpellErr="1" w14:paraId="1971FCF7" w14:textId="7BA16A8F">
      <w:r w:rsidRPr="546B26A8" w:rsidR="546B26A8">
        <w:rPr>
          <w:rFonts w:ascii="Calibri" w:hAnsi="Calibri" w:eastAsia="Calibri" w:cs="Calibri"/>
          <w:sz w:val="22"/>
          <w:szCs w:val="22"/>
        </w:rPr>
        <w:t>problems faced by the Dreamliner program?</w:t>
      </w:r>
    </w:p>
    <w:p w:rsidR="546B26A8" w:rsidP="546B26A8" w:rsidRDefault="546B26A8" w14:paraId="602CE4B3" w14:textId="63F28CE6">
      <w:pPr>
        <w:pStyle w:val="Normal"/>
      </w:pPr>
    </w:p>
    <w:p w:rsidR="546B26A8" w:rsidP="546B26A8" w:rsidRDefault="546B26A8" w14:paraId="4054D277" w14:textId="41D91299">
      <w:pPr>
        <w:pStyle w:val="Normal"/>
      </w:pPr>
    </w:p>
    <w:p w:rsidR="546B26A8" w:rsidP="546B26A8" w:rsidRDefault="546B26A8" w14:paraId="07109D84" w14:textId="18A10800">
      <w:pPr>
        <w:pStyle w:val="Normal"/>
      </w:pPr>
      <w:r w:rsidRPr="546B26A8" w:rsidR="546B26A8">
        <w:rPr>
          <w:rFonts w:ascii="Calibri" w:hAnsi="Calibri" w:eastAsia="Calibri" w:cs="Calibri"/>
          <w:sz w:val="22"/>
          <w:szCs w:val="22"/>
        </w:rPr>
        <w:t>-------------------------------------------------------------------------------------------------------</w:t>
      </w:r>
    </w:p>
    <w:p w:rsidR="546B26A8" w:rsidP="546B26A8" w:rsidRDefault="546B26A8" w14:paraId="2168B746" w14:textId="7C6A6CFB">
      <w:pPr>
        <w:pStyle w:val="Normal"/>
      </w:pPr>
    </w:p>
    <w:p w:rsidR="546B26A8" w:rsidP="546B26A8" w:rsidRDefault="546B26A8" w14:paraId="2D67C8A9" w14:textId="64D16ADA">
      <w:pPr>
        <w:pStyle w:val="Normal"/>
      </w:pPr>
    </w:p>
    <w:p w:rsidR="546B26A8" w:rsidRDefault="546B26A8" w14:noSpellErr="1" w14:paraId="799372D6" w14:textId="0CB562B5">
      <w:r w:rsidRPr="546B26A8" w:rsidR="546B26A8">
        <w:rPr>
          <w:rFonts w:ascii="Calibri" w:hAnsi="Calibri" w:eastAsia="Calibri" w:cs="Calibri"/>
          <w:b w:val="1"/>
          <w:bCs w:val="1"/>
          <w:sz w:val="22"/>
          <w:szCs w:val="22"/>
        </w:rPr>
        <w:t>CASE STUDY 6-1</w:t>
      </w:r>
    </w:p>
    <w:p w:rsidR="546B26A8" w:rsidRDefault="546B26A8" w14:noSpellErr="1" w14:paraId="03664342" w14:textId="596AC996">
      <w:r w:rsidRPr="546B26A8" w:rsidR="546B26A8">
        <w:rPr>
          <w:rFonts w:ascii="Calibri" w:hAnsi="Calibri" w:eastAsia="Calibri" w:cs="Calibri"/>
          <w:sz w:val="22"/>
          <w:szCs w:val="22"/>
        </w:rPr>
        <w:t>HASBRO</w:t>
      </w:r>
    </w:p>
    <w:p w:rsidR="546B26A8" w:rsidRDefault="546B26A8" w14:noSpellErr="1" w14:paraId="1FD590DE" w14:textId="32A8B3C9">
      <w:r w:rsidRPr="546B26A8" w:rsidR="546B26A8">
        <w:rPr>
          <w:rFonts w:ascii="Calibri" w:hAnsi="Calibri" w:eastAsia="Calibri" w:cs="Calibri"/>
          <w:sz w:val="22"/>
          <w:szCs w:val="22"/>
        </w:rPr>
        <w:t>Hasbro, the global producer of games and toys, wanted to build an application to help</w:t>
      </w:r>
    </w:p>
    <w:p w:rsidR="546B26A8" w:rsidRDefault="546B26A8" w14:noSpellErr="1" w14:paraId="5D2E8C6A" w14:textId="23F6D2B6">
      <w:r w:rsidRPr="546B26A8" w:rsidR="546B26A8">
        <w:rPr>
          <w:rFonts w:ascii="Calibri" w:hAnsi="Calibri" w:eastAsia="Calibri" w:cs="Calibri"/>
          <w:sz w:val="22"/>
          <w:szCs w:val="22"/>
        </w:rPr>
        <w:t>market a new version of their popular Monopoly game, Monopoly Here and Now: World</w:t>
      </w:r>
    </w:p>
    <w:p w:rsidR="546B26A8" w:rsidRDefault="546B26A8" w14:noSpellErr="1" w14:paraId="66027DB7" w14:textId="52E0CFAF">
      <w:r w:rsidRPr="546B26A8" w:rsidR="546B26A8">
        <w:rPr>
          <w:rFonts w:ascii="Calibri" w:hAnsi="Calibri" w:eastAsia="Calibri" w:cs="Calibri"/>
          <w:sz w:val="22"/>
          <w:szCs w:val="22"/>
        </w:rPr>
        <w:t>Edition. The application would allow individuals from around the world to vote for their</w:t>
      </w:r>
    </w:p>
    <w:p w:rsidR="546B26A8" w:rsidRDefault="546B26A8" w14:noSpellErr="1" w14:paraId="07A81D1F" w14:textId="5E15CA01">
      <w:r w:rsidRPr="546B26A8" w:rsidR="546B26A8">
        <w:rPr>
          <w:rFonts w:ascii="Calibri" w:hAnsi="Calibri" w:eastAsia="Calibri" w:cs="Calibri"/>
          <w:sz w:val="22"/>
          <w:szCs w:val="22"/>
        </w:rPr>
        <w:t>city to be included in the game.</w:t>
      </w:r>
    </w:p>
    <w:p w:rsidR="546B26A8" w:rsidRDefault="546B26A8" w14:paraId="7093F8C4" w14:textId="661B3EA1">
      <w:r w:rsidRPr="546B26A8" w:rsidR="546B26A8">
        <w:rPr>
          <w:rFonts w:ascii="Calibri" w:hAnsi="Calibri" w:eastAsia="Calibri" w:cs="Calibri"/>
          <w:sz w:val="22"/>
          <w:szCs w:val="22"/>
        </w:rPr>
        <w:t xml:space="preserve">Hasbro’s IT organization decided to work with a third party,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Digitaria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>, to create an</w:t>
      </w:r>
    </w:p>
    <w:p w:rsidR="546B26A8" w:rsidRDefault="546B26A8" w14:noSpellErr="1" w14:paraId="467CE6AA" w14:textId="2DC93853">
      <w:r w:rsidRPr="546B26A8" w:rsidR="546B26A8">
        <w:rPr>
          <w:rFonts w:ascii="Calibri" w:hAnsi="Calibri" w:eastAsia="Calibri" w:cs="Calibri"/>
          <w:sz w:val="22"/>
          <w:szCs w:val="22"/>
        </w:rPr>
        <w:t>application that utilized Amazon Web Services (AWS) and open source software to produce</w:t>
      </w:r>
    </w:p>
    <w:p w:rsidR="546B26A8" w:rsidRDefault="546B26A8" w14:noSpellErr="1" w14:paraId="43568E9E" w14:textId="72C96F54">
      <w:r w:rsidRPr="546B26A8" w:rsidR="546B26A8">
        <w:rPr>
          <w:rFonts w:ascii="Calibri" w:hAnsi="Calibri" w:eastAsia="Calibri" w:cs="Calibri"/>
          <w:sz w:val="22"/>
          <w:szCs w:val="22"/>
        </w:rPr>
        <w:t>the infrastructure that backed up a Web site for the marketing campaign. A director for</w:t>
      </w:r>
    </w:p>
    <w:p w:rsidR="546B26A8" w:rsidRDefault="546B26A8" w14:noSpellErr="1" w14:paraId="69406DDF" w14:textId="59E096F2">
      <w:r w:rsidRPr="546B26A8" w:rsidR="546B26A8">
        <w:rPr>
          <w:rFonts w:ascii="Calibri" w:hAnsi="Calibri" w:eastAsia="Calibri" w:cs="Calibri"/>
          <w:sz w:val="22"/>
          <w:szCs w:val="22"/>
        </w:rPr>
        <w:t>the project explained, ‘‘In a traditional (environment), Hasbro would have had to commit</w:t>
      </w:r>
    </w:p>
    <w:p w:rsidR="546B26A8" w:rsidRDefault="546B26A8" w14:noSpellErr="1" w14:paraId="1AA69122" w14:textId="7B277223">
      <w:r w:rsidRPr="546B26A8" w:rsidR="546B26A8">
        <w:rPr>
          <w:rFonts w:ascii="Calibri" w:hAnsi="Calibri" w:eastAsia="Calibri" w:cs="Calibri"/>
          <w:sz w:val="22"/>
          <w:szCs w:val="22"/>
        </w:rPr>
        <w:t>to spending a large sum of money on infrastructure and would only be guaranteed a finite</w:t>
      </w:r>
    </w:p>
    <w:p w:rsidR="546B26A8" w:rsidRDefault="546B26A8" w14:noSpellErr="1" w14:paraId="2121D2D1" w14:textId="61E70C8C">
      <w:r w:rsidRPr="546B26A8" w:rsidR="546B26A8">
        <w:rPr>
          <w:rFonts w:ascii="Calibri" w:hAnsi="Calibri" w:eastAsia="Calibri" w:cs="Calibri"/>
          <w:sz w:val="22"/>
          <w:szCs w:val="22"/>
        </w:rPr>
        <w:t>amount of capacity. Also, the Web site probably would have gone down during major traffic</w:t>
      </w:r>
    </w:p>
    <w:p w:rsidR="546B26A8" w:rsidRDefault="546B26A8" w14:noSpellErr="1" w14:paraId="5A2EB92B" w14:textId="333EC172">
      <w:r w:rsidRPr="546B26A8" w:rsidR="546B26A8">
        <w:rPr>
          <w:rFonts w:ascii="Calibri" w:hAnsi="Calibri" w:eastAsia="Calibri" w:cs="Calibri"/>
          <w:sz w:val="22"/>
          <w:szCs w:val="22"/>
        </w:rPr>
        <w:t>spikes. AWS enabled us to adjust to the fluctuating traffic caused by the worldwide press</w:t>
      </w:r>
    </w:p>
    <w:p w:rsidR="546B26A8" w:rsidRDefault="546B26A8" w14:noSpellErr="1" w14:paraId="2F7CA5ED" w14:textId="70A0D798">
      <w:r w:rsidRPr="546B26A8" w:rsidR="546B26A8">
        <w:rPr>
          <w:rFonts w:ascii="Calibri" w:hAnsi="Calibri" w:eastAsia="Calibri" w:cs="Calibri"/>
          <w:sz w:val="22"/>
          <w:szCs w:val="22"/>
        </w:rPr>
        <w:t>exposure without investing in more hardware. When our monitoring software started . . . to</w:t>
      </w:r>
    </w:p>
    <w:p w:rsidR="546B26A8" w:rsidRDefault="546B26A8" w14:noSpellErr="1" w14:paraId="61EDD521" w14:textId="24DC59A7">
      <w:r w:rsidRPr="546B26A8" w:rsidR="546B26A8">
        <w:rPr>
          <w:rFonts w:ascii="Calibri" w:hAnsi="Calibri" w:eastAsia="Calibri" w:cs="Calibri"/>
          <w:sz w:val="22"/>
          <w:szCs w:val="22"/>
        </w:rPr>
        <w:t>notify us that the load was increasing, we were able to log in and (increase capacity) within</w:t>
      </w:r>
    </w:p>
    <w:p w:rsidR="546B26A8" w:rsidRDefault="546B26A8" w14:noSpellErr="1" w14:paraId="020E7E7D" w14:textId="755DE4CB">
      <w:r w:rsidRPr="546B26A8" w:rsidR="546B26A8">
        <w:rPr>
          <w:rFonts w:ascii="Calibri" w:hAnsi="Calibri" w:eastAsia="Calibri" w:cs="Calibri"/>
          <w:sz w:val="22"/>
          <w:szCs w:val="22"/>
        </w:rPr>
        <w:t>minutes.’’</w:t>
      </w:r>
    </w:p>
    <w:p w:rsidR="546B26A8" w:rsidRDefault="546B26A8" w14:noSpellErr="1" w14:paraId="7FA85249" w14:textId="1E2C13A6">
      <w:r w:rsidRPr="546B26A8" w:rsidR="546B26A8">
        <w:rPr>
          <w:rFonts w:ascii="Calibri" w:hAnsi="Calibri" w:eastAsia="Calibri" w:cs="Calibri"/>
          <w:sz w:val="22"/>
          <w:szCs w:val="22"/>
        </w:rPr>
        <w:t>The IT costs were very low for this application. A manager explained, ‘‘If the system is</w:t>
      </w:r>
    </w:p>
    <w:p w:rsidR="546B26A8" w:rsidRDefault="546B26A8" w14:noSpellErr="1" w14:paraId="06B36A7A" w14:textId="3C4D31C4">
      <w:r w:rsidRPr="546B26A8" w:rsidR="546B26A8">
        <w:rPr>
          <w:rFonts w:ascii="Calibri" w:hAnsi="Calibri" w:eastAsia="Calibri" w:cs="Calibri"/>
          <w:sz w:val="22"/>
          <w:szCs w:val="22"/>
        </w:rPr>
        <w:t>architected properly, using these services, one can launch a campaign or application on a</w:t>
      </w:r>
    </w:p>
    <w:p w:rsidR="546B26A8" w:rsidRDefault="546B26A8" w14:noSpellErr="1" w14:paraId="07FFE3EF" w14:textId="6B1A19C7">
      <w:r w:rsidRPr="546B26A8" w:rsidR="546B26A8">
        <w:rPr>
          <w:rFonts w:ascii="Calibri" w:hAnsi="Calibri" w:eastAsia="Calibri" w:cs="Calibri"/>
          <w:sz w:val="22"/>
          <w:szCs w:val="22"/>
        </w:rPr>
        <w:t>shoe-string budget and scale the application as needed without requiring a large support</w:t>
      </w:r>
    </w:p>
    <w:p w:rsidR="546B26A8" w:rsidRDefault="546B26A8" w14:noSpellErr="1" w14:paraId="3BFB606E" w14:textId="2C3178DF">
      <w:r w:rsidRPr="546B26A8" w:rsidR="546B26A8">
        <w:rPr>
          <w:rFonts w:ascii="Calibri" w:hAnsi="Calibri" w:eastAsia="Calibri" w:cs="Calibri"/>
          <w:sz w:val="22"/>
          <w:szCs w:val="22"/>
        </w:rPr>
        <w:t>team.’’</w:t>
      </w:r>
    </w:p>
    <w:p w:rsidR="546B26A8" w:rsidRDefault="546B26A8" w14:noSpellErr="1" w14:paraId="06142236" w14:textId="678CE407">
      <w:r w:rsidRPr="546B26A8" w:rsidR="546B26A8">
        <w:rPr>
          <w:rFonts w:ascii="Calibri" w:hAnsi="Calibri" w:eastAsia="Calibri" w:cs="Calibri"/>
          <w:b w:val="1"/>
          <w:bCs w:val="1"/>
          <w:sz w:val="22"/>
          <w:szCs w:val="22"/>
        </w:rPr>
        <w:t>Discussion Questions</w:t>
      </w:r>
    </w:p>
    <w:p w:rsidR="546B26A8" w:rsidRDefault="546B26A8" w14:noSpellErr="1" w14:paraId="789BC952" w14:textId="30D97420">
      <w:r w:rsidRPr="546B26A8" w:rsidR="546B26A8">
        <w:rPr>
          <w:rFonts w:ascii="Calibri" w:hAnsi="Calibri" w:eastAsia="Calibri" w:cs="Calibri"/>
          <w:sz w:val="22"/>
          <w:szCs w:val="22"/>
        </w:rPr>
        <w:t>1. What are the key components of the infrastructure Hasbro used for this project?</w:t>
      </w:r>
    </w:p>
    <w:p w:rsidR="546B26A8" w:rsidRDefault="546B26A8" w14:paraId="68025A56" w14:textId="5E16814B">
      <w:r w:rsidRPr="546B26A8" w:rsidR="546B26A8">
        <w:rPr>
          <w:rFonts w:ascii="Calibri" w:hAnsi="Calibri" w:eastAsia="Calibri" w:cs="Calibri"/>
          <w:sz w:val="22"/>
          <w:szCs w:val="22"/>
        </w:rPr>
        <w:t xml:space="preserve">2. Why do you think Hasbro used a third party, </w:t>
      </w:r>
      <w:proofErr w:type="spellStart"/>
      <w:r w:rsidRPr="546B26A8" w:rsidR="546B26A8">
        <w:rPr>
          <w:rFonts w:ascii="Calibri" w:hAnsi="Calibri" w:eastAsia="Calibri" w:cs="Calibri"/>
          <w:sz w:val="22"/>
          <w:szCs w:val="22"/>
        </w:rPr>
        <w:t>Digitaria</w:t>
      </w:r>
      <w:proofErr w:type="spellEnd"/>
      <w:r w:rsidRPr="546B26A8" w:rsidR="546B26A8">
        <w:rPr>
          <w:rFonts w:ascii="Calibri" w:hAnsi="Calibri" w:eastAsia="Calibri" w:cs="Calibri"/>
          <w:sz w:val="22"/>
          <w:szCs w:val="22"/>
        </w:rPr>
        <w:t>, to help them create this project?</w:t>
      </w:r>
    </w:p>
    <w:p w:rsidR="546B26A8" w:rsidRDefault="546B26A8" w14:noSpellErr="1" w14:paraId="2B06AE8D" w14:textId="0C4FC19E">
      <w:r w:rsidRPr="546B26A8" w:rsidR="546B26A8">
        <w:rPr>
          <w:rFonts w:ascii="Calibri" w:hAnsi="Calibri" w:eastAsia="Calibri" w:cs="Calibri"/>
          <w:sz w:val="22"/>
          <w:szCs w:val="22"/>
        </w:rPr>
        <w:t>What resources would they need internally to do this themselves?</w:t>
      </w:r>
    </w:p>
    <w:p w:rsidR="546B26A8" w:rsidRDefault="546B26A8" w14:noSpellErr="1" w14:paraId="180CC84B" w14:textId="68D91754">
      <w:r w:rsidRPr="546B26A8" w:rsidR="546B26A8">
        <w:rPr>
          <w:rFonts w:ascii="Calibri" w:hAnsi="Calibri" w:eastAsia="Calibri" w:cs="Calibri"/>
          <w:sz w:val="22"/>
          <w:szCs w:val="22"/>
        </w:rPr>
        <w:t>3. What are the advantages and disadvantages to Hasbro of using Web services?</w:t>
      </w:r>
    </w:p>
    <w:p w:rsidR="546B26A8" w:rsidP="546B26A8" w:rsidRDefault="546B26A8" w14:paraId="77BD4C54" w14:textId="40B7109B">
      <w:pPr>
        <w:pStyle w:val="Normal"/>
      </w:pPr>
    </w:p>
    <w:p w:rsidR="546B26A8" w:rsidRDefault="546B26A8" w14:paraId="5E96E4FF" w14:textId="7F7860D4"/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proofState w:spelling="clean" w:grammar="dirty"/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546B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2fc4bf41-4544-4998-9dc5-d6f12cf1a52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2016-02-23T15:35:06.4885779Z</dcterms:modified>
  <lastModifiedBy>Mohammed Alshabaili</lastModifiedBy>
</coreProperties>
</file>