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8CADE7" w14:textId="060847DC" w:rsidR="00F01D6B" w:rsidRPr="00F01D6B" w:rsidRDefault="00F01D6B" w:rsidP="00F01D6B">
      <w:pPr>
        <w:spacing w:after="0" w:line="480" w:lineRule="auto"/>
        <w:rPr>
          <w:rFonts w:ascii="Times New Roman" w:eastAsia="Times New Roman" w:hAnsi="Times New Roman" w:cs="Times New Roman"/>
          <w:color w:val="000000" w:themeColor="text1"/>
          <w:sz w:val="24"/>
          <w:szCs w:val="24"/>
        </w:rPr>
      </w:pPr>
    </w:p>
    <w:p w14:paraId="18F87387" w14:textId="77777777" w:rsidR="00F01D6B" w:rsidRDefault="001668C2" w:rsidP="00F01D6B">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ENGL 102</w:t>
      </w:r>
    </w:p>
    <w:p w14:paraId="629C275D" w14:textId="77777777" w:rsidR="00F01D6B" w:rsidRPr="00F01D6B" w:rsidRDefault="00F01D6B" w:rsidP="00F01D6B">
      <w:pPr>
        <w:spacing w:after="0" w:line="480" w:lineRule="auto"/>
        <w:jc w:val="center"/>
        <w:rPr>
          <w:rFonts w:ascii="Times New Roman" w:eastAsia="Times New Roman" w:hAnsi="Times New Roman" w:cs="Times New Roman"/>
          <w:b/>
          <w:color w:val="000000" w:themeColor="text1"/>
          <w:sz w:val="24"/>
          <w:szCs w:val="24"/>
        </w:rPr>
      </w:pPr>
      <w:r w:rsidRPr="00F01D6B">
        <w:rPr>
          <w:rFonts w:ascii="Times New Roman" w:eastAsia="Times New Roman" w:hAnsi="Times New Roman" w:cs="Times New Roman"/>
          <w:b/>
          <w:color w:val="000000" w:themeColor="text1"/>
          <w:sz w:val="24"/>
          <w:szCs w:val="24"/>
        </w:rPr>
        <w:t>Grief</w:t>
      </w:r>
    </w:p>
    <w:p w14:paraId="1B9EF680" w14:textId="77777777" w:rsidR="00F01D6B" w:rsidRDefault="00F01D6B" w:rsidP="00F01D6B">
      <w:pPr>
        <w:spacing w:after="0" w:line="480" w:lineRule="auto"/>
        <w:jc w:val="center"/>
        <w:rPr>
          <w:rFonts w:ascii="Times New Roman" w:eastAsia="Times New Roman" w:hAnsi="Times New Roman" w:cs="Times New Roman"/>
          <w:color w:val="000000" w:themeColor="text1"/>
          <w:sz w:val="24"/>
          <w:szCs w:val="24"/>
        </w:rPr>
      </w:pPr>
      <w:r w:rsidRPr="00F01D6B">
        <w:rPr>
          <w:rFonts w:ascii="Times New Roman" w:eastAsia="Times New Roman" w:hAnsi="Times New Roman" w:cs="Times New Roman"/>
          <w:b/>
          <w:color w:val="000000" w:themeColor="text1"/>
          <w:sz w:val="24"/>
          <w:szCs w:val="24"/>
        </w:rPr>
        <w:t>Thesis Statement</w:t>
      </w:r>
    </w:p>
    <w:p w14:paraId="3C634C90" w14:textId="08480EB2" w:rsidR="00A72C21" w:rsidRDefault="00885021" w:rsidP="00A72C21">
      <w:pPr>
        <w:spacing w:after="0" w:line="480" w:lineRule="auto"/>
        <w:ind w:firstLine="720"/>
        <w:jc w:val="both"/>
        <w:rPr>
          <w:rFonts w:ascii="Times New Roman" w:eastAsia="Times New Roman" w:hAnsi="Times New Roman" w:cs="Times New Roman"/>
          <w:color w:val="000000" w:themeColor="text1"/>
          <w:sz w:val="24"/>
          <w:szCs w:val="24"/>
        </w:rPr>
      </w:pPr>
      <w:r w:rsidRPr="00885021">
        <w:rPr>
          <w:rFonts w:ascii="Times New Roman" w:eastAsia="Times New Roman" w:hAnsi="Times New Roman" w:cs="Times New Roman"/>
          <w:b/>
          <w:color w:val="C00000"/>
          <w:sz w:val="24"/>
          <w:szCs w:val="24"/>
        </w:rPr>
        <w:t>(PARAGRAPH 1</w:t>
      </w:r>
      <w:r>
        <w:rPr>
          <w:rFonts w:ascii="Times New Roman" w:eastAsia="Times New Roman" w:hAnsi="Times New Roman" w:cs="Times New Roman"/>
          <w:color w:val="000000" w:themeColor="text1"/>
          <w:sz w:val="24"/>
          <w:szCs w:val="24"/>
        </w:rPr>
        <w:t xml:space="preserve">) </w:t>
      </w:r>
      <w:r w:rsidR="00F01D6B" w:rsidRPr="00F01D6B">
        <w:rPr>
          <w:rFonts w:ascii="Times New Roman" w:eastAsia="Times New Roman" w:hAnsi="Times New Roman" w:cs="Times New Roman"/>
          <w:color w:val="000000" w:themeColor="text1"/>
          <w:sz w:val="24"/>
          <w:szCs w:val="24"/>
        </w:rPr>
        <w:t>Grief is a painful experience that an individual can undergo after losing a spouse. The various tactics that both women and men use to react to such pain of losing their loved ones portray some connections but significantly differ from each other in many cases.</w:t>
      </w:r>
      <w:r w:rsidR="00196DAC">
        <w:rPr>
          <w:rFonts w:ascii="Times New Roman" w:eastAsia="Times New Roman" w:hAnsi="Times New Roman" w:cs="Times New Roman"/>
          <w:color w:val="000000" w:themeColor="text1"/>
          <w:sz w:val="24"/>
          <w:szCs w:val="24"/>
        </w:rPr>
        <w:t xml:space="preserve"> Martin, and Kenneth, 78 identifies </w:t>
      </w:r>
      <w:r w:rsidR="00196DAC" w:rsidRPr="00F01D6B">
        <w:rPr>
          <w:rFonts w:ascii="Times New Roman" w:eastAsia="Times New Roman" w:hAnsi="Times New Roman" w:cs="Times New Roman"/>
          <w:color w:val="000000" w:themeColor="text1"/>
          <w:sz w:val="24"/>
          <w:szCs w:val="24"/>
        </w:rPr>
        <w:t>“Women are described as cultivating, emotional, tearful, frightened, fainting, and controlled by a need to share their sorrow through speaking, writing, and hugging</w:t>
      </w:r>
      <w:r w:rsidR="00196DAC">
        <w:rPr>
          <w:rFonts w:ascii="Times New Roman" w:eastAsia="Times New Roman" w:hAnsi="Times New Roman" w:cs="Times New Roman"/>
          <w:color w:val="000000" w:themeColor="text1"/>
          <w:sz w:val="24"/>
          <w:szCs w:val="24"/>
        </w:rPr>
        <w:t>.</w:t>
      </w:r>
      <w:r w:rsidR="00196DAC" w:rsidRPr="00F01D6B">
        <w:rPr>
          <w:rFonts w:ascii="Times New Roman" w:eastAsia="Times New Roman" w:hAnsi="Times New Roman" w:cs="Times New Roman"/>
          <w:color w:val="000000" w:themeColor="text1"/>
          <w:sz w:val="24"/>
          <w:szCs w:val="24"/>
        </w:rPr>
        <w:t xml:space="preserve">” </w:t>
      </w:r>
      <w:r w:rsidR="00196DAC">
        <w:rPr>
          <w:rFonts w:ascii="Times New Roman" w:eastAsia="Times New Roman" w:hAnsi="Times New Roman" w:cs="Times New Roman"/>
          <w:color w:val="000000" w:themeColor="text1"/>
          <w:sz w:val="24"/>
          <w:szCs w:val="24"/>
        </w:rPr>
        <w:t xml:space="preserve">In the analysis, Martin &amp; Kenneth provide that the type of grieving exhibited by both men and women significantly differ from one another. </w:t>
      </w:r>
      <w:r w:rsidR="00196DAC" w:rsidRPr="00F01D6B">
        <w:rPr>
          <w:rFonts w:ascii="Times New Roman" w:eastAsia="Times New Roman" w:hAnsi="Times New Roman" w:cs="Times New Roman"/>
          <w:color w:val="000000" w:themeColor="text1"/>
          <w:sz w:val="24"/>
          <w:szCs w:val="24"/>
        </w:rPr>
        <w:t xml:space="preserve">Men usually conceal their grief disturbances as well as let it blister them </w:t>
      </w:r>
      <w:r w:rsidR="00196DAC">
        <w:rPr>
          <w:rFonts w:ascii="Times New Roman" w:eastAsia="Times New Roman" w:hAnsi="Times New Roman" w:cs="Times New Roman"/>
          <w:color w:val="000000" w:themeColor="text1"/>
          <w:sz w:val="24"/>
          <w:szCs w:val="24"/>
        </w:rPr>
        <w:t xml:space="preserve">deep </w:t>
      </w:r>
      <w:r w:rsidR="00196DAC" w:rsidRPr="00F01D6B">
        <w:rPr>
          <w:rFonts w:ascii="Times New Roman" w:eastAsia="Times New Roman" w:hAnsi="Times New Roman" w:cs="Times New Roman"/>
          <w:color w:val="000000" w:themeColor="text1"/>
          <w:sz w:val="24"/>
          <w:szCs w:val="24"/>
        </w:rPr>
        <w:t xml:space="preserve">inside trusting they can </w:t>
      </w:r>
      <w:r w:rsidR="00196DAC">
        <w:rPr>
          <w:rFonts w:ascii="Times New Roman" w:eastAsia="Times New Roman" w:hAnsi="Times New Roman" w:cs="Times New Roman"/>
          <w:color w:val="000000" w:themeColor="text1"/>
          <w:sz w:val="24"/>
          <w:szCs w:val="24"/>
        </w:rPr>
        <w:t>deal with</w:t>
      </w:r>
      <w:r w:rsidR="00196DAC" w:rsidRPr="00F01D6B">
        <w:rPr>
          <w:rFonts w:ascii="Times New Roman" w:eastAsia="Times New Roman" w:hAnsi="Times New Roman" w:cs="Times New Roman"/>
          <w:color w:val="000000" w:themeColor="text1"/>
          <w:sz w:val="24"/>
          <w:szCs w:val="24"/>
        </w:rPr>
        <w:t xml:space="preserve"> it </w:t>
      </w:r>
      <w:r w:rsidR="00196DAC">
        <w:rPr>
          <w:rFonts w:ascii="Times New Roman" w:eastAsia="Times New Roman" w:hAnsi="Times New Roman" w:cs="Times New Roman"/>
          <w:color w:val="000000" w:themeColor="text1"/>
          <w:sz w:val="24"/>
          <w:szCs w:val="24"/>
        </w:rPr>
        <w:t>by themselves</w:t>
      </w:r>
      <w:r w:rsidR="00196DAC" w:rsidRPr="00F01D6B">
        <w:rPr>
          <w:rFonts w:ascii="Times New Roman" w:eastAsia="Times New Roman" w:hAnsi="Times New Roman" w:cs="Times New Roman"/>
          <w:color w:val="000000" w:themeColor="text1"/>
          <w:sz w:val="24"/>
          <w:szCs w:val="24"/>
        </w:rPr>
        <w:t>.</w:t>
      </w:r>
      <w:r w:rsidR="00196DAC">
        <w:rPr>
          <w:rFonts w:ascii="Times New Roman" w:eastAsia="Times New Roman" w:hAnsi="Times New Roman" w:cs="Times New Roman"/>
          <w:color w:val="000000" w:themeColor="text1"/>
          <w:sz w:val="24"/>
          <w:szCs w:val="24"/>
        </w:rPr>
        <w:t xml:space="preserve"> </w:t>
      </w:r>
    </w:p>
    <w:p w14:paraId="487D15C4" w14:textId="77777777" w:rsidR="002B6BAB" w:rsidRDefault="00070E9F" w:rsidP="00A72C21">
      <w:pPr>
        <w:spacing w:after="0" w:line="480" w:lineRule="auto"/>
        <w:ind w:firstLine="720"/>
        <w:jc w:val="both"/>
        <w:rPr>
          <w:rFonts w:ascii="Times New Roman" w:eastAsia="Times New Roman" w:hAnsi="Times New Roman" w:cs="Times New Roman"/>
          <w:color w:val="000000" w:themeColor="text1"/>
          <w:sz w:val="24"/>
          <w:szCs w:val="24"/>
        </w:rPr>
      </w:pPr>
      <w:proofErr w:type="spellStart"/>
      <w:r>
        <w:rPr>
          <w:rFonts w:ascii="Times New Roman" w:eastAsia="Times New Roman" w:hAnsi="Times New Roman" w:cs="Times New Roman"/>
          <w:color w:val="000000" w:themeColor="text1"/>
          <w:sz w:val="24"/>
          <w:szCs w:val="24"/>
        </w:rPr>
        <w:t>Versalle</w:t>
      </w:r>
      <w:proofErr w:type="spellEnd"/>
      <w:r>
        <w:rPr>
          <w:rFonts w:ascii="Times New Roman" w:eastAsia="Times New Roman" w:hAnsi="Times New Roman" w:cs="Times New Roman"/>
          <w:color w:val="000000" w:themeColor="text1"/>
          <w:sz w:val="24"/>
          <w:szCs w:val="24"/>
        </w:rPr>
        <w:t xml:space="preserve"> and Eugene 34 identifies </w:t>
      </w:r>
      <w:r w:rsidR="00196DAC" w:rsidRPr="00F01D6B">
        <w:rPr>
          <w:rFonts w:ascii="Times New Roman" w:eastAsia="Times New Roman" w:hAnsi="Times New Roman" w:cs="Times New Roman"/>
          <w:color w:val="000000" w:themeColor="text1"/>
          <w:sz w:val="24"/>
          <w:szCs w:val="24"/>
        </w:rPr>
        <w:t>“While women normally speak out of their feelings of being abandoned men expr</w:t>
      </w:r>
      <w:r w:rsidR="00196DAC">
        <w:rPr>
          <w:rFonts w:ascii="Times New Roman" w:eastAsia="Times New Roman" w:hAnsi="Times New Roman" w:cs="Times New Roman"/>
          <w:color w:val="000000" w:themeColor="text1"/>
          <w:sz w:val="24"/>
          <w:szCs w:val="24"/>
        </w:rPr>
        <w:t>ess their loss as dismemberment</w:t>
      </w:r>
      <w:r>
        <w:rPr>
          <w:rFonts w:ascii="Times New Roman" w:eastAsia="Times New Roman" w:hAnsi="Times New Roman" w:cs="Times New Roman"/>
          <w:color w:val="000000" w:themeColor="text1"/>
          <w:sz w:val="24"/>
          <w:szCs w:val="24"/>
        </w:rPr>
        <w:t>.</w:t>
      </w:r>
      <w:r w:rsidR="00196DAC">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In their analysis </w:t>
      </w:r>
      <w:proofErr w:type="spellStart"/>
      <w:r>
        <w:rPr>
          <w:rFonts w:ascii="Times New Roman" w:eastAsia="Times New Roman" w:hAnsi="Times New Roman" w:cs="Times New Roman"/>
          <w:color w:val="000000" w:themeColor="text1"/>
          <w:sz w:val="24"/>
          <w:szCs w:val="24"/>
        </w:rPr>
        <w:t>Versalle</w:t>
      </w:r>
      <w:proofErr w:type="spellEnd"/>
      <w:r>
        <w:rPr>
          <w:rFonts w:ascii="Times New Roman" w:eastAsia="Times New Roman" w:hAnsi="Times New Roman" w:cs="Times New Roman"/>
          <w:color w:val="000000" w:themeColor="text1"/>
          <w:sz w:val="24"/>
          <w:szCs w:val="24"/>
        </w:rPr>
        <w:t xml:space="preserve"> and Eugene agree with the idea that the means employed by grieving men and women significantly differ among the two.  </w:t>
      </w:r>
      <w:r w:rsidR="00CF3684">
        <w:rPr>
          <w:rFonts w:ascii="Times New Roman" w:eastAsia="Times New Roman" w:hAnsi="Times New Roman" w:cs="Times New Roman"/>
          <w:color w:val="000000" w:themeColor="text1"/>
          <w:sz w:val="24"/>
          <w:szCs w:val="24"/>
        </w:rPr>
        <w:t xml:space="preserve">Women tend to go out more, socialize more, </w:t>
      </w:r>
      <w:proofErr w:type="gramStart"/>
      <w:r w:rsidR="00CF3684">
        <w:rPr>
          <w:rFonts w:ascii="Times New Roman" w:eastAsia="Times New Roman" w:hAnsi="Times New Roman" w:cs="Times New Roman"/>
          <w:color w:val="000000" w:themeColor="text1"/>
          <w:sz w:val="24"/>
          <w:szCs w:val="24"/>
        </w:rPr>
        <w:t>and also</w:t>
      </w:r>
      <w:proofErr w:type="gramEnd"/>
      <w:r w:rsidR="00CF3684">
        <w:rPr>
          <w:rFonts w:ascii="Times New Roman" w:eastAsia="Times New Roman" w:hAnsi="Times New Roman" w:cs="Times New Roman"/>
          <w:color w:val="000000" w:themeColor="text1"/>
          <w:sz w:val="24"/>
          <w:szCs w:val="24"/>
        </w:rPr>
        <w:t xml:space="preserve"> interact with people close to them more as they express their feelings about what they are going through and this is very helpful as it helps women to heal faster. However, in the case of men, they tend to hide their feelings after losing a spouse as identified by </w:t>
      </w:r>
      <w:proofErr w:type="spellStart"/>
      <w:r w:rsidR="00CF3684">
        <w:rPr>
          <w:rFonts w:ascii="Times New Roman" w:eastAsia="Times New Roman" w:hAnsi="Times New Roman" w:cs="Times New Roman"/>
          <w:color w:val="000000" w:themeColor="text1"/>
          <w:sz w:val="24"/>
          <w:szCs w:val="24"/>
        </w:rPr>
        <w:t>Versalle</w:t>
      </w:r>
      <w:proofErr w:type="spellEnd"/>
      <w:r w:rsidR="00CF3684">
        <w:rPr>
          <w:rFonts w:ascii="Times New Roman" w:eastAsia="Times New Roman" w:hAnsi="Times New Roman" w:cs="Times New Roman"/>
          <w:color w:val="000000" w:themeColor="text1"/>
          <w:sz w:val="24"/>
          <w:szCs w:val="24"/>
        </w:rPr>
        <w:t xml:space="preserve"> and Eugene and go through the painful process of mourning on their own as they believe that they can go through the process on their own. </w:t>
      </w:r>
      <w:r w:rsidR="00920ACC">
        <w:rPr>
          <w:rFonts w:ascii="Times New Roman" w:eastAsia="Times New Roman" w:hAnsi="Times New Roman" w:cs="Times New Roman"/>
          <w:color w:val="000000" w:themeColor="text1"/>
          <w:sz w:val="24"/>
          <w:szCs w:val="24"/>
        </w:rPr>
        <w:t>Doka and Terry 23,</w:t>
      </w:r>
      <w:r w:rsidR="00920ACC" w:rsidRPr="00F01D6B">
        <w:rPr>
          <w:rFonts w:ascii="Times New Roman" w:eastAsia="Times New Roman" w:hAnsi="Times New Roman" w:cs="Times New Roman"/>
          <w:color w:val="000000" w:themeColor="text1"/>
          <w:sz w:val="24"/>
          <w:szCs w:val="24"/>
        </w:rPr>
        <w:t xml:space="preserve"> </w:t>
      </w:r>
      <w:r w:rsidR="00A72C21" w:rsidRPr="00F01D6B">
        <w:rPr>
          <w:rFonts w:ascii="Times New Roman" w:eastAsia="Times New Roman" w:hAnsi="Times New Roman" w:cs="Times New Roman"/>
          <w:color w:val="000000" w:themeColor="text1"/>
          <w:sz w:val="24"/>
          <w:szCs w:val="24"/>
        </w:rPr>
        <w:t>“Males and females often react to loss in dissimilar ways and consequently have dissimi</w:t>
      </w:r>
      <w:r w:rsidR="00A72C21">
        <w:rPr>
          <w:rFonts w:ascii="Times New Roman" w:eastAsia="Times New Roman" w:hAnsi="Times New Roman" w:cs="Times New Roman"/>
          <w:color w:val="000000" w:themeColor="text1"/>
          <w:sz w:val="24"/>
          <w:szCs w:val="24"/>
        </w:rPr>
        <w:t>lar needs in times of heartache</w:t>
      </w:r>
      <w:r w:rsidR="00A72C21" w:rsidRPr="00F01D6B">
        <w:rPr>
          <w:rFonts w:ascii="Times New Roman" w:eastAsia="Times New Roman" w:hAnsi="Times New Roman" w:cs="Times New Roman"/>
          <w:color w:val="000000" w:themeColor="text1"/>
          <w:sz w:val="24"/>
          <w:szCs w:val="24"/>
        </w:rPr>
        <w:t>”.</w:t>
      </w:r>
      <w:r w:rsidR="00CB3F03">
        <w:rPr>
          <w:rFonts w:ascii="Times New Roman" w:eastAsia="Times New Roman" w:hAnsi="Times New Roman" w:cs="Times New Roman"/>
          <w:color w:val="000000" w:themeColor="text1"/>
          <w:sz w:val="24"/>
          <w:szCs w:val="24"/>
        </w:rPr>
        <w:t xml:space="preserve"> </w:t>
      </w:r>
    </w:p>
    <w:p w14:paraId="01B8D7CC" w14:textId="77777777" w:rsidR="00196DAC" w:rsidRPr="00F01D6B" w:rsidRDefault="00CB3F03" w:rsidP="00A72C21">
      <w:pPr>
        <w:spacing w:after="0" w:line="480" w:lineRule="auto"/>
        <w:ind w:firstLine="720"/>
        <w:jc w:val="both"/>
        <w:rPr>
          <w:rFonts w:ascii="Times New Roman" w:eastAsia="Times New Roman" w:hAnsi="Times New Roman" w:cs="Times New Roman"/>
          <w:color w:val="000000" w:themeColor="text1"/>
          <w:sz w:val="24"/>
          <w:szCs w:val="24"/>
        </w:rPr>
      </w:pPr>
      <w:r w:rsidRPr="00F01D6B">
        <w:rPr>
          <w:rFonts w:ascii="Times New Roman" w:eastAsia="Times New Roman" w:hAnsi="Times New Roman" w:cs="Times New Roman"/>
          <w:color w:val="000000" w:themeColor="text1"/>
          <w:sz w:val="24"/>
          <w:szCs w:val="24"/>
        </w:rPr>
        <w:lastRenderedPageBreak/>
        <w:t>Harper 2</w:t>
      </w:r>
      <w:r>
        <w:rPr>
          <w:rFonts w:ascii="Times New Roman" w:eastAsia="Times New Roman" w:hAnsi="Times New Roman" w:cs="Times New Roman"/>
          <w:color w:val="000000" w:themeColor="text1"/>
          <w:sz w:val="24"/>
          <w:szCs w:val="24"/>
        </w:rPr>
        <w:t>,</w:t>
      </w:r>
      <w:r w:rsidRPr="00F01D6B">
        <w:rPr>
          <w:rFonts w:ascii="Times New Roman" w:eastAsia="Times New Roman" w:hAnsi="Times New Roman" w:cs="Times New Roman"/>
          <w:color w:val="000000" w:themeColor="text1"/>
          <w:sz w:val="24"/>
          <w:szCs w:val="24"/>
        </w:rPr>
        <w:t xml:space="preserve"> “Lots of men </w:t>
      </w:r>
      <w:r>
        <w:rPr>
          <w:rFonts w:ascii="Times New Roman" w:eastAsia="Times New Roman" w:hAnsi="Times New Roman" w:cs="Times New Roman"/>
          <w:color w:val="000000" w:themeColor="text1"/>
          <w:sz w:val="24"/>
          <w:szCs w:val="24"/>
        </w:rPr>
        <w:t>are</w:t>
      </w:r>
      <w:r w:rsidRPr="00F01D6B">
        <w:rPr>
          <w:rFonts w:ascii="Times New Roman" w:eastAsia="Times New Roman" w:hAnsi="Times New Roman" w:cs="Times New Roman"/>
          <w:color w:val="000000" w:themeColor="text1"/>
          <w:sz w:val="24"/>
          <w:szCs w:val="24"/>
        </w:rPr>
        <w:t xml:space="preserve"> raised not to </w:t>
      </w:r>
      <w:r>
        <w:rPr>
          <w:rFonts w:ascii="Times New Roman" w:eastAsia="Times New Roman" w:hAnsi="Times New Roman" w:cs="Times New Roman"/>
          <w:color w:val="000000" w:themeColor="text1"/>
          <w:sz w:val="24"/>
          <w:szCs w:val="24"/>
        </w:rPr>
        <w:t xml:space="preserve">reach out for help and support, cry or </w:t>
      </w:r>
      <w:r w:rsidRPr="00F01D6B">
        <w:rPr>
          <w:rFonts w:ascii="Times New Roman" w:eastAsia="Times New Roman" w:hAnsi="Times New Roman" w:cs="Times New Roman"/>
          <w:color w:val="000000" w:themeColor="text1"/>
          <w:sz w:val="24"/>
          <w:szCs w:val="24"/>
        </w:rPr>
        <w:t xml:space="preserve">talk. Consequently, their grief has a tendency of staying inside </w:t>
      </w:r>
      <w:r>
        <w:rPr>
          <w:rFonts w:ascii="Times New Roman" w:eastAsia="Times New Roman" w:hAnsi="Times New Roman" w:cs="Times New Roman"/>
          <w:color w:val="000000" w:themeColor="text1"/>
          <w:sz w:val="24"/>
          <w:szCs w:val="24"/>
        </w:rPr>
        <w:t>which</w:t>
      </w:r>
      <w:r w:rsidRPr="00F01D6B">
        <w:rPr>
          <w:rFonts w:ascii="Times New Roman" w:eastAsia="Times New Roman" w:hAnsi="Times New Roman" w:cs="Times New Roman"/>
          <w:color w:val="000000" w:themeColor="text1"/>
          <w:sz w:val="24"/>
          <w:szCs w:val="24"/>
        </w:rPr>
        <w:t xml:space="preserve"> can </w:t>
      </w:r>
      <w:r>
        <w:rPr>
          <w:rFonts w:ascii="Times New Roman" w:eastAsia="Times New Roman" w:hAnsi="Times New Roman" w:cs="Times New Roman"/>
          <w:color w:val="000000" w:themeColor="text1"/>
          <w:sz w:val="24"/>
          <w:szCs w:val="24"/>
        </w:rPr>
        <w:t>result in</w:t>
      </w:r>
      <w:r w:rsidRPr="00F01D6B">
        <w:rPr>
          <w:rFonts w:ascii="Times New Roman" w:eastAsia="Times New Roman" w:hAnsi="Times New Roman" w:cs="Times New Roman"/>
          <w:color w:val="000000" w:themeColor="text1"/>
          <w:sz w:val="24"/>
          <w:szCs w:val="24"/>
        </w:rPr>
        <w:t xml:space="preserve"> physical illnesses, as </w:t>
      </w:r>
      <w:r>
        <w:rPr>
          <w:rFonts w:ascii="Times New Roman" w:eastAsia="Times New Roman" w:hAnsi="Times New Roman" w:cs="Times New Roman"/>
          <w:color w:val="000000" w:themeColor="text1"/>
          <w:sz w:val="24"/>
          <w:szCs w:val="24"/>
        </w:rPr>
        <w:t>research has shown</w:t>
      </w:r>
      <w:r w:rsidRPr="00F01D6B">
        <w:rPr>
          <w:rFonts w:ascii="Times New Roman" w:eastAsia="Times New Roman" w:hAnsi="Times New Roman" w:cs="Times New Roman"/>
          <w:color w:val="000000" w:themeColor="text1"/>
          <w:sz w:val="24"/>
          <w:szCs w:val="24"/>
        </w:rPr>
        <w:t>”.</w:t>
      </w:r>
      <w:r w:rsidR="00305662">
        <w:rPr>
          <w:rFonts w:ascii="Times New Roman" w:eastAsia="Times New Roman" w:hAnsi="Times New Roman" w:cs="Times New Roman"/>
          <w:color w:val="000000" w:themeColor="text1"/>
          <w:sz w:val="24"/>
          <w:szCs w:val="24"/>
        </w:rPr>
        <w:t xml:space="preserve"> As identified by Harper, men and women use very different ways in grieving for the loss of their loved ones. </w:t>
      </w:r>
      <w:r w:rsidR="00920ACC">
        <w:rPr>
          <w:rFonts w:ascii="Times New Roman" w:eastAsia="Times New Roman" w:hAnsi="Times New Roman" w:cs="Times New Roman"/>
          <w:color w:val="000000" w:themeColor="text1"/>
          <w:sz w:val="24"/>
          <w:szCs w:val="24"/>
        </w:rPr>
        <w:t>Pies 45 identify</w:t>
      </w:r>
      <w:r w:rsidR="00920ACC" w:rsidRPr="00F01D6B">
        <w:rPr>
          <w:rFonts w:ascii="Times New Roman" w:eastAsia="Times New Roman" w:hAnsi="Times New Roman" w:cs="Times New Roman"/>
          <w:color w:val="000000" w:themeColor="text1"/>
          <w:sz w:val="24"/>
          <w:szCs w:val="24"/>
        </w:rPr>
        <w:t xml:space="preserve"> </w:t>
      </w:r>
      <w:r w:rsidR="00511B34" w:rsidRPr="00F01D6B">
        <w:rPr>
          <w:rFonts w:ascii="Times New Roman" w:eastAsia="Times New Roman" w:hAnsi="Times New Roman" w:cs="Times New Roman"/>
          <w:color w:val="000000" w:themeColor="text1"/>
          <w:sz w:val="24"/>
          <w:szCs w:val="24"/>
        </w:rPr>
        <w:t>“The depressed person reg</w:t>
      </w:r>
      <w:r w:rsidR="00511B34">
        <w:rPr>
          <w:rFonts w:ascii="Times New Roman" w:eastAsia="Times New Roman" w:hAnsi="Times New Roman" w:cs="Times New Roman"/>
          <w:color w:val="000000" w:themeColor="text1"/>
          <w:sz w:val="24"/>
          <w:szCs w:val="24"/>
        </w:rPr>
        <w:t>ularly feels that the dark mood</w:t>
      </w:r>
      <w:r w:rsidR="002B6BAB">
        <w:rPr>
          <w:rFonts w:ascii="Times New Roman" w:eastAsia="Times New Roman" w:hAnsi="Times New Roman" w:cs="Times New Roman"/>
          <w:color w:val="000000" w:themeColor="text1"/>
          <w:sz w:val="24"/>
          <w:szCs w:val="24"/>
        </w:rPr>
        <w:t>s</w:t>
      </w:r>
      <w:r w:rsidR="00511B34">
        <w:rPr>
          <w:rFonts w:ascii="Times New Roman" w:eastAsia="Times New Roman" w:hAnsi="Times New Roman" w:cs="Times New Roman"/>
          <w:color w:val="000000" w:themeColor="text1"/>
          <w:sz w:val="24"/>
          <w:szCs w:val="24"/>
        </w:rPr>
        <w:t xml:space="preserve"> </w:t>
      </w:r>
      <w:r w:rsidR="00511B34" w:rsidRPr="00F01D6B">
        <w:rPr>
          <w:rFonts w:ascii="Times New Roman" w:eastAsia="Times New Roman" w:hAnsi="Times New Roman" w:cs="Times New Roman"/>
          <w:color w:val="000000" w:themeColor="text1"/>
          <w:sz w:val="24"/>
          <w:szCs w:val="24"/>
        </w:rPr>
        <w:t>will not ever end—that the forthcoming is unwelcoming, and life, a kind of prison-house. Characteristically, the disheartened person’s feelings a</w:t>
      </w:r>
      <w:r w:rsidR="00511B34">
        <w:rPr>
          <w:rFonts w:ascii="Times New Roman" w:eastAsia="Times New Roman" w:hAnsi="Times New Roman" w:cs="Times New Roman"/>
          <w:color w:val="000000" w:themeColor="text1"/>
          <w:sz w:val="24"/>
          <w:szCs w:val="24"/>
        </w:rPr>
        <w:t>re almost homogeneously gloomy”</w:t>
      </w:r>
      <w:r w:rsidR="00511B34" w:rsidRPr="00F01D6B">
        <w:rPr>
          <w:rFonts w:ascii="Times New Roman" w:eastAsia="Times New Roman" w:hAnsi="Times New Roman" w:cs="Times New Roman"/>
          <w:color w:val="000000" w:themeColor="text1"/>
          <w:sz w:val="24"/>
          <w:szCs w:val="24"/>
        </w:rPr>
        <w:t>.</w:t>
      </w:r>
      <w:r w:rsidR="00920ACC">
        <w:rPr>
          <w:rFonts w:ascii="Times New Roman" w:eastAsia="Times New Roman" w:hAnsi="Times New Roman" w:cs="Times New Roman"/>
          <w:color w:val="000000" w:themeColor="text1"/>
          <w:sz w:val="24"/>
          <w:szCs w:val="24"/>
        </w:rPr>
        <w:t xml:space="preserve"> </w:t>
      </w:r>
      <w:r w:rsidR="005517CB">
        <w:rPr>
          <w:rFonts w:ascii="Times New Roman" w:eastAsia="Times New Roman" w:hAnsi="Times New Roman" w:cs="Times New Roman"/>
          <w:color w:val="000000" w:themeColor="text1"/>
          <w:sz w:val="24"/>
          <w:szCs w:val="24"/>
        </w:rPr>
        <w:t xml:space="preserve">It is </w:t>
      </w:r>
      <w:proofErr w:type="gramStart"/>
      <w:r w:rsidR="005517CB">
        <w:rPr>
          <w:rFonts w:ascii="Times New Roman" w:eastAsia="Times New Roman" w:hAnsi="Times New Roman" w:cs="Times New Roman"/>
          <w:color w:val="000000" w:themeColor="text1"/>
          <w:sz w:val="24"/>
          <w:szCs w:val="24"/>
        </w:rPr>
        <w:t>clearly evident</w:t>
      </w:r>
      <w:proofErr w:type="gramEnd"/>
      <w:r w:rsidR="005517CB">
        <w:rPr>
          <w:rFonts w:ascii="Times New Roman" w:eastAsia="Times New Roman" w:hAnsi="Times New Roman" w:cs="Times New Roman"/>
          <w:color w:val="000000" w:themeColor="text1"/>
          <w:sz w:val="24"/>
          <w:szCs w:val="24"/>
        </w:rPr>
        <w:t xml:space="preserve"> that both men and women have varied ways of handling the grief of a loved one. However, regardless of these differences, there exist similarities in the mourning behaviors of both men and women </w:t>
      </w:r>
      <w:r w:rsidR="002B6BAB">
        <w:rPr>
          <w:rFonts w:ascii="Times New Roman" w:eastAsia="Times New Roman" w:hAnsi="Times New Roman" w:cs="Times New Roman"/>
          <w:color w:val="000000" w:themeColor="text1"/>
          <w:sz w:val="24"/>
          <w:szCs w:val="24"/>
        </w:rPr>
        <w:t xml:space="preserve">as both experiencing a life changing experience of the loss of a loved </w:t>
      </w:r>
      <w:proofErr w:type="spellStart"/>
      <w:r w:rsidR="002B6BAB">
        <w:rPr>
          <w:rFonts w:ascii="Times New Roman" w:eastAsia="Times New Roman" w:hAnsi="Times New Roman" w:cs="Times New Roman"/>
          <w:color w:val="000000" w:themeColor="text1"/>
          <w:sz w:val="24"/>
          <w:szCs w:val="24"/>
        </w:rPr>
        <w:t>on</w:t>
      </w:r>
      <w:proofErr w:type="spellEnd"/>
      <w:r w:rsidR="002B6BAB">
        <w:rPr>
          <w:rFonts w:ascii="Times New Roman" w:eastAsia="Times New Roman" w:hAnsi="Times New Roman" w:cs="Times New Roman"/>
          <w:color w:val="000000" w:themeColor="text1"/>
          <w:sz w:val="24"/>
          <w:szCs w:val="24"/>
        </w:rPr>
        <w:t xml:space="preserve"> that significantly changes them. </w:t>
      </w:r>
    </w:p>
    <w:p w14:paraId="2B3B6D8D" w14:textId="77777777" w:rsidR="00196DAC" w:rsidRPr="00F01D6B" w:rsidRDefault="00196DAC" w:rsidP="00196DAC">
      <w:pPr>
        <w:spacing w:after="0" w:line="480" w:lineRule="auto"/>
        <w:rPr>
          <w:rFonts w:ascii="Times New Roman" w:eastAsia="Times New Roman" w:hAnsi="Times New Roman" w:cs="Times New Roman"/>
          <w:color w:val="000000" w:themeColor="text1"/>
          <w:sz w:val="24"/>
          <w:szCs w:val="24"/>
        </w:rPr>
      </w:pPr>
    </w:p>
    <w:p w14:paraId="21E675CC" w14:textId="77777777" w:rsidR="00F01D6B" w:rsidRPr="00F01D6B" w:rsidRDefault="00F01D6B" w:rsidP="00196DAC">
      <w:pPr>
        <w:spacing w:after="0" w:line="480" w:lineRule="auto"/>
        <w:rPr>
          <w:rFonts w:ascii="Times New Roman" w:eastAsia="Times New Roman" w:hAnsi="Times New Roman" w:cs="Times New Roman"/>
          <w:color w:val="000000" w:themeColor="text1"/>
          <w:sz w:val="24"/>
          <w:szCs w:val="24"/>
        </w:rPr>
      </w:pPr>
    </w:p>
    <w:p w14:paraId="2141C6BD" w14:textId="77777777" w:rsidR="00F01D6B" w:rsidRDefault="00F01D6B" w:rsidP="00F01D6B">
      <w:pPr>
        <w:spacing w:after="0" w:line="480" w:lineRule="auto"/>
        <w:jc w:val="center"/>
        <w:rPr>
          <w:rFonts w:ascii="Times New Roman" w:eastAsia="Times New Roman" w:hAnsi="Times New Roman" w:cs="Times New Roman"/>
          <w:color w:val="000000" w:themeColor="text1"/>
          <w:sz w:val="24"/>
          <w:szCs w:val="24"/>
        </w:rPr>
      </w:pPr>
    </w:p>
    <w:p w14:paraId="7371F9E7" w14:textId="77777777" w:rsidR="00F01D6B" w:rsidRDefault="00F01D6B" w:rsidP="00F01D6B">
      <w:pPr>
        <w:spacing w:after="0" w:line="480" w:lineRule="auto"/>
        <w:jc w:val="center"/>
        <w:rPr>
          <w:rFonts w:ascii="Times New Roman" w:eastAsia="Times New Roman" w:hAnsi="Times New Roman" w:cs="Times New Roman"/>
          <w:color w:val="000000" w:themeColor="text1"/>
          <w:sz w:val="24"/>
          <w:szCs w:val="24"/>
        </w:rPr>
      </w:pPr>
    </w:p>
    <w:p w14:paraId="768D0A6D" w14:textId="77777777" w:rsidR="00F01D6B" w:rsidRDefault="00F01D6B" w:rsidP="00F01D6B">
      <w:pPr>
        <w:spacing w:after="0" w:line="480" w:lineRule="auto"/>
        <w:jc w:val="center"/>
        <w:rPr>
          <w:rFonts w:ascii="Times New Roman" w:eastAsia="Times New Roman" w:hAnsi="Times New Roman" w:cs="Times New Roman"/>
          <w:color w:val="000000" w:themeColor="text1"/>
          <w:sz w:val="24"/>
          <w:szCs w:val="24"/>
        </w:rPr>
      </w:pPr>
    </w:p>
    <w:p w14:paraId="1BD5ED03" w14:textId="77777777" w:rsidR="00F01D6B" w:rsidRDefault="00F01D6B" w:rsidP="00F01D6B">
      <w:pPr>
        <w:spacing w:after="0" w:line="480" w:lineRule="auto"/>
        <w:jc w:val="center"/>
        <w:rPr>
          <w:rFonts w:ascii="Times New Roman" w:eastAsia="Times New Roman" w:hAnsi="Times New Roman" w:cs="Times New Roman"/>
          <w:color w:val="000000" w:themeColor="text1"/>
          <w:sz w:val="24"/>
          <w:szCs w:val="24"/>
        </w:rPr>
      </w:pPr>
    </w:p>
    <w:p w14:paraId="78F257D7" w14:textId="77777777" w:rsidR="00F01D6B" w:rsidRDefault="00F01D6B" w:rsidP="00F01D6B">
      <w:pPr>
        <w:spacing w:after="0" w:line="480" w:lineRule="auto"/>
        <w:jc w:val="center"/>
        <w:rPr>
          <w:rFonts w:ascii="Times New Roman" w:eastAsia="Times New Roman" w:hAnsi="Times New Roman" w:cs="Times New Roman"/>
          <w:color w:val="000000" w:themeColor="text1"/>
          <w:sz w:val="24"/>
          <w:szCs w:val="24"/>
        </w:rPr>
      </w:pPr>
    </w:p>
    <w:p w14:paraId="0420C573" w14:textId="77777777" w:rsidR="00F01D6B" w:rsidRDefault="00F01D6B" w:rsidP="00F01D6B">
      <w:pPr>
        <w:spacing w:after="0" w:line="480" w:lineRule="auto"/>
        <w:jc w:val="center"/>
        <w:rPr>
          <w:rFonts w:ascii="Times New Roman" w:eastAsia="Times New Roman" w:hAnsi="Times New Roman" w:cs="Times New Roman"/>
          <w:color w:val="000000" w:themeColor="text1"/>
          <w:sz w:val="24"/>
          <w:szCs w:val="24"/>
        </w:rPr>
      </w:pPr>
    </w:p>
    <w:p w14:paraId="78438771" w14:textId="77777777" w:rsidR="00F01D6B" w:rsidRDefault="00F01D6B" w:rsidP="00F01D6B">
      <w:pPr>
        <w:spacing w:after="0" w:line="480" w:lineRule="auto"/>
        <w:jc w:val="center"/>
        <w:rPr>
          <w:rFonts w:ascii="Times New Roman" w:eastAsia="Times New Roman" w:hAnsi="Times New Roman" w:cs="Times New Roman"/>
          <w:color w:val="000000" w:themeColor="text1"/>
          <w:sz w:val="24"/>
          <w:szCs w:val="24"/>
        </w:rPr>
      </w:pPr>
    </w:p>
    <w:p w14:paraId="51B002DE" w14:textId="77777777" w:rsidR="00F01D6B" w:rsidRDefault="00F01D6B" w:rsidP="00F01D6B">
      <w:pPr>
        <w:spacing w:after="0" w:line="480" w:lineRule="auto"/>
        <w:jc w:val="center"/>
        <w:rPr>
          <w:rFonts w:ascii="Times New Roman" w:eastAsia="Times New Roman" w:hAnsi="Times New Roman" w:cs="Times New Roman"/>
          <w:color w:val="000000" w:themeColor="text1"/>
          <w:sz w:val="24"/>
          <w:szCs w:val="24"/>
        </w:rPr>
      </w:pPr>
    </w:p>
    <w:p w14:paraId="686AF28F" w14:textId="77777777" w:rsidR="00F01D6B" w:rsidRDefault="00F01D6B" w:rsidP="00F01D6B">
      <w:pPr>
        <w:spacing w:after="0" w:line="480" w:lineRule="auto"/>
        <w:jc w:val="center"/>
        <w:rPr>
          <w:rFonts w:ascii="Times New Roman" w:eastAsia="Times New Roman" w:hAnsi="Times New Roman" w:cs="Times New Roman"/>
          <w:color w:val="000000" w:themeColor="text1"/>
          <w:sz w:val="24"/>
          <w:szCs w:val="24"/>
        </w:rPr>
      </w:pPr>
    </w:p>
    <w:p w14:paraId="69E85813" w14:textId="77777777" w:rsidR="00F01D6B" w:rsidRDefault="00F01D6B" w:rsidP="00EB7CFE">
      <w:pPr>
        <w:spacing w:after="0" w:line="480" w:lineRule="auto"/>
        <w:rPr>
          <w:rFonts w:ascii="Times New Roman" w:eastAsia="Times New Roman" w:hAnsi="Times New Roman" w:cs="Times New Roman"/>
          <w:color w:val="000000" w:themeColor="text1"/>
          <w:sz w:val="24"/>
          <w:szCs w:val="24"/>
        </w:rPr>
      </w:pPr>
    </w:p>
    <w:p w14:paraId="1187C1F9" w14:textId="77777777" w:rsidR="00F01D6B" w:rsidRPr="00F01D6B" w:rsidRDefault="00F01D6B" w:rsidP="00F01D6B">
      <w:pPr>
        <w:spacing w:after="0" w:line="480" w:lineRule="auto"/>
        <w:jc w:val="center"/>
        <w:rPr>
          <w:rFonts w:ascii="Times New Roman" w:eastAsia="Times New Roman" w:hAnsi="Times New Roman" w:cs="Times New Roman"/>
          <w:color w:val="000000" w:themeColor="text1"/>
          <w:sz w:val="24"/>
          <w:szCs w:val="24"/>
        </w:rPr>
      </w:pPr>
      <w:r w:rsidRPr="00F01D6B">
        <w:rPr>
          <w:rFonts w:ascii="Times New Roman" w:eastAsia="Times New Roman" w:hAnsi="Times New Roman" w:cs="Times New Roman"/>
          <w:color w:val="000000" w:themeColor="text1"/>
          <w:sz w:val="24"/>
          <w:szCs w:val="24"/>
        </w:rPr>
        <w:t>Work Cited</w:t>
      </w:r>
    </w:p>
    <w:p w14:paraId="2029249B" w14:textId="77777777" w:rsidR="00F01D6B" w:rsidRDefault="00F01D6B" w:rsidP="00920ACC">
      <w:pPr>
        <w:spacing w:after="0" w:line="480" w:lineRule="auto"/>
        <w:ind w:left="720" w:hanging="720"/>
        <w:rPr>
          <w:rFonts w:ascii="Times New Roman" w:eastAsia="Times New Roman" w:hAnsi="Times New Roman" w:cs="Times New Roman"/>
          <w:color w:val="000000" w:themeColor="text1"/>
          <w:sz w:val="24"/>
          <w:szCs w:val="24"/>
        </w:rPr>
      </w:pPr>
      <w:proofErr w:type="spellStart"/>
      <w:r w:rsidRPr="00F01D6B">
        <w:rPr>
          <w:rFonts w:ascii="Times New Roman" w:eastAsia="Times New Roman" w:hAnsi="Times New Roman" w:cs="Times New Roman"/>
          <w:color w:val="000000" w:themeColor="text1"/>
          <w:sz w:val="24"/>
          <w:szCs w:val="24"/>
        </w:rPr>
        <w:lastRenderedPageBreak/>
        <w:t>Bailley</w:t>
      </w:r>
      <w:proofErr w:type="spellEnd"/>
      <w:r w:rsidRPr="00F01D6B">
        <w:rPr>
          <w:rFonts w:ascii="Times New Roman" w:eastAsia="Times New Roman" w:hAnsi="Times New Roman" w:cs="Times New Roman"/>
          <w:color w:val="000000" w:themeColor="text1"/>
          <w:sz w:val="24"/>
          <w:szCs w:val="24"/>
        </w:rPr>
        <w:t xml:space="preserve">, Steven E., Michael J. </w:t>
      </w:r>
      <w:proofErr w:type="spellStart"/>
      <w:r w:rsidRPr="00F01D6B">
        <w:rPr>
          <w:rFonts w:ascii="Times New Roman" w:eastAsia="Times New Roman" w:hAnsi="Times New Roman" w:cs="Times New Roman"/>
          <w:color w:val="000000" w:themeColor="text1"/>
          <w:sz w:val="24"/>
          <w:szCs w:val="24"/>
        </w:rPr>
        <w:t>Kral</w:t>
      </w:r>
      <w:proofErr w:type="spellEnd"/>
      <w:r w:rsidRPr="00F01D6B">
        <w:rPr>
          <w:rFonts w:ascii="Times New Roman" w:eastAsia="Times New Roman" w:hAnsi="Times New Roman" w:cs="Times New Roman"/>
          <w:color w:val="000000" w:themeColor="text1"/>
          <w:sz w:val="24"/>
          <w:szCs w:val="24"/>
        </w:rPr>
        <w:t xml:space="preserve">, and Katherine Dunham. "Survivors of suicide do grieve     differently: Empirical support for a </w:t>
      </w:r>
      <w:proofErr w:type="gramStart"/>
      <w:r w:rsidRPr="00F01D6B">
        <w:rPr>
          <w:rFonts w:ascii="Times New Roman" w:eastAsia="Times New Roman" w:hAnsi="Times New Roman" w:cs="Times New Roman"/>
          <w:color w:val="000000" w:themeColor="text1"/>
          <w:sz w:val="24"/>
          <w:szCs w:val="24"/>
        </w:rPr>
        <w:t>common sense</w:t>
      </w:r>
      <w:proofErr w:type="gramEnd"/>
      <w:r w:rsidRPr="00F01D6B">
        <w:rPr>
          <w:rFonts w:ascii="Times New Roman" w:eastAsia="Times New Roman" w:hAnsi="Times New Roman" w:cs="Times New Roman"/>
          <w:color w:val="000000" w:themeColor="text1"/>
          <w:sz w:val="24"/>
          <w:szCs w:val="24"/>
        </w:rPr>
        <w:t xml:space="preserve"> proposition." Suicide and Life-    Threatening Behavior 29.3 (1999): 256-271.</w:t>
      </w:r>
    </w:p>
    <w:p w14:paraId="656E1C28" w14:textId="77777777" w:rsidR="0073010A" w:rsidRDefault="00D677DC" w:rsidP="00920ACC">
      <w:pPr>
        <w:spacing w:after="0" w:line="480" w:lineRule="auto"/>
        <w:ind w:left="720" w:hanging="720"/>
        <w:rPr>
          <w:rFonts w:ascii="Times New Roman" w:eastAsia="Times New Roman" w:hAnsi="Times New Roman" w:cs="Times New Roman"/>
          <w:color w:val="000000" w:themeColor="text1"/>
          <w:sz w:val="24"/>
          <w:szCs w:val="24"/>
        </w:rPr>
      </w:pPr>
      <w:hyperlink r:id="rId7" w:history="1">
        <w:r w:rsidR="0073010A" w:rsidRPr="0024589F">
          <w:rPr>
            <w:rStyle w:val="Hyperlink"/>
            <w:rFonts w:ascii="Times New Roman" w:eastAsia="Times New Roman" w:hAnsi="Times New Roman" w:cs="Times New Roman"/>
            <w:sz w:val="24"/>
            <w:szCs w:val="24"/>
          </w:rPr>
          <w:t>https://www.google.com/url?sa=t&amp;rct=j&amp;q=&amp;esrc=s&amp;source=web&amp;cd=1&amp;cad=rja&amp;uact=8&amp;ved=0ahUKEwjdw7Cuy9bSAhWrCsAKHT5DAxkQFggdMAA&amp;url=http%3A%2F%2Fciteseerx.ist.psu.edu%2Fviewdoc%2Fdownload%3Fdoi%3D10.1.1.715.2330%26rep%3Drep1%26type%3Dpdf&amp;usg=AFQjCNGknlLCCKVm-e0F7niJy1p6MThOtQ</w:t>
        </w:r>
      </w:hyperlink>
    </w:p>
    <w:p w14:paraId="4C3B202B" w14:textId="77777777" w:rsidR="00F01D6B" w:rsidRDefault="00F01D6B" w:rsidP="00920ACC">
      <w:pPr>
        <w:spacing w:after="0" w:line="480" w:lineRule="auto"/>
        <w:ind w:left="720" w:hanging="720"/>
        <w:rPr>
          <w:rFonts w:ascii="Times New Roman" w:eastAsia="Times New Roman" w:hAnsi="Times New Roman" w:cs="Times New Roman"/>
          <w:color w:val="000000" w:themeColor="text1"/>
          <w:sz w:val="24"/>
          <w:szCs w:val="24"/>
        </w:rPr>
      </w:pPr>
      <w:r w:rsidRPr="00F01D6B">
        <w:rPr>
          <w:rFonts w:ascii="Times New Roman" w:eastAsia="Times New Roman" w:hAnsi="Times New Roman" w:cs="Times New Roman"/>
          <w:color w:val="000000" w:themeColor="text1"/>
          <w:sz w:val="24"/>
          <w:szCs w:val="24"/>
        </w:rPr>
        <w:t xml:space="preserve">Doka, Kenneth J., and Terry L. </w:t>
      </w:r>
      <w:proofErr w:type="spellStart"/>
      <w:r w:rsidRPr="00F01D6B">
        <w:rPr>
          <w:rFonts w:ascii="Times New Roman" w:eastAsia="Times New Roman" w:hAnsi="Times New Roman" w:cs="Times New Roman"/>
          <w:color w:val="000000" w:themeColor="text1"/>
          <w:sz w:val="24"/>
          <w:szCs w:val="24"/>
        </w:rPr>
        <w:t>Martin.Grieving</w:t>
      </w:r>
      <w:proofErr w:type="spellEnd"/>
      <w:r w:rsidRPr="00F01D6B">
        <w:rPr>
          <w:rFonts w:ascii="Times New Roman" w:eastAsia="Times New Roman" w:hAnsi="Times New Roman" w:cs="Times New Roman"/>
          <w:color w:val="000000" w:themeColor="text1"/>
          <w:sz w:val="24"/>
          <w:szCs w:val="24"/>
        </w:rPr>
        <w:t xml:space="preserve"> beyond gender: Understanding the ways men and women </w:t>
      </w:r>
      <w:proofErr w:type="spellStart"/>
      <w:proofErr w:type="gramStart"/>
      <w:r w:rsidRPr="00F01D6B">
        <w:rPr>
          <w:rFonts w:ascii="Times New Roman" w:eastAsia="Times New Roman" w:hAnsi="Times New Roman" w:cs="Times New Roman"/>
          <w:color w:val="000000" w:themeColor="text1"/>
          <w:sz w:val="24"/>
          <w:szCs w:val="24"/>
        </w:rPr>
        <w:t>mourn.Routledge</w:t>
      </w:r>
      <w:proofErr w:type="spellEnd"/>
      <w:proofErr w:type="gramEnd"/>
      <w:r w:rsidRPr="00F01D6B">
        <w:rPr>
          <w:rFonts w:ascii="Times New Roman" w:eastAsia="Times New Roman" w:hAnsi="Times New Roman" w:cs="Times New Roman"/>
          <w:color w:val="000000" w:themeColor="text1"/>
          <w:sz w:val="24"/>
          <w:szCs w:val="24"/>
        </w:rPr>
        <w:t>, 2011.</w:t>
      </w:r>
    </w:p>
    <w:p w14:paraId="134DF235" w14:textId="77777777" w:rsidR="0073010A" w:rsidRDefault="00D677DC" w:rsidP="00920ACC">
      <w:pPr>
        <w:spacing w:after="0" w:line="480" w:lineRule="auto"/>
        <w:ind w:left="720" w:hanging="720"/>
        <w:rPr>
          <w:rFonts w:ascii="Times New Roman" w:eastAsia="Times New Roman" w:hAnsi="Times New Roman" w:cs="Times New Roman"/>
          <w:color w:val="000000" w:themeColor="text1"/>
          <w:sz w:val="24"/>
          <w:szCs w:val="24"/>
        </w:rPr>
      </w:pPr>
      <w:hyperlink r:id="rId8" w:history="1">
        <w:r w:rsidR="0073010A" w:rsidRPr="0024589F">
          <w:rPr>
            <w:rStyle w:val="Hyperlink"/>
            <w:rFonts w:ascii="Times New Roman" w:eastAsia="Times New Roman" w:hAnsi="Times New Roman" w:cs="Times New Roman"/>
            <w:sz w:val="24"/>
            <w:szCs w:val="24"/>
          </w:rPr>
          <w:t>https://www.google.com/url?sa=t&amp;rct=j&amp;q=&amp;esrc=s&amp;source=web&amp;cd=1&amp;cad=rja&amp;uact=8&amp;ved=0ahUKEwji9JbTy9bSAhVkDcAKHSzCCIoQFggZMAA&amp;url=https%3A%2F%2Fwww.amazon.com%2FGrieving-Beyond-Gender-Understanding-Bereavement%2Fdp%2F0415995728&amp;usg=AFQjCNHWxAxnrHe0EqpZVt_Jfes0Fl5dkQ&amp;bvm=bv.149397726,d.ZGg</w:t>
        </w:r>
      </w:hyperlink>
    </w:p>
    <w:p w14:paraId="305193E7" w14:textId="77777777" w:rsidR="00F01D6B" w:rsidRDefault="00F01D6B" w:rsidP="00920ACC">
      <w:pPr>
        <w:spacing w:after="0" w:line="480" w:lineRule="auto"/>
        <w:ind w:left="720" w:hanging="720"/>
        <w:rPr>
          <w:rFonts w:ascii="Times New Roman" w:eastAsia="Times New Roman" w:hAnsi="Times New Roman" w:cs="Times New Roman"/>
          <w:color w:val="000000" w:themeColor="text1"/>
          <w:sz w:val="24"/>
          <w:szCs w:val="24"/>
        </w:rPr>
      </w:pPr>
      <w:r w:rsidRPr="00F01D6B">
        <w:rPr>
          <w:rFonts w:ascii="Times New Roman" w:eastAsia="Times New Roman" w:hAnsi="Times New Roman" w:cs="Times New Roman"/>
          <w:color w:val="000000" w:themeColor="text1"/>
          <w:sz w:val="24"/>
          <w:szCs w:val="24"/>
        </w:rPr>
        <w:t xml:space="preserve">Hogan, Nancy S., and Lee A. </w:t>
      </w:r>
      <w:proofErr w:type="spellStart"/>
      <w:r w:rsidRPr="00F01D6B">
        <w:rPr>
          <w:rFonts w:ascii="Times New Roman" w:eastAsia="Times New Roman" w:hAnsi="Times New Roman" w:cs="Times New Roman"/>
          <w:color w:val="000000" w:themeColor="text1"/>
          <w:sz w:val="24"/>
          <w:szCs w:val="24"/>
        </w:rPr>
        <w:t>Schmidt."Testing</w:t>
      </w:r>
      <w:proofErr w:type="spellEnd"/>
      <w:r w:rsidRPr="00F01D6B">
        <w:rPr>
          <w:rFonts w:ascii="Times New Roman" w:eastAsia="Times New Roman" w:hAnsi="Times New Roman" w:cs="Times New Roman"/>
          <w:color w:val="000000" w:themeColor="text1"/>
          <w:sz w:val="24"/>
          <w:szCs w:val="24"/>
        </w:rPr>
        <w:t xml:space="preserve"> the grief to personal growth model using structural     equation modeling." Death Studies 26.8 (2002): 615-634.</w:t>
      </w:r>
    </w:p>
    <w:p w14:paraId="44A3C4AF" w14:textId="77777777" w:rsidR="0073010A" w:rsidRDefault="00D677DC" w:rsidP="00920ACC">
      <w:pPr>
        <w:spacing w:after="0" w:line="480" w:lineRule="auto"/>
        <w:ind w:left="720" w:hanging="720"/>
        <w:rPr>
          <w:rFonts w:ascii="Times New Roman" w:eastAsia="Times New Roman" w:hAnsi="Times New Roman" w:cs="Times New Roman"/>
          <w:color w:val="000000" w:themeColor="text1"/>
          <w:sz w:val="24"/>
          <w:szCs w:val="24"/>
        </w:rPr>
      </w:pPr>
      <w:hyperlink r:id="rId9" w:history="1">
        <w:r w:rsidR="0073010A" w:rsidRPr="0024589F">
          <w:rPr>
            <w:rStyle w:val="Hyperlink"/>
            <w:rFonts w:ascii="Times New Roman" w:eastAsia="Times New Roman" w:hAnsi="Times New Roman" w:cs="Times New Roman"/>
            <w:sz w:val="24"/>
            <w:szCs w:val="24"/>
          </w:rPr>
          <w:t>https://www.google.com/url?sa=t&amp;rct=j&amp;q=&amp;esrc=s&amp;source=web&amp;cd=1&amp;cad=rja&amp;uact=8&amp;ved=0ahUKEwi945Lzy9bSAhVrCMAKHTukAmgQFggZMAA&amp;url=https%3A%2F%2Fwww.ncbi.nlm.nih.gov%2Fpubmed%2F12243195&amp;usg=AFQjCNH_nNHsNF1qDnNoLoINjLn2pK1toA&amp;bvm=bv.149397726,d.ZGg</w:t>
        </w:r>
      </w:hyperlink>
    </w:p>
    <w:p w14:paraId="59BD3727" w14:textId="77777777" w:rsidR="00F01D6B" w:rsidRDefault="00F01D6B" w:rsidP="00920ACC">
      <w:pPr>
        <w:spacing w:after="0" w:line="480" w:lineRule="auto"/>
        <w:ind w:left="720" w:hanging="720"/>
        <w:rPr>
          <w:rFonts w:ascii="Times New Roman" w:eastAsia="Times New Roman" w:hAnsi="Times New Roman" w:cs="Times New Roman"/>
          <w:color w:val="000000" w:themeColor="text1"/>
          <w:sz w:val="24"/>
          <w:szCs w:val="24"/>
        </w:rPr>
      </w:pPr>
      <w:proofErr w:type="spellStart"/>
      <w:r w:rsidRPr="00F01D6B">
        <w:rPr>
          <w:rFonts w:ascii="Times New Roman" w:eastAsia="Times New Roman" w:hAnsi="Times New Roman" w:cs="Times New Roman"/>
          <w:color w:val="000000" w:themeColor="text1"/>
          <w:sz w:val="24"/>
          <w:szCs w:val="24"/>
        </w:rPr>
        <w:t>Howarth</w:t>
      </w:r>
      <w:proofErr w:type="spellEnd"/>
      <w:r w:rsidRPr="00F01D6B">
        <w:rPr>
          <w:rFonts w:ascii="Times New Roman" w:eastAsia="Times New Roman" w:hAnsi="Times New Roman" w:cs="Times New Roman"/>
          <w:color w:val="000000" w:themeColor="text1"/>
          <w:sz w:val="24"/>
          <w:szCs w:val="24"/>
        </w:rPr>
        <w:t>, Robyn. "Concepts and controversies in grief and loss." Journal of Mental Health     Counseling 33.1 (2011): 4-10.</w:t>
      </w:r>
    </w:p>
    <w:p w14:paraId="4AF9BB3E" w14:textId="77777777" w:rsidR="0073010A" w:rsidRDefault="00D677DC" w:rsidP="00920ACC">
      <w:pPr>
        <w:spacing w:after="0" w:line="480" w:lineRule="auto"/>
        <w:ind w:left="720" w:hanging="720"/>
        <w:rPr>
          <w:rFonts w:ascii="Times New Roman" w:eastAsia="Times New Roman" w:hAnsi="Times New Roman" w:cs="Times New Roman"/>
          <w:color w:val="000000" w:themeColor="text1"/>
          <w:sz w:val="24"/>
          <w:szCs w:val="24"/>
        </w:rPr>
      </w:pPr>
      <w:hyperlink r:id="rId10" w:history="1">
        <w:r w:rsidR="0073010A" w:rsidRPr="0024589F">
          <w:rPr>
            <w:rStyle w:val="Hyperlink"/>
            <w:rFonts w:ascii="Times New Roman" w:eastAsia="Times New Roman" w:hAnsi="Times New Roman" w:cs="Times New Roman"/>
            <w:sz w:val="24"/>
            <w:szCs w:val="24"/>
          </w:rPr>
          <w:t>https://www.google.com/url?sa=t&amp;rct=j&amp;q=&amp;esrc=s&amp;source=web&amp;cd=1&amp;cad=rja&amp;uact=8&amp;ved=0ahUKEwjUj6KCzNbSAhWEAcAKHX0lDGcQFggZMAA&amp;url=http%3A%2F%2Famhcajournal.org%2Fdoi%2Fabs%2F10.17744%2Fmehc.33.1.900m56162888u737&amp;usg=AFQjCNHScO0Qp4She1auvNZEb9XnlK4LFw&amp;bvm=bv.149397726,d.ZGg</w:t>
        </w:r>
      </w:hyperlink>
    </w:p>
    <w:p w14:paraId="69911ED3" w14:textId="77777777" w:rsidR="00F01D6B" w:rsidRDefault="00F01D6B" w:rsidP="00920ACC">
      <w:pPr>
        <w:spacing w:after="0" w:line="480" w:lineRule="auto"/>
        <w:ind w:left="720" w:hanging="720"/>
        <w:rPr>
          <w:rFonts w:ascii="Times New Roman" w:eastAsia="Times New Roman" w:hAnsi="Times New Roman" w:cs="Times New Roman"/>
          <w:color w:val="000000" w:themeColor="text1"/>
          <w:sz w:val="24"/>
          <w:szCs w:val="24"/>
        </w:rPr>
      </w:pPr>
      <w:proofErr w:type="spellStart"/>
      <w:r w:rsidRPr="00F01D6B">
        <w:rPr>
          <w:rFonts w:ascii="Times New Roman" w:eastAsia="Times New Roman" w:hAnsi="Times New Roman" w:cs="Times New Roman"/>
          <w:color w:val="000000" w:themeColor="text1"/>
          <w:sz w:val="24"/>
          <w:szCs w:val="24"/>
        </w:rPr>
        <w:t>Klass</w:t>
      </w:r>
      <w:proofErr w:type="spellEnd"/>
      <w:r w:rsidRPr="00F01D6B">
        <w:rPr>
          <w:rFonts w:ascii="Times New Roman" w:eastAsia="Times New Roman" w:hAnsi="Times New Roman" w:cs="Times New Roman"/>
          <w:color w:val="000000" w:themeColor="text1"/>
          <w:sz w:val="24"/>
          <w:szCs w:val="24"/>
        </w:rPr>
        <w:t xml:space="preserve">, Dennis, Phyllis R. Silverman, and Steven </w:t>
      </w:r>
      <w:proofErr w:type="spellStart"/>
      <w:r w:rsidRPr="00F01D6B">
        <w:rPr>
          <w:rFonts w:ascii="Times New Roman" w:eastAsia="Times New Roman" w:hAnsi="Times New Roman" w:cs="Times New Roman"/>
          <w:color w:val="000000" w:themeColor="text1"/>
          <w:sz w:val="24"/>
          <w:szCs w:val="24"/>
        </w:rPr>
        <w:t>Nickman</w:t>
      </w:r>
      <w:proofErr w:type="spellEnd"/>
      <w:r w:rsidRPr="00F01D6B">
        <w:rPr>
          <w:rFonts w:ascii="Times New Roman" w:eastAsia="Times New Roman" w:hAnsi="Times New Roman" w:cs="Times New Roman"/>
          <w:color w:val="000000" w:themeColor="text1"/>
          <w:sz w:val="24"/>
          <w:szCs w:val="24"/>
        </w:rPr>
        <w:t>. Continuing bonds: New understandings of grief. Taylor &amp; Francis, 2014.</w:t>
      </w:r>
    </w:p>
    <w:p w14:paraId="7F5874AB" w14:textId="77777777" w:rsidR="0073010A" w:rsidRDefault="00D677DC" w:rsidP="00920ACC">
      <w:pPr>
        <w:spacing w:after="0" w:line="480" w:lineRule="auto"/>
        <w:ind w:left="720" w:hanging="720"/>
        <w:rPr>
          <w:rFonts w:ascii="Times New Roman" w:eastAsia="Times New Roman" w:hAnsi="Times New Roman" w:cs="Times New Roman"/>
          <w:color w:val="000000" w:themeColor="text1"/>
          <w:sz w:val="24"/>
          <w:szCs w:val="24"/>
        </w:rPr>
      </w:pPr>
      <w:hyperlink r:id="rId11" w:history="1">
        <w:r w:rsidR="0073010A" w:rsidRPr="0024589F">
          <w:rPr>
            <w:rStyle w:val="Hyperlink"/>
            <w:rFonts w:ascii="Times New Roman" w:eastAsia="Times New Roman" w:hAnsi="Times New Roman" w:cs="Times New Roman"/>
            <w:sz w:val="24"/>
            <w:szCs w:val="24"/>
          </w:rPr>
          <w:t>https://www.google.com/url?sa=t&amp;rct=j&amp;q=&amp;esrc=s&amp;source=web&amp;cd=1&amp;cad=rja&amp;uact=8&amp;ved=0ahUKEwi15rayzNbSAhXlL8AKHcrpCZMQFggZMAA&amp;url=https%3A%2F%2Fwww.amazon.com%2FContinuing-Bonds-Understandings-Education-Health%2Fdp%2F1560323396&amp;usg=AFQjCNFvJUG3ArJQQepV_tx6gyHAYzczSQ&amp;bvm=bv.149397726,d.ZGg</w:t>
        </w:r>
      </w:hyperlink>
    </w:p>
    <w:p w14:paraId="7F80B329" w14:textId="77777777" w:rsidR="00F01D6B" w:rsidRDefault="00F01D6B" w:rsidP="00920ACC">
      <w:pPr>
        <w:spacing w:after="0" w:line="480" w:lineRule="auto"/>
        <w:ind w:left="720" w:hanging="720"/>
        <w:rPr>
          <w:rFonts w:ascii="Times New Roman" w:eastAsia="Times New Roman" w:hAnsi="Times New Roman" w:cs="Times New Roman"/>
          <w:color w:val="000000" w:themeColor="text1"/>
          <w:sz w:val="24"/>
          <w:szCs w:val="24"/>
        </w:rPr>
      </w:pPr>
      <w:r w:rsidRPr="00F01D6B">
        <w:rPr>
          <w:rFonts w:ascii="Times New Roman" w:eastAsia="Times New Roman" w:hAnsi="Times New Roman" w:cs="Times New Roman"/>
          <w:color w:val="000000" w:themeColor="text1"/>
          <w:sz w:val="24"/>
          <w:szCs w:val="24"/>
        </w:rPr>
        <w:t>Martin, Terry L., and Kenneth J. Doka. Men don't cry--women do: transcending gender stereotypes of grief. Psychology Press, 2000.</w:t>
      </w:r>
    </w:p>
    <w:p w14:paraId="07663398" w14:textId="77777777" w:rsidR="0073010A" w:rsidRDefault="00D677DC" w:rsidP="00920ACC">
      <w:pPr>
        <w:spacing w:after="0" w:line="480" w:lineRule="auto"/>
        <w:ind w:left="720" w:hanging="720"/>
        <w:rPr>
          <w:rFonts w:ascii="Times New Roman" w:eastAsia="Times New Roman" w:hAnsi="Times New Roman" w:cs="Times New Roman"/>
          <w:color w:val="000000" w:themeColor="text1"/>
          <w:sz w:val="24"/>
          <w:szCs w:val="24"/>
        </w:rPr>
      </w:pPr>
      <w:hyperlink r:id="rId12" w:history="1">
        <w:r w:rsidR="0073010A" w:rsidRPr="0024589F">
          <w:rPr>
            <w:rStyle w:val="Hyperlink"/>
            <w:rFonts w:ascii="Times New Roman" w:eastAsia="Times New Roman" w:hAnsi="Times New Roman" w:cs="Times New Roman"/>
            <w:sz w:val="24"/>
            <w:szCs w:val="24"/>
          </w:rPr>
          <w:t>https://www.google.com/url?sa=t&amp;rct=j&amp;q=&amp;esrc=s&amp;source=web&amp;cd=1&amp;cad=rja&amp;uact=8&amp;ved=0ahUKEwjrtPzDzNbSAhVmIsAKHaJwANQQFggZMAA&amp;url=https%3A%2F%2Fbooks.google.com%2Fbooks%2Fabout%2FMen_Don_t_Cry_Women_Do.html%3Fid%3DbZF7sGbvTQkC&amp;usg=AFQjCNHmbv0eT3n_hgJao0Hh7iygvb5KhQ&amp;bvm=bv.149397726,d.ZGg</w:t>
        </w:r>
      </w:hyperlink>
    </w:p>
    <w:p w14:paraId="76D5FFE5" w14:textId="77777777" w:rsidR="00F01D6B" w:rsidRDefault="00F01D6B" w:rsidP="00920ACC">
      <w:pPr>
        <w:spacing w:after="0" w:line="480" w:lineRule="auto"/>
        <w:ind w:left="720" w:hanging="720"/>
        <w:rPr>
          <w:rFonts w:ascii="Times New Roman" w:eastAsia="Times New Roman" w:hAnsi="Times New Roman" w:cs="Times New Roman"/>
          <w:color w:val="000000" w:themeColor="text1"/>
          <w:sz w:val="24"/>
          <w:szCs w:val="24"/>
        </w:rPr>
      </w:pPr>
      <w:r w:rsidRPr="00F01D6B">
        <w:rPr>
          <w:rFonts w:ascii="Times New Roman" w:eastAsia="Times New Roman" w:hAnsi="Times New Roman" w:cs="Times New Roman"/>
          <w:color w:val="000000" w:themeColor="text1"/>
          <w:sz w:val="24"/>
          <w:szCs w:val="24"/>
        </w:rPr>
        <w:t>Pies, Ronald. "The two worlds of grief and depression." (2012).</w:t>
      </w:r>
    </w:p>
    <w:p w14:paraId="0AC6DE71" w14:textId="77777777" w:rsidR="0073010A" w:rsidRDefault="00D677DC" w:rsidP="00920ACC">
      <w:pPr>
        <w:spacing w:after="0" w:line="480" w:lineRule="auto"/>
        <w:ind w:left="720" w:hanging="720"/>
        <w:rPr>
          <w:rFonts w:ascii="Times New Roman" w:eastAsia="Times New Roman" w:hAnsi="Times New Roman" w:cs="Times New Roman"/>
          <w:color w:val="000000" w:themeColor="text1"/>
          <w:sz w:val="24"/>
          <w:szCs w:val="24"/>
        </w:rPr>
      </w:pPr>
      <w:hyperlink r:id="rId13" w:history="1">
        <w:r w:rsidR="0073010A" w:rsidRPr="0024589F">
          <w:rPr>
            <w:rStyle w:val="Hyperlink"/>
            <w:rFonts w:ascii="Times New Roman" w:eastAsia="Times New Roman" w:hAnsi="Times New Roman" w:cs="Times New Roman"/>
            <w:sz w:val="24"/>
            <w:szCs w:val="24"/>
          </w:rPr>
          <w:t>https://www.google.com/url?sa=t&amp;rct=j&amp;q=&amp;esrc=s&amp;source=web&amp;cd=1&amp;cad=rja&amp;uact=8&amp;ved=0ahUKEwjU_5TRzNbSAhVnKsAKHak5B4wQFggZMAA&amp;url=https%3A%2F%2Fpsychcentral.com%2Fblog%2Farchives%2F2011%2F02%2F23%2Fthe-two-worlds-of-grief-and-</w:t>
        </w:r>
        <w:r w:rsidR="0073010A" w:rsidRPr="0024589F">
          <w:rPr>
            <w:rStyle w:val="Hyperlink"/>
            <w:rFonts w:ascii="Times New Roman" w:eastAsia="Times New Roman" w:hAnsi="Times New Roman" w:cs="Times New Roman"/>
            <w:sz w:val="24"/>
            <w:szCs w:val="24"/>
          </w:rPr>
          <w:lastRenderedPageBreak/>
          <w:t>depression%2F&amp;usg=AFQjCNE34gBaqzEIJTuDVgIe6Z7fnQa1xg&amp;bvm=bv.149397726,d.ZGg</w:t>
        </w:r>
      </w:hyperlink>
    </w:p>
    <w:p w14:paraId="0A505E69" w14:textId="77777777" w:rsidR="00F01D6B" w:rsidRDefault="00F01D6B" w:rsidP="00920ACC">
      <w:pPr>
        <w:spacing w:after="0" w:line="480" w:lineRule="auto"/>
        <w:ind w:left="720" w:hanging="720"/>
        <w:rPr>
          <w:rFonts w:ascii="Times New Roman" w:eastAsia="Times New Roman" w:hAnsi="Times New Roman" w:cs="Times New Roman"/>
          <w:color w:val="000000" w:themeColor="text1"/>
          <w:sz w:val="24"/>
          <w:szCs w:val="24"/>
        </w:rPr>
      </w:pPr>
      <w:proofErr w:type="spellStart"/>
      <w:r w:rsidRPr="00F01D6B">
        <w:rPr>
          <w:rFonts w:ascii="Times New Roman" w:eastAsia="Times New Roman" w:hAnsi="Times New Roman" w:cs="Times New Roman"/>
          <w:color w:val="000000" w:themeColor="text1"/>
          <w:sz w:val="24"/>
          <w:szCs w:val="24"/>
        </w:rPr>
        <w:t>Stroebe</w:t>
      </w:r>
      <w:proofErr w:type="spellEnd"/>
      <w:r w:rsidRPr="00F01D6B">
        <w:rPr>
          <w:rFonts w:ascii="Times New Roman" w:eastAsia="Times New Roman" w:hAnsi="Times New Roman" w:cs="Times New Roman"/>
          <w:color w:val="000000" w:themeColor="text1"/>
          <w:sz w:val="24"/>
          <w:szCs w:val="24"/>
        </w:rPr>
        <w:t xml:space="preserve">, Wolfgang, </w:t>
      </w:r>
      <w:proofErr w:type="spellStart"/>
      <w:r w:rsidRPr="00F01D6B">
        <w:rPr>
          <w:rFonts w:ascii="Times New Roman" w:eastAsia="Times New Roman" w:hAnsi="Times New Roman" w:cs="Times New Roman"/>
          <w:color w:val="000000" w:themeColor="text1"/>
          <w:sz w:val="24"/>
          <w:szCs w:val="24"/>
        </w:rPr>
        <w:t>HenkSchut</w:t>
      </w:r>
      <w:proofErr w:type="spellEnd"/>
      <w:r w:rsidRPr="00F01D6B">
        <w:rPr>
          <w:rFonts w:ascii="Times New Roman" w:eastAsia="Times New Roman" w:hAnsi="Times New Roman" w:cs="Times New Roman"/>
          <w:color w:val="000000" w:themeColor="text1"/>
          <w:sz w:val="24"/>
          <w:szCs w:val="24"/>
        </w:rPr>
        <w:t xml:space="preserve">, and Margaret S. </w:t>
      </w:r>
      <w:proofErr w:type="spellStart"/>
      <w:r w:rsidRPr="00F01D6B">
        <w:rPr>
          <w:rFonts w:ascii="Times New Roman" w:eastAsia="Times New Roman" w:hAnsi="Times New Roman" w:cs="Times New Roman"/>
          <w:color w:val="000000" w:themeColor="text1"/>
          <w:sz w:val="24"/>
          <w:szCs w:val="24"/>
        </w:rPr>
        <w:t>Stroebe</w:t>
      </w:r>
      <w:proofErr w:type="spellEnd"/>
      <w:r w:rsidRPr="00F01D6B">
        <w:rPr>
          <w:rFonts w:ascii="Times New Roman" w:eastAsia="Times New Roman" w:hAnsi="Times New Roman" w:cs="Times New Roman"/>
          <w:color w:val="000000" w:themeColor="text1"/>
          <w:sz w:val="24"/>
          <w:szCs w:val="24"/>
        </w:rPr>
        <w:t xml:space="preserve">. "Grief work, disclosure, and counseling:     Do they help the </w:t>
      </w:r>
      <w:proofErr w:type="gramStart"/>
      <w:r w:rsidRPr="00F01D6B">
        <w:rPr>
          <w:rFonts w:ascii="Times New Roman" w:eastAsia="Times New Roman" w:hAnsi="Times New Roman" w:cs="Times New Roman"/>
          <w:color w:val="000000" w:themeColor="text1"/>
          <w:sz w:val="24"/>
          <w:szCs w:val="24"/>
        </w:rPr>
        <w:t>bereaved?.</w:t>
      </w:r>
      <w:proofErr w:type="gramEnd"/>
      <w:r w:rsidRPr="00F01D6B">
        <w:rPr>
          <w:rFonts w:ascii="Times New Roman" w:eastAsia="Times New Roman" w:hAnsi="Times New Roman" w:cs="Times New Roman"/>
          <w:color w:val="000000" w:themeColor="text1"/>
          <w:sz w:val="24"/>
          <w:szCs w:val="24"/>
        </w:rPr>
        <w:t>" Clinical psychology review 25.4 (2005): 395-414.</w:t>
      </w:r>
    </w:p>
    <w:p w14:paraId="48428EF4" w14:textId="77777777" w:rsidR="0073010A" w:rsidRDefault="00D677DC" w:rsidP="00920ACC">
      <w:pPr>
        <w:spacing w:after="0" w:line="480" w:lineRule="auto"/>
        <w:ind w:left="720" w:hanging="720"/>
        <w:rPr>
          <w:rFonts w:ascii="Times New Roman" w:eastAsia="Times New Roman" w:hAnsi="Times New Roman" w:cs="Times New Roman"/>
          <w:color w:val="000000" w:themeColor="text1"/>
          <w:sz w:val="24"/>
          <w:szCs w:val="24"/>
        </w:rPr>
      </w:pPr>
      <w:hyperlink r:id="rId14" w:history="1">
        <w:r w:rsidR="0073010A" w:rsidRPr="0024589F">
          <w:rPr>
            <w:rStyle w:val="Hyperlink"/>
            <w:rFonts w:ascii="Times New Roman" w:eastAsia="Times New Roman" w:hAnsi="Times New Roman" w:cs="Times New Roman"/>
            <w:sz w:val="24"/>
            <w:szCs w:val="24"/>
          </w:rPr>
          <w:t>https://www.google.com/url?sa=t&amp;rct=j&amp;q=&amp;esrc=s&amp;source=web&amp;cd=1&amp;cad=rja&amp;uact=8&amp;ved=0ahUKEwiMoZzgzNbSAhXqKMAKHUlcBDIQFggbMAA&amp;url=http%3A%2F%2Fabout.elsevier.com%2Ftop100%2Fnl%2Flsss.html&amp;usg=AFQjCNGkqcqYGIFJ-nDCIzm3MJmpW5-v1w&amp;bvm=bv.149397726,d.ZGg</w:t>
        </w:r>
      </w:hyperlink>
    </w:p>
    <w:p w14:paraId="3C72F1F2" w14:textId="77777777" w:rsidR="00F01D6B" w:rsidRDefault="00F01D6B" w:rsidP="00920ACC">
      <w:pPr>
        <w:spacing w:after="0" w:line="480" w:lineRule="auto"/>
        <w:ind w:left="720" w:hanging="720"/>
        <w:rPr>
          <w:rFonts w:ascii="Times New Roman" w:eastAsia="Times New Roman" w:hAnsi="Times New Roman" w:cs="Times New Roman"/>
          <w:color w:val="000000" w:themeColor="text1"/>
          <w:sz w:val="24"/>
          <w:szCs w:val="24"/>
        </w:rPr>
      </w:pPr>
      <w:proofErr w:type="spellStart"/>
      <w:r w:rsidRPr="00F01D6B">
        <w:rPr>
          <w:rFonts w:ascii="Times New Roman" w:eastAsia="Times New Roman" w:hAnsi="Times New Roman" w:cs="Times New Roman"/>
          <w:color w:val="000000" w:themeColor="text1"/>
          <w:sz w:val="24"/>
          <w:szCs w:val="24"/>
        </w:rPr>
        <w:t>Versalle</w:t>
      </w:r>
      <w:proofErr w:type="spellEnd"/>
      <w:r w:rsidRPr="00F01D6B">
        <w:rPr>
          <w:rFonts w:ascii="Times New Roman" w:eastAsia="Times New Roman" w:hAnsi="Times New Roman" w:cs="Times New Roman"/>
          <w:color w:val="000000" w:themeColor="text1"/>
          <w:sz w:val="24"/>
          <w:szCs w:val="24"/>
        </w:rPr>
        <w:t xml:space="preserve">, Alexis, and Eugene E. </w:t>
      </w:r>
      <w:proofErr w:type="spellStart"/>
      <w:r w:rsidRPr="00F01D6B">
        <w:rPr>
          <w:rFonts w:ascii="Times New Roman" w:eastAsia="Times New Roman" w:hAnsi="Times New Roman" w:cs="Times New Roman"/>
          <w:color w:val="000000" w:themeColor="text1"/>
          <w:sz w:val="24"/>
          <w:szCs w:val="24"/>
        </w:rPr>
        <w:t>McDowell."The</w:t>
      </w:r>
      <w:proofErr w:type="spellEnd"/>
      <w:r w:rsidRPr="00F01D6B">
        <w:rPr>
          <w:rFonts w:ascii="Times New Roman" w:eastAsia="Times New Roman" w:hAnsi="Times New Roman" w:cs="Times New Roman"/>
          <w:color w:val="000000" w:themeColor="text1"/>
          <w:sz w:val="24"/>
          <w:szCs w:val="24"/>
        </w:rPr>
        <w:t xml:space="preserve"> attitudes of men and women concerning gender     differences in grief." OMEGA-Journal of Death and Dying 50.1 (2005): 53-67.</w:t>
      </w:r>
    </w:p>
    <w:p w14:paraId="20B89972" w14:textId="77777777" w:rsidR="0073010A" w:rsidRDefault="00D677DC" w:rsidP="00920ACC">
      <w:pPr>
        <w:spacing w:after="0" w:line="480" w:lineRule="auto"/>
        <w:ind w:left="720" w:hanging="720"/>
        <w:rPr>
          <w:rFonts w:ascii="Times New Roman" w:eastAsia="Times New Roman" w:hAnsi="Times New Roman" w:cs="Times New Roman"/>
          <w:color w:val="000000" w:themeColor="text1"/>
          <w:sz w:val="24"/>
          <w:szCs w:val="24"/>
        </w:rPr>
      </w:pPr>
      <w:hyperlink r:id="rId15" w:history="1">
        <w:r w:rsidR="0073010A" w:rsidRPr="0024589F">
          <w:rPr>
            <w:rStyle w:val="Hyperlink"/>
            <w:rFonts w:ascii="Times New Roman" w:eastAsia="Times New Roman" w:hAnsi="Times New Roman" w:cs="Times New Roman"/>
            <w:sz w:val="24"/>
            <w:szCs w:val="24"/>
          </w:rPr>
          <w:t>https://www.google.com/url?sa=t&amp;rct=j&amp;q=&amp;esrc=s&amp;source=web&amp;cd=1&amp;cad=rja&amp;uact=8&amp;ved=0ahUKEwiMzMzwzNbSAhXqIMAKHe_JAnUQFggbMAA&amp;url=https%3A%2F%2Fsites.ualberta.ca%2F~jennyy%2FPDFs%2F16009547.pdf&amp;usg=AFQjCNG9iNNeJHJ7-QnZo3TUhWWuqQZArg&amp;bvm=bv.149397726,d.ZGg</w:t>
        </w:r>
      </w:hyperlink>
    </w:p>
    <w:p w14:paraId="64E37DA8" w14:textId="77777777" w:rsidR="00F01D6B" w:rsidRDefault="00F01D6B" w:rsidP="00920ACC">
      <w:pPr>
        <w:spacing w:after="0" w:line="480" w:lineRule="auto"/>
        <w:ind w:left="720" w:hanging="720"/>
        <w:rPr>
          <w:rFonts w:ascii="Times New Roman" w:eastAsia="Times New Roman" w:hAnsi="Times New Roman" w:cs="Times New Roman"/>
          <w:color w:val="000000" w:themeColor="text1"/>
          <w:sz w:val="24"/>
          <w:szCs w:val="24"/>
        </w:rPr>
      </w:pPr>
      <w:r w:rsidRPr="00F01D6B">
        <w:rPr>
          <w:rFonts w:ascii="Times New Roman" w:eastAsia="Times New Roman" w:hAnsi="Times New Roman" w:cs="Times New Roman"/>
          <w:color w:val="000000" w:themeColor="text1"/>
          <w:sz w:val="24"/>
          <w:szCs w:val="24"/>
        </w:rPr>
        <w:t>Worden, J. William. Grief counseling and grief therapy: A handbook for the mental health practitioner. Springer Publishing Company, 2008.</w:t>
      </w:r>
    </w:p>
    <w:p w14:paraId="06588EAB" w14:textId="77777777" w:rsidR="0073010A" w:rsidRDefault="00D677DC" w:rsidP="00920ACC">
      <w:pPr>
        <w:spacing w:after="0" w:line="480" w:lineRule="auto"/>
        <w:ind w:left="720" w:hanging="720"/>
        <w:rPr>
          <w:rFonts w:ascii="Times New Roman" w:eastAsia="Times New Roman" w:hAnsi="Times New Roman" w:cs="Times New Roman"/>
          <w:color w:val="000000" w:themeColor="text1"/>
          <w:sz w:val="24"/>
          <w:szCs w:val="24"/>
        </w:rPr>
      </w:pPr>
      <w:hyperlink r:id="rId16" w:history="1">
        <w:r w:rsidR="0073010A" w:rsidRPr="0024589F">
          <w:rPr>
            <w:rStyle w:val="Hyperlink"/>
            <w:rFonts w:ascii="Times New Roman" w:eastAsia="Times New Roman" w:hAnsi="Times New Roman" w:cs="Times New Roman"/>
            <w:sz w:val="24"/>
            <w:szCs w:val="24"/>
          </w:rPr>
          <w:t>https://www.google.com/url?sa=t&amp;rct=j&amp;q=&amp;esrc=s&amp;source=web&amp;cd=1&amp;cad=rja&amp;uact=8&amp;ved=0ahUKEwiTm_36zNbSAhVKD8AKHe5IDS4QFggZMAA&amp;url=http%3A%2F%2Fwww.springerpub.com%2Fgrief-counseling-and-grief-therapy-fourth-edition.html&amp;usg=AFQjCNG8yFXPCj1Yoz-0CJA0V858YSPa5g&amp;bvm=bv.149397726,d.ZGg</w:t>
        </w:r>
      </w:hyperlink>
    </w:p>
    <w:p w14:paraId="0E65FA89" w14:textId="77777777" w:rsidR="0073010A" w:rsidRPr="00F01D6B" w:rsidRDefault="0073010A" w:rsidP="00920ACC">
      <w:pPr>
        <w:spacing w:after="0" w:line="480" w:lineRule="auto"/>
        <w:ind w:left="720" w:hanging="720"/>
        <w:rPr>
          <w:rFonts w:ascii="Times New Roman" w:eastAsia="Times New Roman" w:hAnsi="Times New Roman" w:cs="Times New Roman"/>
          <w:color w:val="000000" w:themeColor="text1"/>
          <w:sz w:val="24"/>
          <w:szCs w:val="24"/>
        </w:rPr>
      </w:pPr>
    </w:p>
    <w:p w14:paraId="79490706" w14:textId="77777777" w:rsidR="00F01D6B" w:rsidRPr="00F01D6B" w:rsidRDefault="00F01D6B" w:rsidP="00920ACC">
      <w:pPr>
        <w:spacing w:after="0" w:line="480" w:lineRule="auto"/>
        <w:ind w:left="720" w:hanging="720"/>
        <w:rPr>
          <w:rFonts w:ascii="Times New Roman" w:eastAsia="Times New Roman" w:hAnsi="Times New Roman" w:cs="Times New Roman"/>
          <w:color w:val="000000" w:themeColor="text1"/>
          <w:sz w:val="24"/>
          <w:szCs w:val="24"/>
        </w:rPr>
      </w:pPr>
    </w:p>
    <w:p w14:paraId="019F664C" w14:textId="620C7118" w:rsidR="00275342" w:rsidRDefault="00275342" w:rsidP="00920ACC">
      <w:pPr>
        <w:spacing w:after="0" w:line="480" w:lineRule="auto"/>
        <w:ind w:left="720" w:hanging="720"/>
      </w:pPr>
    </w:p>
    <w:p w14:paraId="74C9243E" w14:textId="77777777" w:rsidR="00275342" w:rsidRPr="00275342" w:rsidRDefault="00275342" w:rsidP="00275342"/>
    <w:p w14:paraId="4C7191E7" w14:textId="77777777" w:rsidR="00275342" w:rsidRPr="00275342" w:rsidRDefault="00275342" w:rsidP="00275342"/>
    <w:p w14:paraId="71EC7934" w14:textId="4F688700" w:rsidR="00275342" w:rsidRPr="00885021" w:rsidRDefault="00885021" w:rsidP="00275342">
      <w:pPr>
        <w:rPr>
          <w:rFonts w:ascii="Times New Roman" w:hAnsi="Times New Roman" w:cs="Times New Roman"/>
          <w:sz w:val="28"/>
          <w:szCs w:val="28"/>
        </w:rPr>
      </w:pPr>
      <w:r w:rsidRPr="00885021">
        <w:rPr>
          <w:rFonts w:ascii="Times New Roman" w:hAnsi="Times New Roman" w:cs="Times New Roman"/>
          <w:b/>
          <w:color w:val="C00000"/>
          <w:sz w:val="28"/>
          <w:szCs w:val="28"/>
          <w:u w:val="single"/>
        </w:rPr>
        <w:t>(PARAGRAPH 2)</w:t>
      </w:r>
      <w:r w:rsidRPr="00885021">
        <w:rPr>
          <w:rFonts w:ascii="Times New Roman" w:hAnsi="Times New Roman" w:cs="Times New Roman"/>
          <w:sz w:val="28"/>
          <w:szCs w:val="28"/>
        </w:rPr>
        <w:t xml:space="preserve"> </w:t>
      </w:r>
      <w:r w:rsidR="00275342" w:rsidRPr="00885021">
        <w:rPr>
          <w:rFonts w:ascii="Times New Roman" w:hAnsi="Times New Roman" w:cs="Times New Roman"/>
          <w:sz w:val="28"/>
          <w:szCs w:val="28"/>
        </w:rPr>
        <w:t xml:space="preserve">Studies have shown that even youngsters’ mourning resembles that of adults once they </w:t>
      </w:r>
      <w:proofErr w:type="spellStart"/>
      <w:proofErr w:type="gramStart"/>
      <w:r w:rsidR="00275342" w:rsidRPr="00885021">
        <w:rPr>
          <w:rFonts w:ascii="Times New Roman" w:hAnsi="Times New Roman" w:cs="Times New Roman"/>
          <w:sz w:val="28"/>
          <w:szCs w:val="28"/>
        </w:rPr>
        <w:t>loose</w:t>
      </w:r>
      <w:proofErr w:type="spellEnd"/>
      <w:proofErr w:type="gramEnd"/>
      <w:r w:rsidR="00275342" w:rsidRPr="00885021">
        <w:rPr>
          <w:rFonts w:ascii="Times New Roman" w:hAnsi="Times New Roman" w:cs="Times New Roman"/>
          <w:sz w:val="28"/>
          <w:szCs w:val="28"/>
        </w:rPr>
        <w:t xml:space="preserve"> a loved one. Grief is a painful experience that an individual can undergo after losing a loved one.  Boys grief just like their fathers and their grandfathers. Whereas, </w:t>
      </w:r>
      <w:proofErr w:type="gramStart"/>
      <w:r w:rsidR="00275342" w:rsidRPr="00885021">
        <w:rPr>
          <w:rFonts w:ascii="Times New Roman" w:hAnsi="Times New Roman" w:cs="Times New Roman"/>
          <w:sz w:val="28"/>
          <w:szCs w:val="28"/>
        </w:rPr>
        <w:t>girls</w:t>
      </w:r>
      <w:proofErr w:type="gramEnd"/>
      <w:r w:rsidR="00275342" w:rsidRPr="00885021">
        <w:rPr>
          <w:rFonts w:ascii="Times New Roman" w:hAnsi="Times New Roman" w:cs="Times New Roman"/>
          <w:sz w:val="28"/>
          <w:szCs w:val="28"/>
        </w:rPr>
        <w:t xml:space="preserve"> grief just like their mothers and grandmothers. </w:t>
      </w:r>
      <w:proofErr w:type="spellStart"/>
      <w:r w:rsidR="00275342" w:rsidRPr="00885021">
        <w:rPr>
          <w:rFonts w:ascii="Times New Roman" w:hAnsi="Times New Roman" w:cs="Times New Roman"/>
          <w:sz w:val="28"/>
          <w:szCs w:val="28"/>
        </w:rPr>
        <w:t>Bailley</w:t>
      </w:r>
      <w:proofErr w:type="spellEnd"/>
      <w:r w:rsidR="00275342" w:rsidRPr="00885021">
        <w:rPr>
          <w:rFonts w:ascii="Times New Roman" w:hAnsi="Times New Roman" w:cs="Times New Roman"/>
          <w:sz w:val="28"/>
          <w:szCs w:val="28"/>
        </w:rPr>
        <w:t xml:space="preserve">, and Dunham, 32 identifies “Girls and women cry and shy deeply to express their feelings. On the other </w:t>
      </w:r>
      <w:proofErr w:type="gramStart"/>
      <w:r w:rsidR="00275342" w:rsidRPr="00885021">
        <w:rPr>
          <w:rFonts w:ascii="Times New Roman" w:hAnsi="Times New Roman" w:cs="Times New Roman"/>
          <w:sz w:val="28"/>
          <w:szCs w:val="28"/>
        </w:rPr>
        <w:t>hand</w:t>
      </w:r>
      <w:proofErr w:type="gramEnd"/>
      <w:r w:rsidR="00275342" w:rsidRPr="00885021">
        <w:rPr>
          <w:rFonts w:ascii="Times New Roman" w:hAnsi="Times New Roman" w:cs="Times New Roman"/>
          <w:sz w:val="28"/>
          <w:szCs w:val="28"/>
        </w:rPr>
        <w:t xml:space="preserve"> boys and men will work their feelings out not necessary to forget the hurt or pain”. In the analysis, </w:t>
      </w:r>
      <w:proofErr w:type="spellStart"/>
      <w:r w:rsidR="00275342" w:rsidRPr="00885021">
        <w:rPr>
          <w:rFonts w:ascii="Times New Roman" w:hAnsi="Times New Roman" w:cs="Times New Roman"/>
          <w:sz w:val="28"/>
          <w:szCs w:val="28"/>
        </w:rPr>
        <w:t>Bailley</w:t>
      </w:r>
      <w:proofErr w:type="spellEnd"/>
      <w:r w:rsidR="00275342" w:rsidRPr="00885021">
        <w:rPr>
          <w:rFonts w:ascii="Times New Roman" w:hAnsi="Times New Roman" w:cs="Times New Roman"/>
          <w:sz w:val="28"/>
          <w:szCs w:val="28"/>
        </w:rPr>
        <w:t xml:space="preserve"> and Dunham provides the similarities in ways of how women and girls mourn as well as how men and boys mourn their loved ones. Some biological and social influences underwrite to the variances between youths and adults’ experiences in the difficulties faced in the case of loss of a loved one. Jacob 69 identifies </w:t>
      </w:r>
      <w:proofErr w:type="gramStart"/>
      <w:r w:rsidR="00275342" w:rsidRPr="00885021">
        <w:rPr>
          <w:rFonts w:ascii="Times New Roman" w:hAnsi="Times New Roman" w:cs="Times New Roman"/>
          <w:sz w:val="28"/>
          <w:szCs w:val="28"/>
        </w:rPr>
        <w:t>“ Grief</w:t>
      </w:r>
      <w:proofErr w:type="gramEnd"/>
      <w:r w:rsidR="00275342" w:rsidRPr="00885021">
        <w:rPr>
          <w:rFonts w:ascii="Times New Roman" w:hAnsi="Times New Roman" w:cs="Times New Roman"/>
          <w:sz w:val="28"/>
          <w:szCs w:val="28"/>
        </w:rPr>
        <w:t xml:space="preserve"> is a common response that affects every age group plus culture. However, this perception is enclosed by ambiguity.” In the analysis, Jacob proves that every person in any age group is affected by the grief of loss a loved one. Teenagers exhibit suicidal signs when faced with the grief of a loved one which applies to the adults. </w:t>
      </w:r>
      <w:proofErr w:type="spellStart"/>
      <w:r w:rsidR="00275342" w:rsidRPr="00885021">
        <w:rPr>
          <w:rFonts w:ascii="Times New Roman" w:hAnsi="Times New Roman" w:cs="Times New Roman"/>
          <w:sz w:val="28"/>
          <w:szCs w:val="28"/>
        </w:rPr>
        <w:t>Versalle</w:t>
      </w:r>
      <w:proofErr w:type="spellEnd"/>
      <w:r w:rsidR="00275342" w:rsidRPr="00885021">
        <w:rPr>
          <w:rFonts w:ascii="Times New Roman" w:hAnsi="Times New Roman" w:cs="Times New Roman"/>
          <w:sz w:val="28"/>
          <w:szCs w:val="28"/>
        </w:rPr>
        <w:t xml:space="preserve">, and Eugene, 56 identifies “Male participants reported much sympathy for the troubled males who had not attempted suicide than for men who tried suicide, or for females in either condition.” In the analysis, </w:t>
      </w:r>
      <w:proofErr w:type="spellStart"/>
      <w:r w:rsidR="00275342" w:rsidRPr="00885021">
        <w:rPr>
          <w:rFonts w:ascii="Times New Roman" w:hAnsi="Times New Roman" w:cs="Times New Roman"/>
          <w:sz w:val="28"/>
          <w:szCs w:val="28"/>
        </w:rPr>
        <w:t>Versalle</w:t>
      </w:r>
      <w:proofErr w:type="spellEnd"/>
      <w:r w:rsidR="00275342" w:rsidRPr="00885021">
        <w:rPr>
          <w:rFonts w:ascii="Times New Roman" w:hAnsi="Times New Roman" w:cs="Times New Roman"/>
          <w:sz w:val="28"/>
          <w:szCs w:val="28"/>
        </w:rPr>
        <w:t xml:space="preserve"> and Eugene agree to the fact that both teenagers and adults may approach suicide </w:t>
      </w:r>
      <w:proofErr w:type="gramStart"/>
      <w:r w:rsidR="00275342" w:rsidRPr="00885021">
        <w:rPr>
          <w:rFonts w:ascii="Times New Roman" w:hAnsi="Times New Roman" w:cs="Times New Roman"/>
          <w:sz w:val="28"/>
          <w:szCs w:val="28"/>
        </w:rPr>
        <w:t>as a result of</w:t>
      </w:r>
      <w:proofErr w:type="gramEnd"/>
      <w:r w:rsidR="00275342" w:rsidRPr="00885021">
        <w:rPr>
          <w:rFonts w:ascii="Times New Roman" w:hAnsi="Times New Roman" w:cs="Times New Roman"/>
          <w:sz w:val="28"/>
          <w:szCs w:val="28"/>
        </w:rPr>
        <w:t xml:space="preserve"> grief of a loved one. It is clearly evidenced that both youngsters and adults go through similar experiences when mourning the loss of a loved one. Nevertheless, there may be a slight difference of mourning experiences among the youngsters and the adults.</w:t>
      </w:r>
    </w:p>
    <w:p w14:paraId="17F2AE0A" w14:textId="77777777" w:rsidR="00275342" w:rsidRPr="00275342" w:rsidRDefault="00275342" w:rsidP="00275342">
      <w:r w:rsidRPr="00275342">
        <w:t> </w:t>
      </w:r>
    </w:p>
    <w:p w14:paraId="540B69B5" w14:textId="77777777" w:rsidR="00275342" w:rsidRPr="00275342" w:rsidRDefault="00275342" w:rsidP="00275342">
      <w:r w:rsidRPr="00275342">
        <w:rPr>
          <w:i/>
          <w:iCs/>
        </w:rPr>
        <w:t>Work cited</w:t>
      </w:r>
    </w:p>
    <w:p w14:paraId="54E327CF" w14:textId="77777777" w:rsidR="00275342" w:rsidRPr="00275342" w:rsidRDefault="00275342" w:rsidP="00275342">
      <w:proofErr w:type="spellStart"/>
      <w:r w:rsidRPr="00275342">
        <w:rPr>
          <w:i/>
          <w:iCs/>
        </w:rPr>
        <w:t>Bailley</w:t>
      </w:r>
      <w:proofErr w:type="spellEnd"/>
      <w:r w:rsidRPr="00275342">
        <w:rPr>
          <w:i/>
          <w:iCs/>
        </w:rPr>
        <w:t xml:space="preserve">, Steven E., Michael J. </w:t>
      </w:r>
      <w:proofErr w:type="spellStart"/>
      <w:r w:rsidRPr="00275342">
        <w:rPr>
          <w:i/>
          <w:iCs/>
        </w:rPr>
        <w:t>Kral</w:t>
      </w:r>
      <w:proofErr w:type="spellEnd"/>
      <w:r w:rsidRPr="00275342">
        <w:rPr>
          <w:i/>
          <w:iCs/>
        </w:rPr>
        <w:t xml:space="preserve">, and Katherine Dunham. "Survivors of suicide do grieve     differently: Empirical support for a </w:t>
      </w:r>
      <w:proofErr w:type="gramStart"/>
      <w:r w:rsidRPr="00275342">
        <w:rPr>
          <w:i/>
          <w:iCs/>
        </w:rPr>
        <w:t>common sense</w:t>
      </w:r>
      <w:proofErr w:type="gramEnd"/>
      <w:r w:rsidRPr="00275342">
        <w:rPr>
          <w:i/>
          <w:iCs/>
        </w:rPr>
        <w:t xml:space="preserve"> proposition." Suicide and Life-    Threatening Behavior 29.3 (1999): 256-271. </w:t>
      </w:r>
      <w:hyperlink r:id="rId17" w:tgtFrame="_blank" w:history="1">
        <w:r w:rsidRPr="00275342">
          <w:rPr>
            <w:rStyle w:val="Hyperlink"/>
            <w:i/>
            <w:iCs/>
          </w:rPr>
          <w:t>https://www.google.com/url?sa=t&amp;rct=j&amp;q=&amp;esrc=s&amp;source=web&amp;cd=1&amp;cad=rja&amp;uact=8&amp;ved=0ahUKEwjdw7Cuy9bSAhWrCsAKHT5DAxkQFggdMAA&amp;url=http%3A%2F%2Fciteseerx.ist.psu.edu%2Fviewdo</w:t>
        </w:r>
        <w:r w:rsidRPr="00275342">
          <w:rPr>
            <w:rStyle w:val="Hyperlink"/>
            <w:i/>
            <w:iCs/>
          </w:rPr>
          <w:lastRenderedPageBreak/>
          <w:t>c%2Fdownload%3Fdoi%3D10.1.1.715.2330%26rep%3Drep1%26type%3Dpdf&amp;usg=AFQjCNGknlLCCKVm-e0F7niJy1p6MThOtQ (Links to an external site.)</w:t>
        </w:r>
      </w:hyperlink>
    </w:p>
    <w:p w14:paraId="297B0EFC" w14:textId="77777777" w:rsidR="00275342" w:rsidRPr="00275342" w:rsidRDefault="00275342" w:rsidP="00275342">
      <w:r w:rsidRPr="00275342">
        <w:rPr>
          <w:i/>
          <w:iCs/>
        </w:rPr>
        <w:t> </w:t>
      </w:r>
    </w:p>
    <w:p w14:paraId="70FAAAC4" w14:textId="77777777" w:rsidR="00275342" w:rsidRPr="00275342" w:rsidRDefault="00275342" w:rsidP="00275342">
      <w:proofErr w:type="spellStart"/>
      <w:r w:rsidRPr="00275342">
        <w:rPr>
          <w:i/>
          <w:iCs/>
        </w:rPr>
        <w:t>Versalle</w:t>
      </w:r>
      <w:proofErr w:type="spellEnd"/>
      <w:r w:rsidRPr="00275342">
        <w:rPr>
          <w:i/>
          <w:iCs/>
        </w:rPr>
        <w:t>, Alexis, and Eugene E. McDowell. "The attitudes of men and women concerning gender     differences in grief." OMEGA-Journal of Death and Dying 50.1 (2005): 53-67. </w:t>
      </w:r>
      <w:hyperlink r:id="rId18" w:tgtFrame="_blank" w:history="1">
        <w:r w:rsidRPr="00275342">
          <w:rPr>
            <w:rStyle w:val="Hyperlink"/>
            <w:i/>
            <w:iCs/>
          </w:rPr>
          <w:t>https://www.google.com/url?sa=t&amp;rct=j&amp;q=&amp;esrc=s&amp;source=web&amp;cd=1&amp;cad=rja&amp;uact=8&amp;ved=0ahUKEwiMzMzwzNbSAhXqIMAKHe_JAnUQFggbMAA&amp;url=https%3A%2F%2Fsites.ualberta.ca%2F~jennyy%2FPDFs%2F16009547.pdf&amp;usg=AFQjCNG9iNNeJHJ7-QnZo3TUhWWuqQZArg&amp;bvm=bv.149397726,d.ZGg (Links to an external site.)</w:t>
        </w:r>
      </w:hyperlink>
    </w:p>
    <w:p w14:paraId="5B761D82" w14:textId="77777777" w:rsidR="00275342" w:rsidRPr="00275342" w:rsidRDefault="00275342" w:rsidP="00275342">
      <w:r w:rsidRPr="00275342">
        <w:rPr>
          <w:i/>
          <w:iCs/>
        </w:rPr>
        <w:t> </w:t>
      </w:r>
    </w:p>
    <w:p w14:paraId="5D56EB40" w14:textId="77777777" w:rsidR="00275342" w:rsidRPr="00275342" w:rsidRDefault="00275342" w:rsidP="00275342">
      <w:r w:rsidRPr="00275342">
        <w:rPr>
          <w:i/>
          <w:iCs/>
        </w:rPr>
        <w:t>Jacob, Susan R. "An analysis of the concept of grief." Journal of Advanced Nursing 18.11 (2013):     1787-1794. </w:t>
      </w:r>
      <w:hyperlink r:id="rId19" w:tgtFrame="_blank" w:history="1">
        <w:r w:rsidRPr="00275342">
          <w:rPr>
            <w:rStyle w:val="Hyperlink"/>
            <w:i/>
            <w:iCs/>
          </w:rPr>
          <w:t>https://www.google.com/url?sa=t&amp;rct=j&amp;q=&amp;esrc=s&amp;source=web&amp;cd=1&amp;cad=rja&amp;uact=8&amp;ved=0ahUKEwiTm_36zNbSAhVKD8AKHe5IDS4QFggZMAA&amp;url=http%3A%2F%2Fwww.springerpub.com%2Fgrief-counseling-and-grief-therapy-fourth-edition.html&amp;usg=AFQjCNG8yFXPCj1Yoz-0CJA0V858YSPa5g&amp;bvm=bv.149397726,d.ZGg (Links to an external site.)</w:t>
        </w:r>
      </w:hyperlink>
    </w:p>
    <w:p w14:paraId="6A8BED16" w14:textId="77777777" w:rsidR="00275342" w:rsidRPr="00275342" w:rsidRDefault="00275342" w:rsidP="00275342">
      <w:r w:rsidRPr="00275342">
        <w:t> </w:t>
      </w:r>
    </w:p>
    <w:p w14:paraId="151341FB" w14:textId="780FD7A6" w:rsidR="00275342" w:rsidRPr="00885021" w:rsidRDefault="00885021" w:rsidP="00275342">
      <w:pPr>
        <w:rPr>
          <w:rFonts w:ascii="Times New Roman" w:hAnsi="Times New Roman" w:cs="Times New Roman"/>
          <w:sz w:val="24"/>
          <w:szCs w:val="24"/>
        </w:rPr>
      </w:pPr>
      <w:r w:rsidRPr="00885021">
        <w:rPr>
          <w:rFonts w:ascii="Times New Roman" w:hAnsi="Times New Roman" w:cs="Times New Roman"/>
          <w:b/>
          <w:color w:val="C00000"/>
          <w:sz w:val="24"/>
          <w:szCs w:val="24"/>
          <w:u w:val="single"/>
        </w:rPr>
        <w:t>(PARAGRAPH 3)</w:t>
      </w:r>
      <w:r w:rsidRPr="00885021">
        <w:rPr>
          <w:rFonts w:ascii="Times New Roman" w:hAnsi="Times New Roman" w:cs="Times New Roman"/>
          <w:sz w:val="24"/>
          <w:szCs w:val="24"/>
        </w:rPr>
        <w:t xml:space="preserve"> </w:t>
      </w:r>
      <w:r w:rsidR="00275342" w:rsidRPr="00885021">
        <w:rPr>
          <w:rFonts w:ascii="Times New Roman" w:hAnsi="Times New Roman" w:cs="Times New Roman"/>
          <w:sz w:val="24"/>
          <w:szCs w:val="24"/>
        </w:rPr>
        <w:t xml:space="preserve">Researchers have identified counseling as an essential therapy to grief-stricken persons which is significantly different from </w:t>
      </w:r>
      <w:proofErr w:type="gramStart"/>
      <w:r w:rsidR="00275342" w:rsidRPr="00885021">
        <w:rPr>
          <w:rFonts w:ascii="Times New Roman" w:hAnsi="Times New Roman" w:cs="Times New Roman"/>
          <w:sz w:val="24"/>
          <w:szCs w:val="24"/>
        </w:rPr>
        <w:t>psychologists</w:t>
      </w:r>
      <w:proofErr w:type="gramEnd"/>
      <w:r w:rsidR="00275342" w:rsidRPr="00885021">
        <w:rPr>
          <w:rFonts w:ascii="Times New Roman" w:hAnsi="Times New Roman" w:cs="Times New Roman"/>
          <w:sz w:val="24"/>
          <w:szCs w:val="24"/>
        </w:rPr>
        <w:t xml:space="preserve"> explanations on the concept of grief. Grief is a painful experience that an individual can undergo after losing a loved one. Researchers argue that counseling enables the grieved persons to deal with guilty and organize him or herself to live a normal life after the loss of a loved one. However, psychologists argue that grief can be defined as the report of the loss in all its whole –comprising its bodily, expressive, cognitive, behavior and mystical manifestations-and as a natural and normal reaction to the loss which a person </w:t>
      </w:r>
      <w:proofErr w:type="spellStart"/>
      <w:r w:rsidR="00275342" w:rsidRPr="00885021">
        <w:rPr>
          <w:rFonts w:ascii="Times New Roman" w:hAnsi="Times New Roman" w:cs="Times New Roman"/>
          <w:sz w:val="24"/>
          <w:szCs w:val="24"/>
        </w:rPr>
        <w:t>can not</w:t>
      </w:r>
      <w:proofErr w:type="spellEnd"/>
      <w:r w:rsidR="00275342" w:rsidRPr="00885021">
        <w:rPr>
          <w:rFonts w:ascii="Times New Roman" w:hAnsi="Times New Roman" w:cs="Times New Roman"/>
          <w:sz w:val="24"/>
          <w:szCs w:val="24"/>
        </w:rPr>
        <w:t xml:space="preserve"> entirely deal with. </w:t>
      </w:r>
      <w:proofErr w:type="spellStart"/>
      <w:r w:rsidR="00275342" w:rsidRPr="00885021">
        <w:rPr>
          <w:rFonts w:ascii="Times New Roman" w:hAnsi="Times New Roman" w:cs="Times New Roman"/>
          <w:sz w:val="24"/>
          <w:szCs w:val="24"/>
        </w:rPr>
        <w:t>Klass</w:t>
      </w:r>
      <w:proofErr w:type="spellEnd"/>
      <w:r w:rsidR="00275342" w:rsidRPr="00885021">
        <w:rPr>
          <w:rFonts w:ascii="Times New Roman" w:hAnsi="Times New Roman" w:cs="Times New Roman"/>
          <w:sz w:val="24"/>
          <w:szCs w:val="24"/>
        </w:rPr>
        <w:t xml:space="preserve">, Phyllis and Steven, 67 identifies “Grief can be defined as the report of the loss in all of its whole-comprising its bodily, expressive, cognitive, behavior and mystical manifestations-and as a natural and normal reaction to loss.” In the analysis, </w:t>
      </w:r>
      <w:proofErr w:type="spellStart"/>
      <w:r w:rsidR="00275342" w:rsidRPr="00885021">
        <w:rPr>
          <w:rFonts w:ascii="Times New Roman" w:hAnsi="Times New Roman" w:cs="Times New Roman"/>
          <w:sz w:val="24"/>
          <w:szCs w:val="24"/>
        </w:rPr>
        <w:t>Klass</w:t>
      </w:r>
      <w:proofErr w:type="spellEnd"/>
      <w:r w:rsidR="00275342" w:rsidRPr="00885021">
        <w:rPr>
          <w:rFonts w:ascii="Times New Roman" w:hAnsi="Times New Roman" w:cs="Times New Roman"/>
          <w:sz w:val="24"/>
          <w:szCs w:val="24"/>
        </w:rPr>
        <w:t>, Phyllis, and Steven prove that there exists a difference in the ways of getting over the loss of a loved one among psychologists and researchers. Researchers argue that counseling helps to distinguish between grief and trauma on the grieved persons. Whereas, psychologists say that grief leads to pathological and complicated reactions that are maladaptive.  </w:t>
      </w:r>
      <w:proofErr w:type="spellStart"/>
      <w:r w:rsidR="00275342" w:rsidRPr="00885021">
        <w:rPr>
          <w:rFonts w:ascii="Times New Roman" w:hAnsi="Times New Roman" w:cs="Times New Roman"/>
          <w:sz w:val="24"/>
          <w:szCs w:val="24"/>
        </w:rPr>
        <w:t>Howarth</w:t>
      </w:r>
      <w:proofErr w:type="spellEnd"/>
      <w:r w:rsidR="00275342" w:rsidRPr="00885021">
        <w:rPr>
          <w:rFonts w:ascii="Times New Roman" w:hAnsi="Times New Roman" w:cs="Times New Roman"/>
          <w:sz w:val="24"/>
          <w:szCs w:val="24"/>
        </w:rPr>
        <w:t xml:space="preserve"> 4 identifies “Pathological or complicated reactions to grief are maladaptive extensions of normal mourning. Maladaptive reactions might overlap with other psychiatric disorders’ symptoms which typically necessitates for more complex and multimodal therapies compared to uncomplicated grief responses.” In the analysis, </w:t>
      </w:r>
      <w:proofErr w:type="spellStart"/>
      <w:r w:rsidR="00275342" w:rsidRPr="00885021">
        <w:rPr>
          <w:rFonts w:ascii="Times New Roman" w:hAnsi="Times New Roman" w:cs="Times New Roman"/>
          <w:sz w:val="24"/>
          <w:szCs w:val="24"/>
        </w:rPr>
        <w:t>Howarth</w:t>
      </w:r>
      <w:proofErr w:type="spellEnd"/>
      <w:r w:rsidR="00275342" w:rsidRPr="00885021">
        <w:rPr>
          <w:rFonts w:ascii="Times New Roman" w:hAnsi="Times New Roman" w:cs="Times New Roman"/>
          <w:sz w:val="24"/>
          <w:szCs w:val="24"/>
        </w:rPr>
        <w:t xml:space="preserve"> proves that the experience of loss of a loved one is taken differently among psychologists and researchers. Researchers say that counseling restores hope and relationships on the grieved person. In contrast, psychologists say that there exists a hypothesis on the truth that loss can result in growth. Hogan and Lee, 56 identifies “The trust that loss can result in growth has been hypothesized for epochs. Customary angst theories have viewed grief work as a process of deciding grief and returning to normal.” In the analysis, Hogan and Lee bring out clearly the </w:t>
      </w:r>
      <w:r w:rsidR="00275342" w:rsidRPr="00885021">
        <w:rPr>
          <w:rFonts w:ascii="Times New Roman" w:hAnsi="Times New Roman" w:cs="Times New Roman"/>
          <w:sz w:val="24"/>
          <w:szCs w:val="24"/>
        </w:rPr>
        <w:lastRenderedPageBreak/>
        <w:t xml:space="preserve">different ways grief affects the relationship of the grieving person among researchers and psychologists. Researchers say that during counseling the grieved person should be </w:t>
      </w:r>
      <w:proofErr w:type="spellStart"/>
      <w:r w:rsidR="00275342" w:rsidRPr="00885021">
        <w:rPr>
          <w:rFonts w:ascii="Times New Roman" w:hAnsi="Times New Roman" w:cs="Times New Roman"/>
          <w:sz w:val="24"/>
          <w:szCs w:val="24"/>
        </w:rPr>
        <w:t>let</w:t>
      </w:r>
      <w:proofErr w:type="spellEnd"/>
      <w:r w:rsidR="00275342" w:rsidRPr="00885021">
        <w:rPr>
          <w:rFonts w:ascii="Times New Roman" w:hAnsi="Times New Roman" w:cs="Times New Roman"/>
          <w:sz w:val="24"/>
          <w:szCs w:val="24"/>
        </w:rPr>
        <w:t xml:space="preserve"> to talk about the life of the deceased as this will help in getting over the grief faster. On the contrary, psychologists argue that the depressed person regularly feels that the dark mood will not ever end. Pies, 45 identifies “The depressed person regularly feels that the dark mood will not ever end-that the forthcoming is unwelcoming and life is a kind of prison-house. Characteristically, the disheartened person’s feelings are almost homogeneously gloomy.” In the analysis, Pies opposes the fact brought up by researchers that talking about the deceased person can bring a healing change by clearly proving that the depressed person experiences dark mood which seems not to end. It is </w:t>
      </w:r>
      <w:proofErr w:type="gramStart"/>
      <w:r w:rsidR="00275342" w:rsidRPr="00885021">
        <w:rPr>
          <w:rFonts w:ascii="Times New Roman" w:hAnsi="Times New Roman" w:cs="Times New Roman"/>
          <w:sz w:val="24"/>
          <w:szCs w:val="24"/>
        </w:rPr>
        <w:t>clearly evident</w:t>
      </w:r>
      <w:proofErr w:type="gramEnd"/>
      <w:r w:rsidR="00275342" w:rsidRPr="00885021">
        <w:rPr>
          <w:rFonts w:ascii="Times New Roman" w:hAnsi="Times New Roman" w:cs="Times New Roman"/>
          <w:sz w:val="24"/>
          <w:szCs w:val="24"/>
        </w:rPr>
        <w:t xml:space="preserve"> that both researchers and psychologists have different views on how to change and move on with life after the loss of a loved one and how to behave after the loss.</w:t>
      </w:r>
    </w:p>
    <w:p w14:paraId="1ED6FD9F" w14:textId="77777777" w:rsidR="00275342" w:rsidRPr="00275342" w:rsidRDefault="00275342" w:rsidP="00275342">
      <w:r w:rsidRPr="00275342">
        <w:t> </w:t>
      </w:r>
    </w:p>
    <w:p w14:paraId="38CC8285" w14:textId="77777777" w:rsidR="00275342" w:rsidRPr="00275342" w:rsidRDefault="00275342" w:rsidP="00275342">
      <w:r w:rsidRPr="00275342">
        <w:rPr>
          <w:i/>
          <w:iCs/>
        </w:rPr>
        <w:t>Work cited</w:t>
      </w:r>
    </w:p>
    <w:p w14:paraId="18B80647" w14:textId="77777777" w:rsidR="00275342" w:rsidRPr="00275342" w:rsidRDefault="00275342" w:rsidP="00275342">
      <w:r w:rsidRPr="00275342">
        <w:rPr>
          <w:i/>
          <w:iCs/>
        </w:rPr>
        <w:t> </w:t>
      </w:r>
      <w:proofErr w:type="spellStart"/>
      <w:r w:rsidRPr="00275342">
        <w:rPr>
          <w:i/>
          <w:iCs/>
        </w:rPr>
        <w:t>Klass</w:t>
      </w:r>
      <w:proofErr w:type="spellEnd"/>
      <w:r w:rsidRPr="00275342">
        <w:rPr>
          <w:i/>
          <w:iCs/>
        </w:rPr>
        <w:t xml:space="preserve">, Dennis, Phyllis R. Silverman, and Steven </w:t>
      </w:r>
      <w:proofErr w:type="spellStart"/>
      <w:r w:rsidRPr="00275342">
        <w:rPr>
          <w:i/>
          <w:iCs/>
        </w:rPr>
        <w:t>Nickman</w:t>
      </w:r>
      <w:proofErr w:type="spellEnd"/>
      <w:r w:rsidRPr="00275342">
        <w:rPr>
          <w:i/>
          <w:iCs/>
        </w:rPr>
        <w:t>. Continuing bonds: New understandings of grief. Taylor &amp; Francis, 2014. </w:t>
      </w:r>
      <w:hyperlink r:id="rId20" w:tgtFrame="_blank" w:history="1">
        <w:r w:rsidRPr="00275342">
          <w:rPr>
            <w:rStyle w:val="Hyperlink"/>
            <w:i/>
            <w:iCs/>
          </w:rPr>
          <w:t>https://www.google.com/url?sa=t&amp;rct=j&amp;q=&amp;esrc=s&amp;source=web&amp;cd=1&amp;cad=rja&amp;uact=8&amp;ved=0ahUKEwi15rayzNbSAhXlL8AKHcrpCZMQFggZMAA&amp;url=https%3A%2F%2Fwww.amazon.com%2FContinuing-Bonds-Understandings-Education-Health%2Fdp%2F1560323396&amp;usg=AFQjCNFvJUG3ArJQQepV_tx6gyHAYzczSQ&amp;bvm=bv.149397726,d.ZGg (Links to an external site.)</w:t>
        </w:r>
      </w:hyperlink>
    </w:p>
    <w:p w14:paraId="66D5A317" w14:textId="77777777" w:rsidR="00275342" w:rsidRPr="00275342" w:rsidRDefault="00275342" w:rsidP="00275342">
      <w:r w:rsidRPr="00275342">
        <w:rPr>
          <w:i/>
          <w:iCs/>
        </w:rPr>
        <w:t> </w:t>
      </w:r>
    </w:p>
    <w:p w14:paraId="2CDE8645" w14:textId="77777777" w:rsidR="00275342" w:rsidRPr="00275342" w:rsidRDefault="00275342" w:rsidP="00275342">
      <w:r w:rsidRPr="00275342">
        <w:rPr>
          <w:i/>
          <w:iCs/>
        </w:rPr>
        <w:t>Pies, Ronald. "The two worlds of grief and depression." (2012). </w:t>
      </w:r>
      <w:r w:rsidRPr="00275342">
        <w:rPr>
          <w:i/>
          <w:iCs/>
          <w:u w:val="single"/>
        </w:rPr>
        <w:t>ttps://www.google.com/url?sa=t&amp;rct=j&amp;q=&amp;esrc=s&amp;source=web&amp;cd=1&amp;cad=rja&amp;uact=8&amp;ved=0ahUKEwjU_5TRzNbSAhVnKsAKHak5B4wQFggZMAA&amp;url=https%3A%2F%2Fpsychcentral.com%2Fblog%2Farchives%2F2011%2F02%2F23%2Fthe-two-worlds-of-grief-and-depression%2F&amp;usg=AFQjCNE34gBaqzEIJTuDVgIe6Z7fnQa1xg&amp;bvm=bv.149397726,d.ZGg</w:t>
      </w:r>
    </w:p>
    <w:p w14:paraId="6FD1C188" w14:textId="77777777" w:rsidR="00275342" w:rsidRPr="00275342" w:rsidRDefault="00275342" w:rsidP="00275342">
      <w:proofErr w:type="spellStart"/>
      <w:r w:rsidRPr="00275342">
        <w:rPr>
          <w:i/>
          <w:iCs/>
        </w:rPr>
        <w:t>Howarth</w:t>
      </w:r>
      <w:proofErr w:type="spellEnd"/>
      <w:r w:rsidRPr="00275342">
        <w:rPr>
          <w:i/>
          <w:iCs/>
        </w:rPr>
        <w:t>, Robyn. "Concepts and controversies in grief and loss." Journal of Mental Health     Counseling 33.1 (2011): 4-10. </w:t>
      </w:r>
      <w:r w:rsidRPr="00275342">
        <w:rPr>
          <w:i/>
          <w:iCs/>
          <w:u w:val="single"/>
        </w:rPr>
        <w:t>ttps://www.google.com/url?sa=t&amp;rct=j&amp;q=&amp;esrc=s&amp;source=web&amp;cd=1&amp;cad=rja&amp;uact=8&amp;ved=0ahUKEwjU_5TRzNbSAhVnKsAKHak5B4wQFggZMAA&amp;url=https%3A%2F%2Fpsychcentral.com%2Fblog%2Farchives%2F2011%2F02%2F23%2Fthe-two-worlds-of-grief-and-depression%2F&amp;usg=AFQjCNE34gBaqzEIJTuDVgIe6Z7fnQa1xg&amp;bvm=bv.149397726,d.ZGg</w:t>
      </w:r>
    </w:p>
    <w:p w14:paraId="5CFA6EA6" w14:textId="77777777" w:rsidR="00275342" w:rsidRPr="00275342" w:rsidRDefault="00275342" w:rsidP="00275342">
      <w:r w:rsidRPr="00275342">
        <w:rPr>
          <w:i/>
          <w:iCs/>
        </w:rPr>
        <w:t>Hogan, Nancy S., and Lee A. Schmidt. "Testing the grief to personal growth model using structural     equation modeling." Death Studies 26.8 (2002): 615-634. </w:t>
      </w:r>
      <w:hyperlink r:id="rId21" w:tgtFrame="_blank" w:history="1">
        <w:r w:rsidRPr="00275342">
          <w:rPr>
            <w:rStyle w:val="Hyperlink"/>
            <w:i/>
            <w:iCs/>
          </w:rPr>
          <w:t>https://www.google.com/url?sa=t&amp;rct=j&amp;q=&amp;esrc=s&amp;source=web&amp;cd=1&amp;cad=rja&amp;uact=8&amp;ved=0ahUKEwi945Lzy9bSAhVrCMAKHTukAmgQFggZMAA&amp;url=https%3A%2F%2Fwww.ncbi.nlm.nih.gov%2Fpubmed%2F12243195&amp;usg=AFQjCNH_nNHsNF1qDnNoLoINjLn2pK1toA&amp;bvm=bv.149397726,d.ZGg</w:t>
        </w:r>
      </w:hyperlink>
    </w:p>
    <w:p w14:paraId="125B7ED0" w14:textId="50ABB17C" w:rsidR="00C639E9" w:rsidRDefault="00C639E9" w:rsidP="00275342"/>
    <w:p w14:paraId="4C09F5D5" w14:textId="77777777" w:rsidR="00C639E9" w:rsidRPr="00C639E9" w:rsidRDefault="00C639E9" w:rsidP="00C639E9"/>
    <w:p w14:paraId="7B1AA38D" w14:textId="77777777" w:rsidR="00C639E9" w:rsidRPr="00C639E9" w:rsidRDefault="00C639E9" w:rsidP="00C639E9"/>
    <w:p w14:paraId="76CF7D96" w14:textId="77777777" w:rsidR="00C639E9" w:rsidRPr="00C639E9" w:rsidRDefault="00C639E9" w:rsidP="00C639E9"/>
    <w:p w14:paraId="73CC3297" w14:textId="75422813" w:rsidR="00C639E9" w:rsidRPr="00885021" w:rsidRDefault="00885021" w:rsidP="00C639E9">
      <w:pPr>
        <w:rPr>
          <w:rFonts w:ascii="Times New Roman" w:hAnsi="Times New Roman" w:cs="Times New Roman"/>
          <w:sz w:val="28"/>
          <w:szCs w:val="28"/>
        </w:rPr>
      </w:pPr>
      <w:r w:rsidRPr="00885021">
        <w:rPr>
          <w:rFonts w:ascii="Times New Roman" w:hAnsi="Times New Roman" w:cs="Times New Roman"/>
          <w:b/>
          <w:color w:val="C00000"/>
          <w:sz w:val="28"/>
          <w:szCs w:val="28"/>
          <w:u w:val="single"/>
        </w:rPr>
        <w:t>(PARAGRAPH 4)</w:t>
      </w:r>
      <w:r w:rsidRPr="00885021">
        <w:rPr>
          <w:rFonts w:ascii="Times New Roman" w:hAnsi="Times New Roman" w:cs="Times New Roman"/>
          <w:sz w:val="28"/>
          <w:szCs w:val="28"/>
        </w:rPr>
        <w:t xml:space="preserve"> </w:t>
      </w:r>
      <w:r w:rsidR="00C639E9" w:rsidRPr="00885021">
        <w:rPr>
          <w:rFonts w:ascii="Times New Roman" w:hAnsi="Times New Roman" w:cs="Times New Roman"/>
          <w:sz w:val="28"/>
          <w:szCs w:val="28"/>
        </w:rPr>
        <w:t xml:space="preserve">Psychologists have for years tried to explain the concept of grief which may significantly have differences from how researchers view the same concept. Grief is a painful experience that an individual can undergo after losing a spouse. Psychologists has explained grief as a total loss which cannot be overcame or recovered. Whereas, researchers view grief as an experience which come to pass within a short </w:t>
      </w:r>
      <w:proofErr w:type="gramStart"/>
      <w:r w:rsidR="00C639E9" w:rsidRPr="00885021">
        <w:rPr>
          <w:rFonts w:ascii="Times New Roman" w:hAnsi="Times New Roman" w:cs="Times New Roman"/>
          <w:sz w:val="28"/>
          <w:szCs w:val="28"/>
        </w:rPr>
        <w:t>period of time</w:t>
      </w:r>
      <w:proofErr w:type="gramEnd"/>
      <w:r w:rsidR="00C639E9" w:rsidRPr="00885021">
        <w:rPr>
          <w:rFonts w:ascii="Times New Roman" w:hAnsi="Times New Roman" w:cs="Times New Roman"/>
          <w:sz w:val="28"/>
          <w:szCs w:val="28"/>
        </w:rPr>
        <w:t xml:space="preserve"> after going through a counselling section. </w:t>
      </w:r>
      <w:proofErr w:type="spellStart"/>
      <w:r w:rsidR="00C639E9" w:rsidRPr="00885021">
        <w:rPr>
          <w:rFonts w:ascii="Times New Roman" w:hAnsi="Times New Roman" w:cs="Times New Roman"/>
          <w:sz w:val="28"/>
          <w:szCs w:val="28"/>
        </w:rPr>
        <w:t>Klass</w:t>
      </w:r>
      <w:proofErr w:type="spellEnd"/>
      <w:r w:rsidR="00C639E9" w:rsidRPr="00885021">
        <w:rPr>
          <w:rFonts w:ascii="Times New Roman" w:hAnsi="Times New Roman" w:cs="Times New Roman"/>
          <w:sz w:val="28"/>
          <w:szCs w:val="28"/>
        </w:rPr>
        <w:t xml:space="preserve">, </w:t>
      </w:r>
      <w:proofErr w:type="spellStart"/>
      <w:r w:rsidR="00C639E9" w:rsidRPr="00885021">
        <w:rPr>
          <w:rFonts w:ascii="Times New Roman" w:hAnsi="Times New Roman" w:cs="Times New Roman"/>
          <w:sz w:val="28"/>
          <w:szCs w:val="28"/>
        </w:rPr>
        <w:t>Phylliss</w:t>
      </w:r>
      <w:proofErr w:type="spellEnd"/>
      <w:r w:rsidR="00C639E9" w:rsidRPr="00885021">
        <w:rPr>
          <w:rFonts w:ascii="Times New Roman" w:hAnsi="Times New Roman" w:cs="Times New Roman"/>
          <w:sz w:val="28"/>
          <w:szCs w:val="28"/>
        </w:rPr>
        <w:t xml:space="preserve"> and Steven, 67 identifies, “Grief can be defined as the report of the loss in all of its whole-comprising it’s bodily, expressive, cognitive, behavior and mystical manifestations- and as a natural and normal reaction to loss.” In the analysis, </w:t>
      </w:r>
      <w:proofErr w:type="spellStart"/>
      <w:r w:rsidR="00C639E9" w:rsidRPr="00885021">
        <w:rPr>
          <w:rFonts w:ascii="Times New Roman" w:hAnsi="Times New Roman" w:cs="Times New Roman"/>
          <w:sz w:val="28"/>
          <w:szCs w:val="28"/>
        </w:rPr>
        <w:t>Klass</w:t>
      </w:r>
      <w:proofErr w:type="spellEnd"/>
      <w:r w:rsidR="00C639E9" w:rsidRPr="00885021">
        <w:rPr>
          <w:rFonts w:ascii="Times New Roman" w:hAnsi="Times New Roman" w:cs="Times New Roman"/>
          <w:sz w:val="28"/>
          <w:szCs w:val="28"/>
        </w:rPr>
        <w:t xml:space="preserve">, Phyllis and Steven clearly brings out the definition and the concept of grief showing that it is long-lived experience as said by the psychologists. Moreover, psychologists have explained the concept of grief in that, the person who is going through the grief may think that life has come to an end and the rest of the life will be full of dark experiences and full of unhappiness. Nevertheless, researchers have a very different idea on the concept of grief where counselling eases the grief experience. </w:t>
      </w:r>
      <w:proofErr w:type="spellStart"/>
      <w:r w:rsidR="00C639E9" w:rsidRPr="00885021">
        <w:rPr>
          <w:rFonts w:ascii="Times New Roman" w:hAnsi="Times New Roman" w:cs="Times New Roman"/>
          <w:sz w:val="28"/>
          <w:szCs w:val="28"/>
        </w:rPr>
        <w:t>Herper</w:t>
      </w:r>
      <w:proofErr w:type="spellEnd"/>
      <w:r w:rsidR="00C639E9" w:rsidRPr="00885021">
        <w:rPr>
          <w:rFonts w:ascii="Times New Roman" w:hAnsi="Times New Roman" w:cs="Times New Roman"/>
          <w:sz w:val="28"/>
          <w:szCs w:val="28"/>
        </w:rPr>
        <w:t xml:space="preserve">, 7 identifies, “an idealist sees life through salmon glasses; the unhappy person sees the world through a glass darkly.” In the analysis, </w:t>
      </w:r>
      <w:proofErr w:type="spellStart"/>
      <w:r w:rsidR="00C639E9" w:rsidRPr="00885021">
        <w:rPr>
          <w:rFonts w:ascii="Times New Roman" w:hAnsi="Times New Roman" w:cs="Times New Roman"/>
          <w:sz w:val="28"/>
          <w:szCs w:val="28"/>
        </w:rPr>
        <w:t>Herper</w:t>
      </w:r>
      <w:proofErr w:type="spellEnd"/>
      <w:r w:rsidR="00C639E9" w:rsidRPr="00885021">
        <w:rPr>
          <w:rFonts w:ascii="Times New Roman" w:hAnsi="Times New Roman" w:cs="Times New Roman"/>
          <w:sz w:val="28"/>
          <w:szCs w:val="28"/>
        </w:rPr>
        <w:t xml:space="preserve"> clearly describes the unhappy experience that the grieved person is subjected by life after the loss of a loved one. Equally important, Psychologists have viewed the concept of grief as an experience which is common among people of every age group </w:t>
      </w:r>
      <w:proofErr w:type="gramStart"/>
      <w:r w:rsidR="00C639E9" w:rsidRPr="00885021">
        <w:rPr>
          <w:rFonts w:ascii="Times New Roman" w:hAnsi="Times New Roman" w:cs="Times New Roman"/>
          <w:sz w:val="28"/>
          <w:szCs w:val="28"/>
        </w:rPr>
        <w:t>and also</w:t>
      </w:r>
      <w:proofErr w:type="gramEnd"/>
      <w:r w:rsidR="00C639E9" w:rsidRPr="00885021">
        <w:rPr>
          <w:rFonts w:ascii="Times New Roman" w:hAnsi="Times New Roman" w:cs="Times New Roman"/>
          <w:sz w:val="28"/>
          <w:szCs w:val="28"/>
        </w:rPr>
        <w:t xml:space="preserve"> it’s common to every culture. By comparison, researchers view the concept of grief as an experience which does not necessarily have a common effect to any given age group or any culture. Jacob, 69 identifies, “Grief is a common response that affects every age group plus culture. However, this perception is enclosed by ambiguity.” In the analysis, Jacob analyses how psychologists show that grief is a common experience which is generalized in age groups and cultures. Finally, psychologists have viewed the concept of grief as a personal decision to stay in the suffering caused by grief or either choose to live a normal life. In contrast, researchers view the concept of grief as a process where the individual is helped to overcome the grief and live a normal life. Hogan and Lee, 56 identifies, “The trust that loss can result in the growth has been hypothesized for epochs. Customary angst theories have viewed grief work as a process of deciding grief and returning to normal.” In the analysis, </w:t>
      </w:r>
      <w:r w:rsidR="00C639E9" w:rsidRPr="00885021">
        <w:rPr>
          <w:rFonts w:ascii="Times New Roman" w:hAnsi="Times New Roman" w:cs="Times New Roman"/>
          <w:sz w:val="28"/>
          <w:szCs w:val="28"/>
        </w:rPr>
        <w:lastRenderedPageBreak/>
        <w:t>Hogan and Lee clearly shows that the grief concept is a process with a decision to either live with the grief or cope with the grief and live a normal life. However, the concept of grief is viewed differently among the psychologist and researchers.</w:t>
      </w:r>
    </w:p>
    <w:p w14:paraId="7BBDC24A" w14:textId="77777777" w:rsidR="00C639E9" w:rsidRPr="00C639E9" w:rsidRDefault="00C639E9" w:rsidP="00C639E9">
      <w:r w:rsidRPr="00C639E9">
        <w:t> </w:t>
      </w:r>
    </w:p>
    <w:p w14:paraId="39D37F67" w14:textId="77777777" w:rsidR="00C639E9" w:rsidRPr="00C639E9" w:rsidRDefault="00C639E9" w:rsidP="00C639E9">
      <w:r w:rsidRPr="00C639E9">
        <w:t> </w:t>
      </w:r>
    </w:p>
    <w:p w14:paraId="01CB6944" w14:textId="77777777" w:rsidR="00C639E9" w:rsidRPr="00C639E9" w:rsidRDefault="00C639E9" w:rsidP="00C639E9">
      <w:r w:rsidRPr="00C639E9">
        <w:t> </w:t>
      </w:r>
    </w:p>
    <w:p w14:paraId="7391F6D2" w14:textId="77777777" w:rsidR="00C639E9" w:rsidRPr="00C639E9" w:rsidRDefault="00C639E9" w:rsidP="00C639E9">
      <w:r w:rsidRPr="00C639E9">
        <w:t> </w:t>
      </w:r>
    </w:p>
    <w:p w14:paraId="41B6BB12" w14:textId="77777777" w:rsidR="00C639E9" w:rsidRPr="00C639E9" w:rsidRDefault="00C639E9" w:rsidP="00C639E9">
      <w:r w:rsidRPr="00C639E9">
        <w:t> </w:t>
      </w:r>
    </w:p>
    <w:p w14:paraId="1A3377C9" w14:textId="77777777" w:rsidR="00C639E9" w:rsidRPr="00C639E9" w:rsidRDefault="00C639E9" w:rsidP="00C639E9">
      <w:r w:rsidRPr="00C639E9">
        <w:t> </w:t>
      </w:r>
    </w:p>
    <w:p w14:paraId="4387101E" w14:textId="77777777" w:rsidR="00C639E9" w:rsidRPr="00C639E9" w:rsidRDefault="00C639E9" w:rsidP="00C639E9">
      <w:r w:rsidRPr="00C639E9">
        <w:t> </w:t>
      </w:r>
    </w:p>
    <w:p w14:paraId="2F822E49" w14:textId="77777777" w:rsidR="00C639E9" w:rsidRPr="00C639E9" w:rsidRDefault="00C639E9" w:rsidP="00C639E9">
      <w:r w:rsidRPr="00C639E9">
        <w:t> </w:t>
      </w:r>
    </w:p>
    <w:p w14:paraId="303662C3" w14:textId="77777777" w:rsidR="00C639E9" w:rsidRPr="00C639E9" w:rsidRDefault="00C639E9" w:rsidP="00C639E9">
      <w:r w:rsidRPr="00C639E9">
        <w:t> </w:t>
      </w:r>
    </w:p>
    <w:p w14:paraId="3177AE2E" w14:textId="77777777" w:rsidR="00C639E9" w:rsidRPr="00C639E9" w:rsidRDefault="00C639E9" w:rsidP="00C639E9">
      <w:r w:rsidRPr="00C639E9">
        <w:t> </w:t>
      </w:r>
    </w:p>
    <w:p w14:paraId="5761DE4C" w14:textId="77777777" w:rsidR="00C639E9" w:rsidRPr="00C639E9" w:rsidRDefault="00C639E9" w:rsidP="00C639E9">
      <w:r w:rsidRPr="00C639E9">
        <w:t>Work cited</w:t>
      </w:r>
    </w:p>
    <w:p w14:paraId="6099DD4D" w14:textId="77777777" w:rsidR="00C639E9" w:rsidRPr="00C639E9" w:rsidRDefault="00C639E9" w:rsidP="00C639E9">
      <w:r w:rsidRPr="00C639E9">
        <w:t>Hogan, Nancy S., and Lee A. Schmidt. “Testing the grief to personal growth model using structural     equation modeling." Death Studies 26.8 (2002): 615-634.</w:t>
      </w:r>
      <w:hyperlink r:id="rId22" w:tgtFrame="_blank" w:history="1">
        <w:r w:rsidRPr="00C639E9">
          <w:rPr>
            <w:rStyle w:val="Hyperlink"/>
          </w:rPr>
          <w:t>https://www.google.com/url?sa=t&amp;rct=j&amp;q=&amp;esrc=s&amp;source=web&amp;cd=1&amp;cad=rja&amp;uact=8&amp;ved=0ahUKEwi945Lzy9bSAhVrCMAKHTukAmgQFggZMAA&amp;url=https%3A%2F%2Fwww.ncbi.nlm.nih.gov%2Fpubmed%2F12243195&amp;usg=AFQjCNH_nNHsNF1qDnNoLoINjLn2pK1toA&amp;bvm=bv.149397726,d.ZGg (Links to an external site.)</w:t>
        </w:r>
      </w:hyperlink>
    </w:p>
    <w:p w14:paraId="09CBCF0F" w14:textId="77777777" w:rsidR="00C639E9" w:rsidRPr="00C639E9" w:rsidRDefault="00C639E9" w:rsidP="00C639E9">
      <w:proofErr w:type="spellStart"/>
      <w:r w:rsidRPr="00C639E9">
        <w:t>Klass</w:t>
      </w:r>
      <w:proofErr w:type="spellEnd"/>
      <w:r w:rsidRPr="00C639E9">
        <w:t xml:space="preserve">, Dennis, Phyllis R. Silverman, and Steven </w:t>
      </w:r>
      <w:proofErr w:type="spellStart"/>
      <w:r w:rsidRPr="00C639E9">
        <w:t>Nickman</w:t>
      </w:r>
      <w:proofErr w:type="spellEnd"/>
      <w:r w:rsidRPr="00C639E9">
        <w:t>. Continuing bonds: New understandings of grief. Taylor &amp; Francis, 2014.</w:t>
      </w:r>
      <w:hyperlink r:id="rId23" w:tgtFrame="_blank" w:history="1">
        <w:r w:rsidRPr="00C639E9">
          <w:rPr>
            <w:rStyle w:val="Hyperlink"/>
          </w:rPr>
          <w:t>https://www.google.com/url?sa=t&amp;rct=j&amp;q=&amp;esrc=s&amp;source=web&amp;cd=1&amp;cad=rja&amp;uact=8&amp;ved=0ahUKEwi15rayzNbSAhXlL8AKHcrpCZMQFggZMAA&amp;url=https%3A%2F%2Fwww.amazon.com%2FContinuing-Bonds-Understandings-Education-Health%2Fdp%2F1560323396&amp;usg=AFQjCNFvJUG3ArJQQepV_tx6gyHAYzczSQ&amp;bvm=bv.149397726,d.ZGg (Links to an external site.)</w:t>
        </w:r>
      </w:hyperlink>
    </w:p>
    <w:p w14:paraId="6AD31E21" w14:textId="77777777" w:rsidR="00C639E9" w:rsidRPr="00C639E9" w:rsidRDefault="00C639E9" w:rsidP="00C639E9">
      <w:r w:rsidRPr="00C639E9">
        <w:t>Worden, J. William. Grief counseling and grief therapy: A handbook for the mental health practitioner. Springer Publishing Company, 2008.</w:t>
      </w:r>
      <w:hyperlink r:id="rId24" w:tgtFrame="_blank" w:history="1">
        <w:r w:rsidRPr="00C639E9">
          <w:rPr>
            <w:rStyle w:val="Hyperlink"/>
          </w:rPr>
          <w:t>https://www.google.com/url?sa=t&amp;rct=j&amp;q=&amp;esrc=s&amp;source=web&amp;cd=1&amp;cad=rja&amp;uact=8&amp;ved=0ahUKEwiTm_36zNbSAhVKD8AKHe5IDS4QFggZMAA&amp;url=http%3A%2F%2Fwww.springerpub.com%2Fgrief-counseling-and-grief-therapy-fourth-edition.html&amp;usg=AFQjCNG8yFXPCj1Yoz-0CJA0V858YSPa5g&amp;bvm=bv.149397726,d.ZGg (Links to an external site.)</w:t>
        </w:r>
      </w:hyperlink>
    </w:p>
    <w:p w14:paraId="4037D438" w14:textId="77777777" w:rsidR="00C639E9" w:rsidRPr="00C639E9" w:rsidRDefault="00C639E9" w:rsidP="00C639E9">
      <w:proofErr w:type="spellStart"/>
      <w:r w:rsidRPr="00C639E9">
        <w:t>Stroebe</w:t>
      </w:r>
      <w:proofErr w:type="spellEnd"/>
      <w:r w:rsidRPr="00C639E9">
        <w:t xml:space="preserve">, Wolfgang, </w:t>
      </w:r>
      <w:proofErr w:type="spellStart"/>
      <w:r w:rsidRPr="00C639E9">
        <w:t>HenkSchut</w:t>
      </w:r>
      <w:proofErr w:type="spellEnd"/>
      <w:r w:rsidRPr="00C639E9">
        <w:t xml:space="preserve">, and Margaret S. </w:t>
      </w:r>
      <w:proofErr w:type="spellStart"/>
      <w:r w:rsidRPr="00C639E9">
        <w:t>Stroebe</w:t>
      </w:r>
      <w:proofErr w:type="spellEnd"/>
      <w:r w:rsidRPr="00C639E9">
        <w:t xml:space="preserve">. "Grief work, disclosure, and counseling:     Do they help the </w:t>
      </w:r>
      <w:proofErr w:type="gramStart"/>
      <w:r w:rsidRPr="00C639E9">
        <w:t>bereaved?.</w:t>
      </w:r>
      <w:proofErr w:type="gramEnd"/>
      <w:r w:rsidRPr="00C639E9">
        <w:t>" Clinical psychology review 25.4 (2005): 395-</w:t>
      </w:r>
      <w:r w:rsidRPr="00C639E9">
        <w:lastRenderedPageBreak/>
        <w:t>414.</w:t>
      </w:r>
      <w:hyperlink r:id="rId25" w:tgtFrame="_blank" w:history="1">
        <w:r w:rsidRPr="00C639E9">
          <w:rPr>
            <w:rStyle w:val="Hyperlink"/>
          </w:rPr>
          <w:t>https://www.google.com/url?sa=t&amp;rct=j&amp;q=&amp;esrc=s&amp;source=web&amp;cd=1&amp;cad=rja&amp;uact=8&amp;ved=0ahUKEwiMoZzgzNbSAhXqKMAKHUlcBDIQFggbMAA&amp;url=http%3A%2F%2Fabout.elsevier.com%2Ftop100%2Fnl%2Flsss.html&amp;usg=AFQjCNGkqcqYGIFJ-nDCIzm3MJmpW5-v1w&amp;bvm=bv.149397726,d.ZGg (Links to an external site.)</w:t>
        </w:r>
      </w:hyperlink>
    </w:p>
    <w:p w14:paraId="38D5487A" w14:textId="77777777" w:rsidR="00C639E9" w:rsidRPr="00C639E9" w:rsidRDefault="00C639E9" w:rsidP="00C639E9">
      <w:r w:rsidRPr="00C639E9">
        <w:t> </w:t>
      </w:r>
    </w:p>
    <w:p w14:paraId="694A4BE1" w14:textId="77777777" w:rsidR="00C639E9" w:rsidRPr="00C639E9" w:rsidRDefault="00C639E9" w:rsidP="00C639E9">
      <w:r w:rsidRPr="00C639E9">
        <w:t> </w:t>
      </w:r>
    </w:p>
    <w:p w14:paraId="624DF597" w14:textId="77777777" w:rsidR="00C639E9" w:rsidRPr="00C639E9" w:rsidRDefault="00C639E9" w:rsidP="00C639E9">
      <w:r w:rsidRPr="00C639E9">
        <w:t> </w:t>
      </w:r>
    </w:p>
    <w:p w14:paraId="63D38F8C" w14:textId="77777777" w:rsidR="00C639E9" w:rsidRPr="00C639E9" w:rsidRDefault="00C639E9" w:rsidP="00C639E9">
      <w:r w:rsidRPr="00C639E9">
        <w:t> </w:t>
      </w:r>
    </w:p>
    <w:p w14:paraId="37A6BBD0" w14:textId="71FA8FCB" w:rsidR="00C639E9" w:rsidRPr="00885021" w:rsidRDefault="00885021" w:rsidP="00C639E9">
      <w:pPr>
        <w:rPr>
          <w:rFonts w:ascii="Times New Roman" w:hAnsi="Times New Roman" w:cs="Times New Roman"/>
          <w:sz w:val="28"/>
          <w:szCs w:val="28"/>
        </w:rPr>
      </w:pPr>
      <w:r w:rsidRPr="00885021">
        <w:rPr>
          <w:rFonts w:ascii="Times New Roman" w:hAnsi="Times New Roman" w:cs="Times New Roman"/>
          <w:b/>
          <w:color w:val="C00000"/>
          <w:sz w:val="28"/>
          <w:szCs w:val="28"/>
          <w:u w:val="single"/>
        </w:rPr>
        <w:t>(PARAGRAP 5</w:t>
      </w:r>
      <w:r w:rsidRPr="00885021">
        <w:rPr>
          <w:rFonts w:ascii="Times New Roman" w:hAnsi="Times New Roman" w:cs="Times New Roman"/>
          <w:b/>
          <w:color w:val="C00000"/>
          <w:sz w:val="28"/>
          <w:szCs w:val="28"/>
        </w:rPr>
        <w:t>)</w:t>
      </w:r>
      <w:r w:rsidRPr="00885021">
        <w:rPr>
          <w:rFonts w:ascii="Times New Roman" w:hAnsi="Times New Roman" w:cs="Times New Roman"/>
          <w:sz w:val="28"/>
          <w:szCs w:val="28"/>
        </w:rPr>
        <w:t xml:space="preserve"> </w:t>
      </w:r>
      <w:r w:rsidR="00C639E9" w:rsidRPr="00885021">
        <w:rPr>
          <w:rFonts w:ascii="Times New Roman" w:hAnsi="Times New Roman" w:cs="Times New Roman"/>
          <w:sz w:val="28"/>
          <w:szCs w:val="28"/>
        </w:rPr>
        <w:t xml:space="preserve">Irrespective of the variation, grieving persons need to be offered the much-needed support to help them throughout the grieving time which significantly vary among girls and boys, men and women </w:t>
      </w:r>
      <w:proofErr w:type="gramStart"/>
      <w:r w:rsidR="00C639E9" w:rsidRPr="00885021">
        <w:rPr>
          <w:rFonts w:ascii="Times New Roman" w:hAnsi="Times New Roman" w:cs="Times New Roman"/>
          <w:sz w:val="28"/>
          <w:szCs w:val="28"/>
        </w:rPr>
        <w:t>and also</w:t>
      </w:r>
      <w:proofErr w:type="gramEnd"/>
      <w:r w:rsidR="00C639E9" w:rsidRPr="00885021">
        <w:rPr>
          <w:rFonts w:ascii="Times New Roman" w:hAnsi="Times New Roman" w:cs="Times New Roman"/>
          <w:sz w:val="28"/>
          <w:szCs w:val="28"/>
        </w:rPr>
        <w:t xml:space="preserve"> pregnant women. Grief is a painful experience that an individual can undergo after losing a spouse. Pregnant women are much affected by the death of their spouse in which the grief makes them cry more and event become week. On the other hand, normal women are less affected by grief although they face a given extent of unpleasant grieving period. </w:t>
      </w:r>
      <w:proofErr w:type="spellStart"/>
      <w:r w:rsidR="00C639E9" w:rsidRPr="00885021">
        <w:rPr>
          <w:rFonts w:ascii="Times New Roman" w:hAnsi="Times New Roman" w:cs="Times New Roman"/>
          <w:sz w:val="28"/>
          <w:szCs w:val="28"/>
        </w:rPr>
        <w:t>Goldbach</w:t>
      </w:r>
      <w:proofErr w:type="spellEnd"/>
      <w:r w:rsidR="00C639E9" w:rsidRPr="00885021">
        <w:rPr>
          <w:rFonts w:ascii="Times New Roman" w:hAnsi="Times New Roman" w:cs="Times New Roman"/>
          <w:sz w:val="28"/>
          <w:szCs w:val="28"/>
        </w:rPr>
        <w:t xml:space="preserve">, Kristen, et al, 22 identifies, “pregnant women are more week, weepy, and prone to crying in the case something bad happens to them compared to women who are not pregnant.” In the analysis, </w:t>
      </w:r>
      <w:proofErr w:type="spellStart"/>
      <w:r w:rsidR="00C639E9" w:rsidRPr="00885021">
        <w:rPr>
          <w:rFonts w:ascii="Times New Roman" w:hAnsi="Times New Roman" w:cs="Times New Roman"/>
          <w:sz w:val="28"/>
          <w:szCs w:val="28"/>
        </w:rPr>
        <w:t>Goldbach</w:t>
      </w:r>
      <w:proofErr w:type="spellEnd"/>
      <w:r w:rsidR="00C639E9" w:rsidRPr="00885021">
        <w:rPr>
          <w:rFonts w:ascii="Times New Roman" w:hAnsi="Times New Roman" w:cs="Times New Roman"/>
          <w:sz w:val="28"/>
          <w:szCs w:val="28"/>
        </w:rPr>
        <w:t xml:space="preserve">, Kristen brings out clearly the different ways in which pregnant women get more affected by grief in an extreme extent compared to normal women. Girls are much affected by grief whereby they express their grief to the loss of a loved one by crying more. On the contrary, boys follow their father’s example by hiding their grief and letting it eat them from the inside. Doka and Terry, 23 identifies, “Girls are more emotional and tend to be weepy.” In the analysis, Doka and Terry show that girls are affected by grief of loss of a loved one in an emotional manner with a lot of crying which is different from boys. Moreover, grieving girls have limits on their thinking whereby they may not think that the grieving period is short-lived and after the experience life will continue just as normal as it was. However, boys have a broad view of the grieving period and always think that the period will come to pass and life must continue. Martin, and Kenneth, 58 identifies, “Among the girl’s grief limits their way of thinking.” In the analysis, Martin and Kenneth clearly shows that grieving girl’s may have limits on the way they think after a loss of a loved one. Finally, men who have be left by their loved ones experience a more specific grief period which may need that these men be treated in a tender manner and be given a lot of attention </w:t>
      </w:r>
      <w:proofErr w:type="gramStart"/>
      <w:r w:rsidR="00C639E9" w:rsidRPr="00885021">
        <w:rPr>
          <w:rFonts w:ascii="Times New Roman" w:hAnsi="Times New Roman" w:cs="Times New Roman"/>
          <w:sz w:val="28"/>
          <w:szCs w:val="28"/>
        </w:rPr>
        <w:t>in order to</w:t>
      </w:r>
      <w:proofErr w:type="gramEnd"/>
      <w:r w:rsidR="00C639E9" w:rsidRPr="00885021">
        <w:rPr>
          <w:rFonts w:ascii="Times New Roman" w:hAnsi="Times New Roman" w:cs="Times New Roman"/>
          <w:sz w:val="28"/>
          <w:szCs w:val="28"/>
        </w:rPr>
        <w:t xml:space="preserve"> overcome the grief. Conversely, grieving women do not become too specific hence do not draw a lot of attention since </w:t>
      </w:r>
      <w:r w:rsidR="00C639E9" w:rsidRPr="00885021">
        <w:rPr>
          <w:rFonts w:ascii="Times New Roman" w:hAnsi="Times New Roman" w:cs="Times New Roman"/>
          <w:sz w:val="28"/>
          <w:szCs w:val="28"/>
        </w:rPr>
        <w:lastRenderedPageBreak/>
        <w:t xml:space="preserve">talking about the experience of grief make them overcome the grieving period. Pies, 18 identifies “Widower hood is more specific and requires attention.” In the analysis, Pies clearly brings out the instances where men need to be shown attention at high levels after the loss of a loved one because widower hood is more specific. In conclusion, grieving persons need to be shown a lot of care in order to overcome the grieving period although there </w:t>
      </w:r>
      <w:proofErr w:type="gramStart"/>
      <w:r w:rsidR="00C639E9" w:rsidRPr="00885021">
        <w:rPr>
          <w:rFonts w:ascii="Times New Roman" w:hAnsi="Times New Roman" w:cs="Times New Roman"/>
          <w:sz w:val="28"/>
          <w:szCs w:val="28"/>
        </w:rPr>
        <w:t>exists</w:t>
      </w:r>
      <w:proofErr w:type="gramEnd"/>
      <w:r w:rsidR="00C639E9" w:rsidRPr="00885021">
        <w:rPr>
          <w:rFonts w:ascii="Times New Roman" w:hAnsi="Times New Roman" w:cs="Times New Roman"/>
          <w:sz w:val="28"/>
          <w:szCs w:val="28"/>
        </w:rPr>
        <w:t xml:space="preserve"> some differences on the level of care between girls and boys, men and women and also pregnant women.</w:t>
      </w:r>
    </w:p>
    <w:p w14:paraId="127FD9CE" w14:textId="77777777" w:rsidR="00C639E9" w:rsidRPr="00C639E9" w:rsidRDefault="00C639E9" w:rsidP="00C639E9">
      <w:r w:rsidRPr="00C639E9">
        <w:t> </w:t>
      </w:r>
    </w:p>
    <w:p w14:paraId="4DD37300" w14:textId="77777777" w:rsidR="00C639E9" w:rsidRPr="00C639E9" w:rsidRDefault="00C639E9" w:rsidP="00C639E9">
      <w:r w:rsidRPr="00C639E9">
        <w:t> </w:t>
      </w:r>
    </w:p>
    <w:p w14:paraId="43EFA58F" w14:textId="77777777" w:rsidR="00C639E9" w:rsidRPr="00C639E9" w:rsidRDefault="00C639E9" w:rsidP="00C639E9">
      <w:r w:rsidRPr="00C639E9">
        <w:t> </w:t>
      </w:r>
    </w:p>
    <w:p w14:paraId="5BAF41A1" w14:textId="77777777" w:rsidR="00C639E9" w:rsidRPr="00C639E9" w:rsidRDefault="00C639E9" w:rsidP="00C639E9">
      <w:r w:rsidRPr="00C639E9">
        <w:t> </w:t>
      </w:r>
    </w:p>
    <w:p w14:paraId="6D759FCB" w14:textId="77777777" w:rsidR="00C639E9" w:rsidRPr="00C639E9" w:rsidRDefault="00C639E9" w:rsidP="00C639E9">
      <w:r w:rsidRPr="00C639E9">
        <w:t> </w:t>
      </w:r>
    </w:p>
    <w:p w14:paraId="54801493" w14:textId="77777777" w:rsidR="00C639E9" w:rsidRPr="00C639E9" w:rsidRDefault="00C639E9" w:rsidP="00C639E9">
      <w:r w:rsidRPr="00C639E9">
        <w:t> </w:t>
      </w:r>
    </w:p>
    <w:p w14:paraId="50A21F8C" w14:textId="77777777" w:rsidR="00C639E9" w:rsidRPr="00C639E9" w:rsidRDefault="00C639E9" w:rsidP="00C639E9">
      <w:r w:rsidRPr="00C639E9">
        <w:t> </w:t>
      </w:r>
    </w:p>
    <w:p w14:paraId="76A11705" w14:textId="77777777" w:rsidR="00C639E9" w:rsidRPr="00C639E9" w:rsidRDefault="00C639E9" w:rsidP="00C639E9">
      <w:r w:rsidRPr="00C639E9">
        <w:t> </w:t>
      </w:r>
    </w:p>
    <w:p w14:paraId="1CFD20DE" w14:textId="77777777" w:rsidR="00C639E9" w:rsidRPr="00C639E9" w:rsidRDefault="00C639E9" w:rsidP="00C639E9">
      <w:r w:rsidRPr="00C639E9">
        <w:t> </w:t>
      </w:r>
    </w:p>
    <w:p w14:paraId="35E2967A" w14:textId="77777777" w:rsidR="00C639E9" w:rsidRPr="00C639E9" w:rsidRDefault="00C639E9" w:rsidP="00C639E9">
      <w:r w:rsidRPr="00C639E9">
        <w:t>Work cited</w:t>
      </w:r>
    </w:p>
    <w:p w14:paraId="50B39824" w14:textId="77777777" w:rsidR="00C639E9" w:rsidRPr="00C639E9" w:rsidRDefault="00C639E9" w:rsidP="00C639E9">
      <w:r w:rsidRPr="00C639E9">
        <w:t xml:space="preserve">Doka, Kenneth J., and Terry L. </w:t>
      </w:r>
      <w:proofErr w:type="spellStart"/>
      <w:r w:rsidRPr="00C639E9">
        <w:t>Martin.Grieving</w:t>
      </w:r>
      <w:proofErr w:type="spellEnd"/>
      <w:r w:rsidRPr="00C639E9">
        <w:t xml:space="preserve"> beyond gender: Understanding the ways men and women </w:t>
      </w:r>
      <w:proofErr w:type="spellStart"/>
      <w:r w:rsidRPr="00C639E9">
        <w:t>mourn.Routledge</w:t>
      </w:r>
      <w:proofErr w:type="spellEnd"/>
      <w:r w:rsidRPr="00C639E9">
        <w:t>, 2011.</w:t>
      </w:r>
      <w:hyperlink r:id="rId26" w:tgtFrame="_blank" w:history="1">
        <w:r w:rsidRPr="00C639E9">
          <w:rPr>
            <w:rStyle w:val="Hyperlink"/>
          </w:rPr>
          <w:t>https://www.google.com/url?sa=t&amp;rct=j&amp;q=&amp;esrc=s&amp;source=web&amp;cd=1&amp;cad=rja&amp;uact=8&amp;ved=0ahUKEwji9JbTy9bSAhVkDcAKHSzCCIoQFggZMAA&amp;url=https%3A%2F%2Fwww.amazon.com%2FGrieving-Beyond-Gender-Understanding-Bereavement%2Fdp%2F0415995728&amp;usg=AFQjCNHWxAxnrHe0EqpZVt_Jfes0Fl5dkQ&amp;bvm=bv.149397726,d.ZGg (Links to an external site.)</w:t>
        </w:r>
      </w:hyperlink>
    </w:p>
    <w:p w14:paraId="14E08468" w14:textId="77777777" w:rsidR="00C639E9" w:rsidRPr="00C639E9" w:rsidRDefault="00C639E9" w:rsidP="00C639E9">
      <w:r w:rsidRPr="00C639E9">
        <w:t>Martin, Terry L., and Kenneth J. Doka. Men don't cry--women do: transcending gender stereotypes of grief. Psychology Press, 2000.</w:t>
      </w:r>
      <w:hyperlink r:id="rId27" w:tgtFrame="_blank" w:history="1">
        <w:r w:rsidRPr="00C639E9">
          <w:rPr>
            <w:rStyle w:val="Hyperlink"/>
          </w:rPr>
          <w:t>https://www.google.com/url?sa=t&amp;rct=j&amp;q=&amp;esrc=s&amp;source=web&amp;cd=1&amp;cad=rja&amp;uact=8&amp;ved=0ahUKEwjrtPzDzNbSAhVmIsAKHaJwANQQFggZMAA&amp;url=https%3A%2F%2Fbooks.google.com%2Fbooks%2Fabout%2FMen_Don_t_Cry_Women_Do.html%3Fid%3DbZF7sGbvTQkC&amp;usg=AFQjCNHmbv0eT3n_hgJao0Hh7iygvb5KhQ&amp;bvm=bv.149397726,d.ZGg (Links to an external site.)</w:t>
        </w:r>
      </w:hyperlink>
    </w:p>
    <w:p w14:paraId="04444FC5" w14:textId="77777777" w:rsidR="00C639E9" w:rsidRPr="00C639E9" w:rsidRDefault="00C639E9" w:rsidP="00C639E9">
      <w:r w:rsidRPr="00C639E9">
        <w:t>Pies, Ronald. "The two worlds of grief and depression." (2012).</w:t>
      </w:r>
      <w:hyperlink r:id="rId28" w:tgtFrame="_blank" w:history="1">
        <w:r w:rsidRPr="00C639E9">
          <w:rPr>
            <w:rStyle w:val="Hyperlink"/>
          </w:rPr>
          <w:t>https://www.google.com/url?sa=t&amp;rct=j&amp;q=&amp;esrc=s&amp;source=web&amp;cd=1&amp;cad=rja&amp;uact=8&amp;ved=0ahUKEwjU_5TRzNbSAhVnKsAKHak5B4wQFggZMAA&amp;url=https%3A%2F%2Fpsychcentral.com%2Fblog%2Farchives%2F2011%2F02%2F23%2Fthe-two-worlds-of-grief-and-depression%2F&amp;usg=AFQjCNE34gBaqzEIJTuDVgIe6Z7fnQa1xg&amp;bvm=bv.149397726,d.ZGg (Links to an external site.)</w:t>
        </w:r>
      </w:hyperlink>
    </w:p>
    <w:p w14:paraId="4BB4DEB4" w14:textId="77777777" w:rsidR="00C639E9" w:rsidRPr="00C639E9" w:rsidRDefault="00C639E9" w:rsidP="00C639E9">
      <w:r w:rsidRPr="00C639E9">
        <w:lastRenderedPageBreak/>
        <w:t> </w:t>
      </w:r>
    </w:p>
    <w:p w14:paraId="74D08AAF" w14:textId="77777777" w:rsidR="00C639E9" w:rsidRPr="00C639E9" w:rsidRDefault="00C639E9" w:rsidP="00C639E9">
      <w:r w:rsidRPr="00C639E9">
        <w:t> </w:t>
      </w:r>
    </w:p>
    <w:p w14:paraId="7F655FF8" w14:textId="77777777" w:rsidR="00C639E9" w:rsidRPr="00C639E9" w:rsidRDefault="00C639E9" w:rsidP="00C639E9">
      <w:proofErr w:type="spellStart"/>
      <w:r w:rsidRPr="00C639E9">
        <w:t>Goldbach</w:t>
      </w:r>
      <w:proofErr w:type="spellEnd"/>
      <w:r w:rsidRPr="00C639E9">
        <w:t>, Kristen RC, et al. "The effects of gestational age and gender on grief after pregnancy     loss." American Journal of Orthopsychiatry 61.3 (1991): 461</w:t>
      </w:r>
      <w:hyperlink r:id="rId29" w:tgtFrame="_blank" w:history="1">
        <w:r w:rsidRPr="00C639E9">
          <w:rPr>
            <w:rStyle w:val="Hyperlink"/>
          </w:rPr>
          <w:t>https://www.google.com/url?sa=t&amp;rct=j&amp;q=&amp;esrc=s&amp;source=web&amp;cd=1&amp;cad=rja&amp;uact=8&amp;ved=0ahUKEwiMoZzgzNbSAhXqKMAKHUlcBDIQFggbMAA&amp;url=http%3A%2F%2Fabout.elsevier.com%2Ftop100%2Fnl%2Flsss.html&amp;usg=AFQjCNGkqcqYGIFJ-nDCIzm3MJmpW5-v1w&amp;bvm=bv.149397726,d.ZGg</w:t>
        </w:r>
      </w:hyperlink>
    </w:p>
    <w:p w14:paraId="65C4D150" w14:textId="32D63C70" w:rsidR="00885021" w:rsidRDefault="00885021" w:rsidP="00C639E9"/>
    <w:p w14:paraId="6531F7BA" w14:textId="77777777" w:rsidR="00885021" w:rsidRPr="00885021" w:rsidRDefault="00885021" w:rsidP="00885021"/>
    <w:p w14:paraId="28018EA4" w14:textId="77777777" w:rsidR="00885021" w:rsidRPr="00885021" w:rsidRDefault="00885021" w:rsidP="00885021"/>
    <w:p w14:paraId="059EC0CF" w14:textId="77777777" w:rsidR="00885021" w:rsidRPr="00885021" w:rsidRDefault="00885021" w:rsidP="00885021"/>
    <w:p w14:paraId="52CEECC3" w14:textId="77777777" w:rsidR="00885021" w:rsidRPr="00885021" w:rsidRDefault="00885021" w:rsidP="00885021">
      <w:pPr>
        <w:rPr>
          <w:rFonts w:ascii="Times New Roman" w:hAnsi="Times New Roman" w:cs="Times New Roman"/>
          <w:sz w:val="28"/>
          <w:szCs w:val="28"/>
        </w:rPr>
      </w:pPr>
    </w:p>
    <w:p w14:paraId="53F7FD8B" w14:textId="77777777" w:rsidR="00885021" w:rsidRPr="00885021" w:rsidRDefault="00885021" w:rsidP="00885021">
      <w:pPr>
        <w:rPr>
          <w:rFonts w:ascii="Times New Roman" w:hAnsi="Times New Roman" w:cs="Times New Roman"/>
          <w:sz w:val="28"/>
          <w:szCs w:val="28"/>
        </w:rPr>
      </w:pPr>
      <w:r w:rsidRPr="00885021">
        <w:rPr>
          <w:rFonts w:ascii="Times New Roman" w:hAnsi="Times New Roman" w:cs="Times New Roman"/>
          <w:b/>
          <w:bCs/>
          <w:sz w:val="28"/>
          <w:szCs w:val="28"/>
        </w:rPr>
        <w:t>Introduction</w:t>
      </w:r>
    </w:p>
    <w:p w14:paraId="6BC6AA71" w14:textId="77777777" w:rsidR="00885021" w:rsidRPr="00885021" w:rsidRDefault="00885021" w:rsidP="00885021">
      <w:pPr>
        <w:rPr>
          <w:rFonts w:ascii="Times New Roman" w:hAnsi="Times New Roman" w:cs="Times New Roman"/>
          <w:sz w:val="28"/>
          <w:szCs w:val="28"/>
        </w:rPr>
      </w:pPr>
      <w:r w:rsidRPr="00885021">
        <w:rPr>
          <w:rFonts w:ascii="Times New Roman" w:hAnsi="Times New Roman" w:cs="Times New Roman"/>
          <w:sz w:val="28"/>
          <w:szCs w:val="28"/>
        </w:rPr>
        <w:t xml:space="preserve">Grief is the pain that an individual can suffer after losing a spouse. Many studies have shown that women and men react differently in the case of pain. However, researchers and psychologists define grief differently. Women grieving tend to socialize more and share their experience with those close to them. However, people tend to get withdrawn and avoid socializing as they believe they can handle the problem on their own. </w:t>
      </w:r>
      <w:proofErr w:type="gramStart"/>
      <w:r w:rsidRPr="00885021">
        <w:rPr>
          <w:rFonts w:ascii="Times New Roman" w:hAnsi="Times New Roman" w:cs="Times New Roman"/>
          <w:sz w:val="28"/>
          <w:szCs w:val="28"/>
        </w:rPr>
        <w:t>As a result</w:t>
      </w:r>
      <w:proofErr w:type="gramEnd"/>
      <w:r w:rsidRPr="00885021">
        <w:rPr>
          <w:rFonts w:ascii="Times New Roman" w:hAnsi="Times New Roman" w:cs="Times New Roman"/>
          <w:sz w:val="28"/>
          <w:szCs w:val="28"/>
        </w:rPr>
        <w:t xml:space="preserve">, women tend to heal faster than men as speaking out their emotions helps them begin the healing process (Versailles et al. 34). Lots of people are raised not to reach out for help and support, cry or talk. Consequently, their grief has a tendency of staying inside which can result in physical illnesses. The depressed person regularly feels that the dark moods will not ever end. Typically, the saddened person's feelings are almost consistently miserable (Pies 45). It is </w:t>
      </w:r>
      <w:proofErr w:type="gramStart"/>
      <w:r w:rsidRPr="00885021">
        <w:rPr>
          <w:rFonts w:ascii="Times New Roman" w:hAnsi="Times New Roman" w:cs="Times New Roman"/>
          <w:sz w:val="28"/>
          <w:szCs w:val="28"/>
        </w:rPr>
        <w:t>clearly evident</w:t>
      </w:r>
      <w:proofErr w:type="gramEnd"/>
      <w:r w:rsidRPr="00885021">
        <w:rPr>
          <w:rFonts w:ascii="Times New Roman" w:hAnsi="Times New Roman" w:cs="Times New Roman"/>
          <w:sz w:val="28"/>
          <w:szCs w:val="28"/>
        </w:rPr>
        <w:t xml:space="preserve"> that both men and women have varied ways of handling the grief of a loved one. However, regardless of these differences, there exist similarities in the mourning behaviors of both men and women. The society has the responsibility of giving moral support to the people undergoing grief.</w:t>
      </w:r>
      <w:bookmarkStart w:id="0" w:name="_GoBack"/>
      <w:bookmarkEnd w:id="0"/>
    </w:p>
    <w:p w14:paraId="3F858EF0" w14:textId="77777777" w:rsidR="00885021" w:rsidRPr="00885021" w:rsidRDefault="00885021" w:rsidP="00885021">
      <w:pPr>
        <w:rPr>
          <w:rFonts w:ascii="Times New Roman" w:hAnsi="Times New Roman" w:cs="Times New Roman"/>
          <w:sz w:val="28"/>
          <w:szCs w:val="28"/>
        </w:rPr>
      </w:pPr>
      <w:r w:rsidRPr="00885021">
        <w:rPr>
          <w:rFonts w:ascii="Times New Roman" w:hAnsi="Times New Roman" w:cs="Times New Roman"/>
          <w:sz w:val="28"/>
          <w:szCs w:val="28"/>
        </w:rPr>
        <w:t> </w:t>
      </w:r>
    </w:p>
    <w:p w14:paraId="01C95798" w14:textId="77777777" w:rsidR="00885021" w:rsidRPr="00885021" w:rsidRDefault="00885021" w:rsidP="00885021">
      <w:pPr>
        <w:rPr>
          <w:rFonts w:ascii="Times New Roman" w:hAnsi="Times New Roman" w:cs="Times New Roman"/>
          <w:sz w:val="28"/>
          <w:szCs w:val="28"/>
        </w:rPr>
      </w:pPr>
      <w:r w:rsidRPr="00885021">
        <w:rPr>
          <w:rFonts w:ascii="Times New Roman" w:hAnsi="Times New Roman" w:cs="Times New Roman"/>
          <w:b/>
          <w:bCs/>
          <w:sz w:val="28"/>
          <w:szCs w:val="28"/>
        </w:rPr>
        <w:t>Conclusion</w:t>
      </w:r>
    </w:p>
    <w:p w14:paraId="243223DC" w14:textId="77777777" w:rsidR="00885021" w:rsidRPr="00885021" w:rsidRDefault="00885021" w:rsidP="00885021">
      <w:pPr>
        <w:rPr>
          <w:rFonts w:ascii="Times New Roman" w:hAnsi="Times New Roman" w:cs="Times New Roman"/>
          <w:sz w:val="28"/>
          <w:szCs w:val="28"/>
        </w:rPr>
      </w:pPr>
      <w:r w:rsidRPr="00885021">
        <w:rPr>
          <w:rFonts w:ascii="Times New Roman" w:hAnsi="Times New Roman" w:cs="Times New Roman"/>
          <w:sz w:val="28"/>
          <w:szCs w:val="28"/>
        </w:rPr>
        <w:t xml:space="preserve">Irrespective of the variation, grieving persons need to be offered the much-needed support to help them throughout the grieving time which significantly varies </w:t>
      </w:r>
      <w:r w:rsidRPr="00885021">
        <w:rPr>
          <w:rFonts w:ascii="Times New Roman" w:hAnsi="Times New Roman" w:cs="Times New Roman"/>
          <w:sz w:val="28"/>
          <w:szCs w:val="28"/>
        </w:rPr>
        <w:lastRenderedPageBreak/>
        <w:t xml:space="preserve">among girls and boys, men and women </w:t>
      </w:r>
      <w:proofErr w:type="gramStart"/>
      <w:r w:rsidRPr="00885021">
        <w:rPr>
          <w:rFonts w:ascii="Times New Roman" w:hAnsi="Times New Roman" w:cs="Times New Roman"/>
          <w:sz w:val="28"/>
          <w:szCs w:val="28"/>
        </w:rPr>
        <w:t>and also</w:t>
      </w:r>
      <w:proofErr w:type="gramEnd"/>
      <w:r w:rsidRPr="00885021">
        <w:rPr>
          <w:rFonts w:ascii="Times New Roman" w:hAnsi="Times New Roman" w:cs="Times New Roman"/>
          <w:sz w:val="28"/>
          <w:szCs w:val="28"/>
        </w:rPr>
        <w:t xml:space="preserve"> expectant mothers. Pregnant women are much affected by the death of their spouse in which the grief makes them cry more as compared to normal women (</w:t>
      </w:r>
      <w:proofErr w:type="spellStart"/>
      <w:r w:rsidRPr="00885021">
        <w:rPr>
          <w:rFonts w:ascii="Times New Roman" w:hAnsi="Times New Roman" w:cs="Times New Roman"/>
          <w:sz w:val="28"/>
          <w:szCs w:val="28"/>
        </w:rPr>
        <w:t>Goldbach</w:t>
      </w:r>
      <w:proofErr w:type="spellEnd"/>
      <w:r w:rsidRPr="00885021">
        <w:rPr>
          <w:rFonts w:ascii="Times New Roman" w:hAnsi="Times New Roman" w:cs="Times New Roman"/>
          <w:sz w:val="28"/>
          <w:szCs w:val="28"/>
        </w:rPr>
        <w:t xml:space="preserve"> et al. 22). On the contrary, boys, like their father's, hide their grief while girls cry and share with their friends just like their mothers (Doka et al. 23).  Finally, men who </w:t>
      </w:r>
      <w:proofErr w:type="gramStart"/>
      <w:r w:rsidRPr="00885021">
        <w:rPr>
          <w:rFonts w:ascii="Times New Roman" w:hAnsi="Times New Roman" w:cs="Times New Roman"/>
          <w:sz w:val="28"/>
          <w:szCs w:val="28"/>
        </w:rPr>
        <w:t>have to</w:t>
      </w:r>
      <w:proofErr w:type="gramEnd"/>
      <w:r w:rsidRPr="00885021">
        <w:rPr>
          <w:rFonts w:ascii="Times New Roman" w:hAnsi="Times New Roman" w:cs="Times New Roman"/>
          <w:sz w:val="28"/>
          <w:szCs w:val="28"/>
        </w:rPr>
        <w:t xml:space="preserve"> be left by their loved ones experience a more particular grief period which may need that these people be treated in a tender manner and be given a lot of attention to overcome the pain. The society should focus on providing moral support to the individual undergoing grief.</w:t>
      </w:r>
    </w:p>
    <w:p w14:paraId="329666E6" w14:textId="77777777" w:rsidR="00885021" w:rsidRPr="00885021" w:rsidRDefault="00885021" w:rsidP="00885021">
      <w:r w:rsidRPr="00885021">
        <w:t> </w:t>
      </w:r>
    </w:p>
    <w:p w14:paraId="4EF643F8" w14:textId="77777777" w:rsidR="00885021" w:rsidRPr="00885021" w:rsidRDefault="00885021" w:rsidP="00885021">
      <w:r w:rsidRPr="00885021">
        <w:t> </w:t>
      </w:r>
    </w:p>
    <w:p w14:paraId="589A66B2" w14:textId="77777777" w:rsidR="00885021" w:rsidRPr="00885021" w:rsidRDefault="00885021" w:rsidP="00885021">
      <w:r w:rsidRPr="00885021">
        <w:rPr>
          <w:b/>
          <w:bCs/>
        </w:rPr>
        <w:t>Work Cited</w:t>
      </w:r>
    </w:p>
    <w:p w14:paraId="3662A031" w14:textId="77777777" w:rsidR="00885021" w:rsidRPr="00885021" w:rsidRDefault="00885021" w:rsidP="00885021">
      <w:proofErr w:type="spellStart"/>
      <w:r w:rsidRPr="00885021">
        <w:t>Versalle</w:t>
      </w:r>
      <w:proofErr w:type="spellEnd"/>
      <w:r w:rsidRPr="00885021">
        <w:t xml:space="preserve">, A., and E. E. </w:t>
      </w:r>
      <w:proofErr w:type="spellStart"/>
      <w:r w:rsidRPr="00885021">
        <w:t>Mcdowell</w:t>
      </w:r>
      <w:proofErr w:type="spellEnd"/>
      <w:r w:rsidRPr="00885021">
        <w:t>. "</w:t>
      </w:r>
      <w:r w:rsidRPr="00885021">
        <w:rPr>
          <w:i/>
          <w:iCs/>
        </w:rPr>
        <w:t>The Attitudes of Men and Women concerning Gender Differences in Grief</w:t>
      </w:r>
      <w:r w:rsidRPr="00885021">
        <w:t>." OMEGA - Journal of Death and Dying 50.1 (2005): 34. Web.</w:t>
      </w:r>
    </w:p>
    <w:p w14:paraId="00A8565D" w14:textId="77777777" w:rsidR="00885021" w:rsidRPr="00885021" w:rsidRDefault="00885021" w:rsidP="00885021">
      <w:r w:rsidRPr="00885021">
        <w:t>Pies, Ronald. "</w:t>
      </w:r>
      <w:r w:rsidRPr="00885021">
        <w:rPr>
          <w:i/>
          <w:iCs/>
        </w:rPr>
        <w:t>Grief, Bereavement and Depression: A Clarification</w:t>
      </w:r>
      <w:r w:rsidRPr="00885021">
        <w:t>." Psychiatric Services 66.4 (2015): 40-59. Web.</w:t>
      </w:r>
    </w:p>
    <w:p w14:paraId="5505EA1A" w14:textId="77777777" w:rsidR="00885021" w:rsidRPr="00885021" w:rsidRDefault="00885021" w:rsidP="00885021">
      <w:r w:rsidRPr="00885021">
        <w:t>Doka, Kenneth J, Terry L. "</w:t>
      </w:r>
      <w:r w:rsidRPr="00885021">
        <w:rPr>
          <w:i/>
          <w:iCs/>
        </w:rPr>
        <w:t>Instrumental Grieving: Gender Differences</w:t>
      </w:r>
      <w:r w:rsidRPr="00885021">
        <w:t>." Encyclopedia of Death and the Human Experience (</w:t>
      </w:r>
      <w:proofErr w:type="spellStart"/>
      <w:r w:rsidRPr="00885021">
        <w:t>n.d.</w:t>
      </w:r>
      <w:proofErr w:type="spellEnd"/>
      <w:r w:rsidRPr="00885021">
        <w:t>): 20-24. Web.</w:t>
      </w:r>
    </w:p>
    <w:p w14:paraId="5FD96D40" w14:textId="36576BCA" w:rsidR="004B4E5B" w:rsidRPr="00885021" w:rsidRDefault="004B4E5B" w:rsidP="00885021"/>
    <w:sectPr w:rsidR="004B4E5B" w:rsidRPr="00885021" w:rsidSect="009A1BC5">
      <w:head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1D63F" w14:textId="77777777" w:rsidR="00D677DC" w:rsidRDefault="00D677DC" w:rsidP="003C5D02">
      <w:pPr>
        <w:spacing w:after="0" w:line="240" w:lineRule="auto"/>
      </w:pPr>
      <w:r>
        <w:separator/>
      </w:r>
    </w:p>
  </w:endnote>
  <w:endnote w:type="continuationSeparator" w:id="0">
    <w:p w14:paraId="0FD2FAB9" w14:textId="77777777" w:rsidR="00D677DC" w:rsidRDefault="00D677DC" w:rsidP="003C5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274BE" w14:textId="77777777" w:rsidR="00D677DC" w:rsidRDefault="00D677DC" w:rsidP="003C5D02">
      <w:pPr>
        <w:spacing w:after="0" w:line="240" w:lineRule="auto"/>
      </w:pPr>
      <w:r>
        <w:separator/>
      </w:r>
    </w:p>
  </w:footnote>
  <w:footnote w:type="continuationSeparator" w:id="0">
    <w:p w14:paraId="58773690" w14:textId="77777777" w:rsidR="00D677DC" w:rsidRDefault="00D677DC" w:rsidP="003C5D0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49158775"/>
      <w:docPartObj>
        <w:docPartGallery w:val="Page Numbers (Top of Page)"/>
        <w:docPartUnique/>
      </w:docPartObj>
    </w:sdtPr>
    <w:sdtEndPr>
      <w:rPr>
        <w:noProof/>
      </w:rPr>
    </w:sdtEndPr>
    <w:sdtContent>
      <w:p w14:paraId="4B095685" w14:textId="77777777" w:rsidR="00511B34" w:rsidRPr="003C5D02" w:rsidRDefault="001668C2">
        <w:pPr>
          <w:pStyle w:val="Header"/>
          <w:jc w:val="right"/>
          <w:rPr>
            <w:rFonts w:ascii="Times New Roman" w:hAnsi="Times New Roman" w:cs="Times New Roman"/>
            <w:sz w:val="24"/>
            <w:szCs w:val="24"/>
          </w:rPr>
        </w:pPr>
        <w:r>
          <w:rPr>
            <w:rFonts w:ascii="Times New Roman" w:hAnsi="Times New Roman" w:cs="Times New Roman"/>
            <w:sz w:val="24"/>
            <w:szCs w:val="24"/>
          </w:rPr>
          <w:t>SPENCE</w:t>
        </w:r>
        <w:r w:rsidR="00511B34" w:rsidRPr="003C5D02">
          <w:rPr>
            <w:rFonts w:ascii="Times New Roman" w:hAnsi="Times New Roman" w:cs="Times New Roman"/>
            <w:sz w:val="24"/>
            <w:szCs w:val="24"/>
          </w:rPr>
          <w:t xml:space="preserve"> </w:t>
        </w:r>
        <w:r w:rsidR="00511B34" w:rsidRPr="003C5D02">
          <w:rPr>
            <w:rFonts w:ascii="Times New Roman" w:hAnsi="Times New Roman" w:cs="Times New Roman"/>
            <w:sz w:val="24"/>
            <w:szCs w:val="24"/>
          </w:rPr>
          <w:fldChar w:fldCharType="begin"/>
        </w:r>
        <w:r w:rsidR="00511B34" w:rsidRPr="003C5D02">
          <w:rPr>
            <w:rFonts w:ascii="Times New Roman" w:hAnsi="Times New Roman" w:cs="Times New Roman"/>
            <w:sz w:val="24"/>
            <w:szCs w:val="24"/>
          </w:rPr>
          <w:instrText xml:space="preserve"> PAGE   \* MERGEFORMAT </w:instrText>
        </w:r>
        <w:r w:rsidR="00511B34" w:rsidRPr="003C5D02">
          <w:rPr>
            <w:rFonts w:ascii="Times New Roman" w:hAnsi="Times New Roman" w:cs="Times New Roman"/>
            <w:sz w:val="24"/>
            <w:szCs w:val="24"/>
          </w:rPr>
          <w:fldChar w:fldCharType="separate"/>
        </w:r>
        <w:r w:rsidR="00EE749F">
          <w:rPr>
            <w:rFonts w:ascii="Times New Roman" w:hAnsi="Times New Roman" w:cs="Times New Roman"/>
            <w:noProof/>
            <w:sz w:val="24"/>
            <w:szCs w:val="24"/>
          </w:rPr>
          <w:t>1</w:t>
        </w:r>
        <w:r w:rsidR="00511B34" w:rsidRPr="003C5D02">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E1537"/>
    <w:multiLevelType w:val="hybridMultilevel"/>
    <w:tmpl w:val="F0A20A34"/>
    <w:lvl w:ilvl="0" w:tplc="CBF4CC02">
      <w:start w:val="1"/>
      <w:numFmt w:val="lowerLetter"/>
      <w:lvlText w:val="%1)"/>
      <w:lvlJc w:val="left"/>
      <w:pPr>
        <w:ind w:left="1080" w:hanging="360"/>
      </w:pPr>
      <w:rPr>
        <w:rFonts w:asciiTheme="minorHAnsi" w:eastAsia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945FEB"/>
    <w:multiLevelType w:val="hybridMultilevel"/>
    <w:tmpl w:val="F0A20A34"/>
    <w:lvl w:ilvl="0" w:tplc="CBF4CC02">
      <w:start w:val="1"/>
      <w:numFmt w:val="lowerLetter"/>
      <w:lvlText w:val="%1)"/>
      <w:lvlJc w:val="left"/>
      <w:pPr>
        <w:ind w:left="1080" w:hanging="360"/>
      </w:pPr>
      <w:rPr>
        <w:rFonts w:asciiTheme="minorHAnsi" w:eastAsiaTheme="minorHAnsi" w:hAnsiTheme="minorHAnsi" w:cstheme="minorBid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214F34"/>
    <w:multiLevelType w:val="hybridMultilevel"/>
    <w:tmpl w:val="8F7892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9B0946"/>
    <w:multiLevelType w:val="hybridMultilevel"/>
    <w:tmpl w:val="60B2E7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A22C78"/>
    <w:multiLevelType w:val="hybridMultilevel"/>
    <w:tmpl w:val="4D10E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7209E0"/>
    <w:multiLevelType w:val="hybridMultilevel"/>
    <w:tmpl w:val="A5205A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E35B35"/>
    <w:multiLevelType w:val="hybridMultilevel"/>
    <w:tmpl w:val="1870D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617AD9"/>
    <w:multiLevelType w:val="hybridMultilevel"/>
    <w:tmpl w:val="A16AD106"/>
    <w:lvl w:ilvl="0" w:tplc="8180A544">
      <w:start w:val="1"/>
      <w:numFmt w:val="lowerLetter"/>
      <w:lvlText w:val="%1)"/>
      <w:lvlJc w:val="left"/>
      <w:pPr>
        <w:ind w:left="720" w:hanging="360"/>
      </w:pPr>
      <w:rPr>
        <w:rFonts w:asciiTheme="minorHAnsi" w:eastAsia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0"/>
  </w:num>
  <w:num w:numId="4">
    <w:abstractNumId w:val="1"/>
  </w:num>
  <w:num w:numId="5">
    <w:abstractNumId w:val="2"/>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50977"/>
    <w:rsid w:val="0002377E"/>
    <w:rsid w:val="00070E0A"/>
    <w:rsid w:val="00070E9F"/>
    <w:rsid w:val="00120716"/>
    <w:rsid w:val="001668C2"/>
    <w:rsid w:val="00187D64"/>
    <w:rsid w:val="00196DAC"/>
    <w:rsid w:val="001C2A68"/>
    <w:rsid w:val="00275342"/>
    <w:rsid w:val="002A68F3"/>
    <w:rsid w:val="002B6BAB"/>
    <w:rsid w:val="002C2CE5"/>
    <w:rsid w:val="00305662"/>
    <w:rsid w:val="00357BCC"/>
    <w:rsid w:val="0038349A"/>
    <w:rsid w:val="00396D8C"/>
    <w:rsid w:val="003C5D02"/>
    <w:rsid w:val="00455E4E"/>
    <w:rsid w:val="00480CA4"/>
    <w:rsid w:val="00482AB6"/>
    <w:rsid w:val="004B4E5B"/>
    <w:rsid w:val="00511B34"/>
    <w:rsid w:val="00543AB7"/>
    <w:rsid w:val="005517CB"/>
    <w:rsid w:val="005625E0"/>
    <w:rsid w:val="00591E78"/>
    <w:rsid w:val="00595598"/>
    <w:rsid w:val="005A2C10"/>
    <w:rsid w:val="005B69C8"/>
    <w:rsid w:val="00642161"/>
    <w:rsid w:val="00665FDA"/>
    <w:rsid w:val="006B763E"/>
    <w:rsid w:val="006F2E42"/>
    <w:rsid w:val="00703F89"/>
    <w:rsid w:val="00720FF0"/>
    <w:rsid w:val="00723461"/>
    <w:rsid w:val="0073010A"/>
    <w:rsid w:val="00734D69"/>
    <w:rsid w:val="00741466"/>
    <w:rsid w:val="00770E56"/>
    <w:rsid w:val="007809B4"/>
    <w:rsid w:val="007C7337"/>
    <w:rsid w:val="007F4326"/>
    <w:rsid w:val="0080330D"/>
    <w:rsid w:val="00874F09"/>
    <w:rsid w:val="00885021"/>
    <w:rsid w:val="008B63AF"/>
    <w:rsid w:val="00920ACC"/>
    <w:rsid w:val="009455EB"/>
    <w:rsid w:val="0097764E"/>
    <w:rsid w:val="009A1BC5"/>
    <w:rsid w:val="00A72C21"/>
    <w:rsid w:val="00AD1EAC"/>
    <w:rsid w:val="00B24438"/>
    <w:rsid w:val="00B50B0F"/>
    <w:rsid w:val="00B90844"/>
    <w:rsid w:val="00BC77FA"/>
    <w:rsid w:val="00C639E9"/>
    <w:rsid w:val="00CB3F03"/>
    <w:rsid w:val="00CF3684"/>
    <w:rsid w:val="00D677DC"/>
    <w:rsid w:val="00D75015"/>
    <w:rsid w:val="00DA6311"/>
    <w:rsid w:val="00DF1C9C"/>
    <w:rsid w:val="00E12361"/>
    <w:rsid w:val="00E26D29"/>
    <w:rsid w:val="00E37D65"/>
    <w:rsid w:val="00E47206"/>
    <w:rsid w:val="00E50977"/>
    <w:rsid w:val="00E66557"/>
    <w:rsid w:val="00E87679"/>
    <w:rsid w:val="00E97339"/>
    <w:rsid w:val="00EA4958"/>
    <w:rsid w:val="00EB7CFE"/>
    <w:rsid w:val="00EC39C7"/>
    <w:rsid w:val="00EE749F"/>
    <w:rsid w:val="00EF701E"/>
    <w:rsid w:val="00F01D6B"/>
    <w:rsid w:val="00F341D6"/>
    <w:rsid w:val="00F7217E"/>
    <w:rsid w:val="00FF692A"/>
    <w:rsid w:val="00FF79E4"/>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05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A1BC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7679"/>
    <w:pPr>
      <w:ind w:left="720"/>
      <w:contextualSpacing/>
    </w:pPr>
  </w:style>
  <w:style w:type="character" w:customStyle="1" w:styleId="apple-converted-space">
    <w:name w:val="apple-converted-space"/>
    <w:basedOn w:val="DefaultParagraphFont"/>
    <w:rsid w:val="007F4326"/>
  </w:style>
  <w:style w:type="paragraph" w:styleId="Header">
    <w:name w:val="header"/>
    <w:basedOn w:val="Normal"/>
    <w:link w:val="HeaderChar"/>
    <w:uiPriority w:val="99"/>
    <w:unhideWhenUsed/>
    <w:rsid w:val="003C5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D02"/>
  </w:style>
  <w:style w:type="paragraph" w:styleId="Footer">
    <w:name w:val="footer"/>
    <w:basedOn w:val="Normal"/>
    <w:link w:val="FooterChar"/>
    <w:uiPriority w:val="99"/>
    <w:unhideWhenUsed/>
    <w:rsid w:val="003C5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D02"/>
  </w:style>
  <w:style w:type="character" w:styleId="Hyperlink">
    <w:name w:val="Hyperlink"/>
    <w:basedOn w:val="DefaultParagraphFont"/>
    <w:uiPriority w:val="99"/>
    <w:unhideWhenUsed/>
    <w:rsid w:val="007301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90554">
      <w:bodyDiv w:val="1"/>
      <w:marLeft w:val="0"/>
      <w:marRight w:val="0"/>
      <w:marTop w:val="0"/>
      <w:marBottom w:val="0"/>
      <w:divBdr>
        <w:top w:val="none" w:sz="0" w:space="0" w:color="auto"/>
        <w:left w:val="none" w:sz="0" w:space="0" w:color="auto"/>
        <w:bottom w:val="none" w:sz="0" w:space="0" w:color="auto"/>
        <w:right w:val="none" w:sz="0" w:space="0" w:color="auto"/>
      </w:divBdr>
      <w:divsChild>
        <w:div w:id="1907494526">
          <w:marLeft w:val="0"/>
          <w:marRight w:val="0"/>
          <w:marTop w:val="0"/>
          <w:marBottom w:val="0"/>
          <w:divBdr>
            <w:top w:val="none" w:sz="0" w:space="0" w:color="auto"/>
            <w:left w:val="none" w:sz="0" w:space="0" w:color="auto"/>
            <w:bottom w:val="none" w:sz="0" w:space="0" w:color="auto"/>
            <w:right w:val="none" w:sz="0" w:space="0" w:color="auto"/>
          </w:divBdr>
        </w:div>
        <w:div w:id="2100368887">
          <w:marLeft w:val="0"/>
          <w:marRight w:val="0"/>
          <w:marTop w:val="0"/>
          <w:marBottom w:val="0"/>
          <w:divBdr>
            <w:top w:val="none" w:sz="0" w:space="0" w:color="auto"/>
            <w:left w:val="none" w:sz="0" w:space="0" w:color="auto"/>
            <w:bottom w:val="none" w:sz="0" w:space="0" w:color="auto"/>
            <w:right w:val="none" w:sz="0" w:space="0" w:color="auto"/>
          </w:divBdr>
        </w:div>
        <w:div w:id="787093099">
          <w:marLeft w:val="0"/>
          <w:marRight w:val="0"/>
          <w:marTop w:val="0"/>
          <w:marBottom w:val="0"/>
          <w:divBdr>
            <w:top w:val="none" w:sz="0" w:space="0" w:color="auto"/>
            <w:left w:val="none" w:sz="0" w:space="0" w:color="auto"/>
            <w:bottom w:val="none" w:sz="0" w:space="0" w:color="auto"/>
            <w:right w:val="none" w:sz="0" w:space="0" w:color="auto"/>
          </w:divBdr>
        </w:div>
        <w:div w:id="314913142">
          <w:marLeft w:val="0"/>
          <w:marRight w:val="0"/>
          <w:marTop w:val="0"/>
          <w:marBottom w:val="0"/>
          <w:divBdr>
            <w:top w:val="none" w:sz="0" w:space="0" w:color="auto"/>
            <w:left w:val="none" w:sz="0" w:space="0" w:color="auto"/>
            <w:bottom w:val="none" w:sz="0" w:space="0" w:color="auto"/>
            <w:right w:val="none" w:sz="0" w:space="0" w:color="auto"/>
          </w:divBdr>
        </w:div>
      </w:divsChild>
    </w:div>
    <w:div w:id="721291530">
      <w:bodyDiv w:val="1"/>
      <w:marLeft w:val="0"/>
      <w:marRight w:val="0"/>
      <w:marTop w:val="0"/>
      <w:marBottom w:val="0"/>
      <w:divBdr>
        <w:top w:val="none" w:sz="0" w:space="0" w:color="auto"/>
        <w:left w:val="none" w:sz="0" w:space="0" w:color="auto"/>
        <w:bottom w:val="none" w:sz="0" w:space="0" w:color="auto"/>
        <w:right w:val="none" w:sz="0" w:space="0" w:color="auto"/>
      </w:divBdr>
      <w:divsChild>
        <w:div w:id="1368145999">
          <w:marLeft w:val="0"/>
          <w:marRight w:val="0"/>
          <w:marTop w:val="0"/>
          <w:marBottom w:val="0"/>
          <w:divBdr>
            <w:top w:val="none" w:sz="0" w:space="0" w:color="auto"/>
            <w:left w:val="none" w:sz="0" w:space="0" w:color="auto"/>
            <w:bottom w:val="none" w:sz="0" w:space="0" w:color="auto"/>
            <w:right w:val="none" w:sz="0" w:space="0" w:color="auto"/>
          </w:divBdr>
        </w:div>
      </w:divsChild>
    </w:div>
    <w:div w:id="1206985103">
      <w:bodyDiv w:val="1"/>
      <w:marLeft w:val="0"/>
      <w:marRight w:val="0"/>
      <w:marTop w:val="0"/>
      <w:marBottom w:val="0"/>
      <w:divBdr>
        <w:top w:val="none" w:sz="0" w:space="0" w:color="auto"/>
        <w:left w:val="none" w:sz="0" w:space="0" w:color="auto"/>
        <w:bottom w:val="none" w:sz="0" w:space="0" w:color="auto"/>
        <w:right w:val="none" w:sz="0" w:space="0" w:color="auto"/>
      </w:divBdr>
      <w:divsChild>
        <w:div w:id="747113916">
          <w:marLeft w:val="0"/>
          <w:marRight w:val="0"/>
          <w:marTop w:val="0"/>
          <w:marBottom w:val="0"/>
          <w:divBdr>
            <w:top w:val="none" w:sz="0" w:space="0" w:color="auto"/>
            <w:left w:val="none" w:sz="0" w:space="0" w:color="auto"/>
            <w:bottom w:val="none" w:sz="0" w:space="0" w:color="auto"/>
            <w:right w:val="none" w:sz="0" w:space="0" w:color="auto"/>
          </w:divBdr>
        </w:div>
        <w:div w:id="1625501871">
          <w:marLeft w:val="0"/>
          <w:marRight w:val="0"/>
          <w:marTop w:val="0"/>
          <w:marBottom w:val="0"/>
          <w:divBdr>
            <w:top w:val="none" w:sz="0" w:space="0" w:color="auto"/>
            <w:left w:val="none" w:sz="0" w:space="0" w:color="auto"/>
            <w:bottom w:val="none" w:sz="0" w:space="0" w:color="auto"/>
            <w:right w:val="none" w:sz="0" w:space="0" w:color="auto"/>
          </w:divBdr>
        </w:div>
        <w:div w:id="1113983151">
          <w:marLeft w:val="0"/>
          <w:marRight w:val="0"/>
          <w:marTop w:val="0"/>
          <w:marBottom w:val="0"/>
          <w:divBdr>
            <w:top w:val="none" w:sz="0" w:space="0" w:color="auto"/>
            <w:left w:val="none" w:sz="0" w:space="0" w:color="auto"/>
            <w:bottom w:val="none" w:sz="0" w:space="0" w:color="auto"/>
            <w:right w:val="none" w:sz="0" w:space="0" w:color="auto"/>
          </w:divBdr>
        </w:div>
        <w:div w:id="785125053">
          <w:marLeft w:val="0"/>
          <w:marRight w:val="0"/>
          <w:marTop w:val="0"/>
          <w:marBottom w:val="0"/>
          <w:divBdr>
            <w:top w:val="none" w:sz="0" w:space="0" w:color="auto"/>
            <w:left w:val="none" w:sz="0" w:space="0" w:color="auto"/>
            <w:bottom w:val="none" w:sz="0" w:space="0" w:color="auto"/>
            <w:right w:val="none" w:sz="0" w:space="0" w:color="auto"/>
          </w:divBdr>
        </w:div>
        <w:div w:id="1920554099">
          <w:marLeft w:val="0"/>
          <w:marRight w:val="0"/>
          <w:marTop w:val="0"/>
          <w:marBottom w:val="0"/>
          <w:divBdr>
            <w:top w:val="none" w:sz="0" w:space="0" w:color="auto"/>
            <w:left w:val="none" w:sz="0" w:space="0" w:color="auto"/>
            <w:bottom w:val="none" w:sz="0" w:space="0" w:color="auto"/>
            <w:right w:val="none" w:sz="0" w:space="0" w:color="auto"/>
          </w:divBdr>
        </w:div>
        <w:div w:id="1530752634">
          <w:marLeft w:val="0"/>
          <w:marRight w:val="0"/>
          <w:marTop w:val="0"/>
          <w:marBottom w:val="0"/>
          <w:divBdr>
            <w:top w:val="none" w:sz="0" w:space="0" w:color="auto"/>
            <w:left w:val="none" w:sz="0" w:space="0" w:color="auto"/>
            <w:bottom w:val="none" w:sz="0" w:space="0" w:color="auto"/>
            <w:right w:val="none" w:sz="0" w:space="0" w:color="auto"/>
          </w:divBdr>
        </w:div>
        <w:div w:id="1616254473">
          <w:marLeft w:val="0"/>
          <w:marRight w:val="0"/>
          <w:marTop w:val="0"/>
          <w:marBottom w:val="0"/>
          <w:divBdr>
            <w:top w:val="none" w:sz="0" w:space="0" w:color="auto"/>
            <w:left w:val="none" w:sz="0" w:space="0" w:color="auto"/>
            <w:bottom w:val="none" w:sz="0" w:space="0" w:color="auto"/>
            <w:right w:val="none" w:sz="0" w:space="0" w:color="auto"/>
          </w:divBdr>
        </w:div>
        <w:div w:id="1696275238">
          <w:marLeft w:val="0"/>
          <w:marRight w:val="0"/>
          <w:marTop w:val="0"/>
          <w:marBottom w:val="0"/>
          <w:divBdr>
            <w:top w:val="none" w:sz="0" w:space="0" w:color="auto"/>
            <w:left w:val="none" w:sz="0" w:space="0" w:color="auto"/>
            <w:bottom w:val="none" w:sz="0" w:space="0" w:color="auto"/>
            <w:right w:val="none" w:sz="0" w:space="0" w:color="auto"/>
          </w:divBdr>
        </w:div>
        <w:div w:id="308168318">
          <w:marLeft w:val="0"/>
          <w:marRight w:val="0"/>
          <w:marTop w:val="0"/>
          <w:marBottom w:val="0"/>
          <w:divBdr>
            <w:top w:val="none" w:sz="0" w:space="0" w:color="auto"/>
            <w:left w:val="none" w:sz="0" w:space="0" w:color="auto"/>
            <w:bottom w:val="none" w:sz="0" w:space="0" w:color="auto"/>
            <w:right w:val="none" w:sz="0" w:space="0" w:color="auto"/>
          </w:divBdr>
        </w:div>
        <w:div w:id="2064013261">
          <w:marLeft w:val="0"/>
          <w:marRight w:val="0"/>
          <w:marTop w:val="0"/>
          <w:marBottom w:val="0"/>
          <w:divBdr>
            <w:top w:val="none" w:sz="0" w:space="0" w:color="auto"/>
            <w:left w:val="none" w:sz="0" w:space="0" w:color="auto"/>
            <w:bottom w:val="none" w:sz="0" w:space="0" w:color="auto"/>
            <w:right w:val="none" w:sz="0" w:space="0" w:color="auto"/>
          </w:divBdr>
        </w:div>
        <w:div w:id="1696540946">
          <w:marLeft w:val="0"/>
          <w:marRight w:val="0"/>
          <w:marTop w:val="0"/>
          <w:marBottom w:val="0"/>
          <w:divBdr>
            <w:top w:val="none" w:sz="0" w:space="0" w:color="auto"/>
            <w:left w:val="none" w:sz="0" w:space="0" w:color="auto"/>
            <w:bottom w:val="none" w:sz="0" w:space="0" w:color="auto"/>
            <w:right w:val="none" w:sz="0" w:space="0" w:color="auto"/>
          </w:divBdr>
        </w:div>
        <w:div w:id="736128821">
          <w:marLeft w:val="0"/>
          <w:marRight w:val="0"/>
          <w:marTop w:val="0"/>
          <w:marBottom w:val="0"/>
          <w:divBdr>
            <w:top w:val="none" w:sz="0" w:space="0" w:color="auto"/>
            <w:left w:val="none" w:sz="0" w:space="0" w:color="auto"/>
            <w:bottom w:val="none" w:sz="0" w:space="0" w:color="auto"/>
            <w:right w:val="none" w:sz="0" w:space="0" w:color="auto"/>
          </w:divBdr>
        </w:div>
        <w:div w:id="1591813252">
          <w:marLeft w:val="0"/>
          <w:marRight w:val="0"/>
          <w:marTop w:val="0"/>
          <w:marBottom w:val="0"/>
          <w:divBdr>
            <w:top w:val="none" w:sz="0" w:space="0" w:color="auto"/>
            <w:left w:val="none" w:sz="0" w:space="0" w:color="auto"/>
            <w:bottom w:val="none" w:sz="0" w:space="0" w:color="auto"/>
            <w:right w:val="none" w:sz="0" w:space="0" w:color="auto"/>
          </w:divBdr>
        </w:div>
        <w:div w:id="1693678392">
          <w:marLeft w:val="0"/>
          <w:marRight w:val="0"/>
          <w:marTop w:val="0"/>
          <w:marBottom w:val="0"/>
          <w:divBdr>
            <w:top w:val="none" w:sz="0" w:space="0" w:color="auto"/>
            <w:left w:val="none" w:sz="0" w:space="0" w:color="auto"/>
            <w:bottom w:val="none" w:sz="0" w:space="0" w:color="auto"/>
            <w:right w:val="none" w:sz="0" w:space="0" w:color="auto"/>
          </w:divBdr>
        </w:div>
        <w:div w:id="1108739860">
          <w:marLeft w:val="0"/>
          <w:marRight w:val="0"/>
          <w:marTop w:val="0"/>
          <w:marBottom w:val="0"/>
          <w:divBdr>
            <w:top w:val="none" w:sz="0" w:space="0" w:color="auto"/>
            <w:left w:val="none" w:sz="0" w:space="0" w:color="auto"/>
            <w:bottom w:val="none" w:sz="0" w:space="0" w:color="auto"/>
            <w:right w:val="none" w:sz="0" w:space="0" w:color="auto"/>
          </w:divBdr>
        </w:div>
        <w:div w:id="487594959">
          <w:marLeft w:val="0"/>
          <w:marRight w:val="0"/>
          <w:marTop w:val="0"/>
          <w:marBottom w:val="0"/>
          <w:divBdr>
            <w:top w:val="none" w:sz="0" w:space="0" w:color="auto"/>
            <w:left w:val="none" w:sz="0" w:space="0" w:color="auto"/>
            <w:bottom w:val="none" w:sz="0" w:space="0" w:color="auto"/>
            <w:right w:val="none" w:sz="0" w:space="0" w:color="auto"/>
          </w:divBdr>
        </w:div>
        <w:div w:id="1839735489">
          <w:marLeft w:val="0"/>
          <w:marRight w:val="0"/>
          <w:marTop w:val="0"/>
          <w:marBottom w:val="0"/>
          <w:divBdr>
            <w:top w:val="none" w:sz="0" w:space="0" w:color="auto"/>
            <w:left w:val="none" w:sz="0" w:space="0" w:color="auto"/>
            <w:bottom w:val="none" w:sz="0" w:space="0" w:color="auto"/>
            <w:right w:val="none" w:sz="0" w:space="0" w:color="auto"/>
          </w:divBdr>
        </w:div>
        <w:div w:id="1462311288">
          <w:marLeft w:val="0"/>
          <w:marRight w:val="0"/>
          <w:marTop w:val="0"/>
          <w:marBottom w:val="0"/>
          <w:divBdr>
            <w:top w:val="none" w:sz="0" w:space="0" w:color="auto"/>
            <w:left w:val="none" w:sz="0" w:space="0" w:color="auto"/>
            <w:bottom w:val="none" w:sz="0" w:space="0" w:color="auto"/>
            <w:right w:val="none" w:sz="0" w:space="0" w:color="auto"/>
          </w:divBdr>
        </w:div>
        <w:div w:id="457997157">
          <w:marLeft w:val="0"/>
          <w:marRight w:val="0"/>
          <w:marTop w:val="0"/>
          <w:marBottom w:val="0"/>
          <w:divBdr>
            <w:top w:val="none" w:sz="0" w:space="0" w:color="auto"/>
            <w:left w:val="none" w:sz="0" w:space="0" w:color="auto"/>
            <w:bottom w:val="none" w:sz="0" w:space="0" w:color="auto"/>
            <w:right w:val="none" w:sz="0" w:space="0" w:color="auto"/>
          </w:divBdr>
        </w:div>
        <w:div w:id="1885869409">
          <w:marLeft w:val="0"/>
          <w:marRight w:val="0"/>
          <w:marTop w:val="0"/>
          <w:marBottom w:val="0"/>
          <w:divBdr>
            <w:top w:val="none" w:sz="0" w:space="0" w:color="auto"/>
            <w:left w:val="none" w:sz="0" w:space="0" w:color="auto"/>
            <w:bottom w:val="none" w:sz="0" w:space="0" w:color="auto"/>
            <w:right w:val="none" w:sz="0" w:space="0" w:color="auto"/>
          </w:divBdr>
        </w:div>
        <w:div w:id="689726407">
          <w:marLeft w:val="0"/>
          <w:marRight w:val="0"/>
          <w:marTop w:val="0"/>
          <w:marBottom w:val="0"/>
          <w:divBdr>
            <w:top w:val="none" w:sz="0" w:space="0" w:color="auto"/>
            <w:left w:val="none" w:sz="0" w:space="0" w:color="auto"/>
            <w:bottom w:val="none" w:sz="0" w:space="0" w:color="auto"/>
            <w:right w:val="none" w:sz="0" w:space="0" w:color="auto"/>
          </w:divBdr>
        </w:div>
        <w:div w:id="2142645165">
          <w:marLeft w:val="0"/>
          <w:marRight w:val="0"/>
          <w:marTop w:val="0"/>
          <w:marBottom w:val="0"/>
          <w:divBdr>
            <w:top w:val="none" w:sz="0" w:space="0" w:color="auto"/>
            <w:left w:val="none" w:sz="0" w:space="0" w:color="auto"/>
            <w:bottom w:val="none" w:sz="0" w:space="0" w:color="auto"/>
            <w:right w:val="none" w:sz="0" w:space="0" w:color="auto"/>
          </w:divBdr>
        </w:div>
        <w:div w:id="821312282">
          <w:marLeft w:val="0"/>
          <w:marRight w:val="0"/>
          <w:marTop w:val="0"/>
          <w:marBottom w:val="0"/>
          <w:divBdr>
            <w:top w:val="none" w:sz="0" w:space="0" w:color="auto"/>
            <w:left w:val="none" w:sz="0" w:space="0" w:color="auto"/>
            <w:bottom w:val="none" w:sz="0" w:space="0" w:color="auto"/>
            <w:right w:val="none" w:sz="0" w:space="0" w:color="auto"/>
          </w:divBdr>
        </w:div>
        <w:div w:id="1862695876">
          <w:marLeft w:val="0"/>
          <w:marRight w:val="0"/>
          <w:marTop w:val="0"/>
          <w:marBottom w:val="0"/>
          <w:divBdr>
            <w:top w:val="none" w:sz="0" w:space="0" w:color="auto"/>
            <w:left w:val="none" w:sz="0" w:space="0" w:color="auto"/>
            <w:bottom w:val="none" w:sz="0" w:space="0" w:color="auto"/>
            <w:right w:val="none" w:sz="0" w:space="0" w:color="auto"/>
          </w:divBdr>
        </w:div>
        <w:div w:id="1290282230">
          <w:marLeft w:val="0"/>
          <w:marRight w:val="0"/>
          <w:marTop w:val="0"/>
          <w:marBottom w:val="0"/>
          <w:divBdr>
            <w:top w:val="none" w:sz="0" w:space="0" w:color="auto"/>
            <w:left w:val="none" w:sz="0" w:space="0" w:color="auto"/>
            <w:bottom w:val="none" w:sz="0" w:space="0" w:color="auto"/>
            <w:right w:val="none" w:sz="0" w:space="0" w:color="auto"/>
          </w:divBdr>
        </w:div>
        <w:div w:id="2086107569">
          <w:marLeft w:val="0"/>
          <w:marRight w:val="0"/>
          <w:marTop w:val="0"/>
          <w:marBottom w:val="0"/>
          <w:divBdr>
            <w:top w:val="none" w:sz="0" w:space="0" w:color="auto"/>
            <w:left w:val="none" w:sz="0" w:space="0" w:color="auto"/>
            <w:bottom w:val="none" w:sz="0" w:space="0" w:color="auto"/>
            <w:right w:val="none" w:sz="0" w:space="0" w:color="auto"/>
          </w:divBdr>
        </w:div>
        <w:div w:id="792405128">
          <w:marLeft w:val="0"/>
          <w:marRight w:val="0"/>
          <w:marTop w:val="0"/>
          <w:marBottom w:val="0"/>
          <w:divBdr>
            <w:top w:val="none" w:sz="0" w:space="0" w:color="auto"/>
            <w:left w:val="none" w:sz="0" w:space="0" w:color="auto"/>
            <w:bottom w:val="none" w:sz="0" w:space="0" w:color="auto"/>
            <w:right w:val="none" w:sz="0" w:space="0" w:color="auto"/>
          </w:divBdr>
        </w:div>
        <w:div w:id="341857325">
          <w:marLeft w:val="0"/>
          <w:marRight w:val="0"/>
          <w:marTop w:val="0"/>
          <w:marBottom w:val="0"/>
          <w:divBdr>
            <w:top w:val="none" w:sz="0" w:space="0" w:color="auto"/>
            <w:left w:val="none" w:sz="0" w:space="0" w:color="auto"/>
            <w:bottom w:val="none" w:sz="0" w:space="0" w:color="auto"/>
            <w:right w:val="none" w:sz="0" w:space="0" w:color="auto"/>
          </w:divBdr>
        </w:div>
        <w:div w:id="1884511784">
          <w:marLeft w:val="0"/>
          <w:marRight w:val="0"/>
          <w:marTop w:val="0"/>
          <w:marBottom w:val="0"/>
          <w:divBdr>
            <w:top w:val="none" w:sz="0" w:space="0" w:color="auto"/>
            <w:left w:val="none" w:sz="0" w:space="0" w:color="auto"/>
            <w:bottom w:val="none" w:sz="0" w:space="0" w:color="auto"/>
            <w:right w:val="none" w:sz="0" w:space="0" w:color="auto"/>
          </w:divBdr>
        </w:div>
      </w:divsChild>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95478385">
      <w:bodyDiv w:val="1"/>
      <w:marLeft w:val="0"/>
      <w:marRight w:val="0"/>
      <w:marTop w:val="0"/>
      <w:marBottom w:val="0"/>
      <w:divBdr>
        <w:top w:val="none" w:sz="0" w:space="0" w:color="auto"/>
        <w:left w:val="none" w:sz="0" w:space="0" w:color="auto"/>
        <w:bottom w:val="none" w:sz="0" w:space="0" w:color="auto"/>
        <w:right w:val="none" w:sz="0" w:space="0" w:color="auto"/>
      </w:divBdr>
    </w:div>
    <w:div w:id="1599682263">
      <w:bodyDiv w:val="1"/>
      <w:marLeft w:val="0"/>
      <w:marRight w:val="0"/>
      <w:marTop w:val="0"/>
      <w:marBottom w:val="0"/>
      <w:divBdr>
        <w:top w:val="none" w:sz="0" w:space="0" w:color="auto"/>
        <w:left w:val="none" w:sz="0" w:space="0" w:color="auto"/>
        <w:bottom w:val="none" w:sz="0" w:space="0" w:color="auto"/>
        <w:right w:val="none" w:sz="0" w:space="0" w:color="auto"/>
      </w:divBdr>
    </w:div>
    <w:div w:id="1650090018">
      <w:bodyDiv w:val="1"/>
      <w:marLeft w:val="0"/>
      <w:marRight w:val="0"/>
      <w:marTop w:val="0"/>
      <w:marBottom w:val="0"/>
      <w:divBdr>
        <w:top w:val="none" w:sz="0" w:space="0" w:color="auto"/>
        <w:left w:val="none" w:sz="0" w:space="0" w:color="auto"/>
        <w:bottom w:val="none" w:sz="0" w:space="0" w:color="auto"/>
        <w:right w:val="none" w:sz="0" w:space="0" w:color="auto"/>
      </w:divBdr>
      <w:divsChild>
        <w:div w:id="1149516814">
          <w:marLeft w:val="0"/>
          <w:marRight w:val="0"/>
          <w:marTop w:val="0"/>
          <w:marBottom w:val="0"/>
          <w:divBdr>
            <w:top w:val="none" w:sz="0" w:space="0" w:color="auto"/>
            <w:left w:val="none" w:sz="0" w:space="0" w:color="auto"/>
            <w:bottom w:val="none" w:sz="0" w:space="0" w:color="auto"/>
            <w:right w:val="none" w:sz="0" w:space="0" w:color="auto"/>
          </w:divBdr>
        </w:div>
        <w:div w:id="276640362">
          <w:marLeft w:val="0"/>
          <w:marRight w:val="0"/>
          <w:marTop w:val="0"/>
          <w:marBottom w:val="0"/>
          <w:divBdr>
            <w:top w:val="none" w:sz="0" w:space="0" w:color="auto"/>
            <w:left w:val="none" w:sz="0" w:space="0" w:color="auto"/>
            <w:bottom w:val="none" w:sz="0" w:space="0" w:color="auto"/>
            <w:right w:val="none" w:sz="0" w:space="0" w:color="auto"/>
          </w:divBdr>
        </w:div>
        <w:div w:id="781847390">
          <w:marLeft w:val="0"/>
          <w:marRight w:val="0"/>
          <w:marTop w:val="0"/>
          <w:marBottom w:val="0"/>
          <w:divBdr>
            <w:top w:val="none" w:sz="0" w:space="0" w:color="auto"/>
            <w:left w:val="none" w:sz="0" w:space="0" w:color="auto"/>
            <w:bottom w:val="none" w:sz="0" w:space="0" w:color="auto"/>
            <w:right w:val="none" w:sz="0" w:space="0" w:color="auto"/>
          </w:divBdr>
        </w:div>
        <w:div w:id="674765655">
          <w:marLeft w:val="0"/>
          <w:marRight w:val="0"/>
          <w:marTop w:val="0"/>
          <w:marBottom w:val="0"/>
          <w:divBdr>
            <w:top w:val="none" w:sz="0" w:space="0" w:color="auto"/>
            <w:left w:val="none" w:sz="0" w:space="0" w:color="auto"/>
            <w:bottom w:val="none" w:sz="0" w:space="0" w:color="auto"/>
            <w:right w:val="none" w:sz="0" w:space="0" w:color="auto"/>
          </w:divBdr>
        </w:div>
      </w:divsChild>
    </w:div>
    <w:div w:id="192433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google.com/url?sa=t&amp;rct=j&amp;q=&amp;esrc=s&amp;source=web&amp;cd=1&amp;cad=rja&amp;uact=8&amp;ved=0ahUKEwi945Lzy9bSAhVrCMAKHTukAmgQFggZMAA&amp;url=https%3A%2F%2Fwww.ncbi.nlm.nih.gov%2Fpubmed%2F12243195&amp;usg=AFQjCNH_nNHsNF1qDnNoLoINjLn2pK1toA&amp;bvm=bv.149397726,d.ZGg" TargetMode="External"/><Relationship Id="rId20" Type="http://schemas.openxmlformats.org/officeDocument/2006/relationships/hyperlink" Target="https://www.google.com/url?sa=t&amp;rct=j&amp;q=&amp;esrc=s&amp;source=web&amp;cd=1&amp;cad=rja&amp;uact=8&amp;ved=0ahUKEwi15rayzNbSAhXlL8AKHcrpCZMQFggZMAA&amp;url=https%3A%2F%2Fwww.amazon.com%2FContinuing-Bonds-Understandings-Education-Health%2Fdp%2F1560323396&amp;usg=AFQjCNFvJUG3ArJQQepV_tx6gyHAYzczSQ&amp;bvm=bv.149397726,d.ZGg" TargetMode="External"/><Relationship Id="rId21" Type="http://schemas.openxmlformats.org/officeDocument/2006/relationships/hyperlink" Target="https://www.google.com/url?sa=t&amp;rct=j&amp;q=&amp;esrc=s&amp;source=web&amp;cd=1&amp;cad=rja&amp;uact=8&amp;ved=0ahUKEwi945Lzy9bSAhVrCMAKHTukAmgQFggZMAA&amp;url=https%3A%2F%2Fwww.ncbi.nlm.nih.gov%2Fpubmed%2F12243195&amp;usg=AFQjCNH_nNHsNF1qDnNoLoINjLn2pK1toA&amp;bvm=bv.149397726,d.ZGg" TargetMode="External"/><Relationship Id="rId22" Type="http://schemas.openxmlformats.org/officeDocument/2006/relationships/hyperlink" Target="https://www.google.com/url?sa=t&amp;rct=j&amp;q=&amp;esrc=s&amp;source=web&amp;cd=1&amp;cad=rja&amp;uact=8&amp;ved=0ahUKEwi945Lzy9bSAhVrCMAKHTukAmgQFggZMAA&amp;url=https%3A%2F%2Fwww.ncbi.nlm.nih.gov%2Fpubmed%2F12243195&amp;usg=AFQjCNH_nNHsNF1qDnNoLoINjLn2pK1toA&amp;bvm=bv.149397726,d.ZGg" TargetMode="External"/><Relationship Id="rId23" Type="http://schemas.openxmlformats.org/officeDocument/2006/relationships/hyperlink" Target="https://www.google.com/url?sa=t&amp;rct=j&amp;q=&amp;esrc=s&amp;source=web&amp;cd=1&amp;cad=rja&amp;uact=8&amp;ved=0ahUKEwi15rayzNbSAhXlL8AKHcrpCZMQFggZMAA&amp;url=https%3A%2F%2Fwww.amazon.com%2FContinuing-Bonds-Understandings-Education-Health%2Fdp%2F1560323396&amp;usg=AFQjCNFvJUG3ArJQQepV_tx6gyHAYzczSQ&amp;bvm=bv.149397726,d.ZGg" TargetMode="External"/><Relationship Id="rId24" Type="http://schemas.openxmlformats.org/officeDocument/2006/relationships/hyperlink" Target="https://www.google.com/url?sa=t&amp;rct=j&amp;q=&amp;esrc=s&amp;source=web&amp;cd=1&amp;cad=rja&amp;uact=8&amp;ved=0ahUKEwiTm_36zNbSAhVKD8AKHe5IDS4QFggZMAA&amp;url=http%3A%2F%2Fwww.springerpub.com%2Fgrief-counseling-and-grief-therapy-fourth-edition.html&amp;usg=AFQjCNG8yFXPCj1Yoz-0CJA0V858YSPa5g&amp;bvm=bv.149397726,d.ZGg" TargetMode="External"/><Relationship Id="rId25" Type="http://schemas.openxmlformats.org/officeDocument/2006/relationships/hyperlink" Target="https://www.google.com/url?sa=t&amp;rct=j&amp;q=&amp;esrc=s&amp;source=web&amp;cd=1&amp;cad=rja&amp;uact=8&amp;ved=0ahUKEwiMoZzgzNbSAhXqKMAKHUlcBDIQFggbMAA&amp;url=http%3A%2F%2Fabout.elsevier.com%2Ftop100%2Fnl%2Flsss.html&amp;usg=AFQjCNGkqcqYGIFJ-nDCIzm3MJmpW5-v1w&amp;bvm=bv.149397726,d.ZGg" TargetMode="External"/><Relationship Id="rId26" Type="http://schemas.openxmlformats.org/officeDocument/2006/relationships/hyperlink" Target="https://www.google.com/url?sa=t&amp;rct=j&amp;q=&amp;esrc=s&amp;source=web&amp;cd=1&amp;cad=rja&amp;uact=8&amp;ved=0ahUKEwji9JbTy9bSAhVkDcAKHSzCCIoQFggZMAA&amp;url=https%3A%2F%2Fwww.amazon.com%2FGrieving-Beyond-Gender-Understanding-Bereavement%2Fdp%2F0415995728&amp;usg=AFQjCNHWxAxnrHe0EqpZVt_Jfes0Fl5dkQ&amp;bvm=bv.149397726,d.ZGg" TargetMode="External"/><Relationship Id="rId27" Type="http://schemas.openxmlformats.org/officeDocument/2006/relationships/hyperlink" Target="https://www.google.com/url?sa=t&amp;rct=j&amp;q=&amp;esrc=s&amp;source=web&amp;cd=1&amp;cad=rja&amp;uact=8&amp;ved=0ahUKEwjrtPzDzNbSAhVmIsAKHaJwANQQFggZMAA&amp;url=https%3A%2F%2Fbooks.google.com%2Fbooks%2Fabout%2FMen_Don_t_Cry_Women_Do.html%3Fid%3DbZF7sGbvTQkC&amp;usg=AFQjCNHmbv0eT3n_hgJao0Hh7iygvb5KhQ&amp;bvm=bv.149397726,d.ZGg" TargetMode="External"/><Relationship Id="rId28" Type="http://schemas.openxmlformats.org/officeDocument/2006/relationships/hyperlink" Target="https://www.google.com/url?sa=t&amp;rct=j&amp;q=&amp;esrc=s&amp;source=web&amp;cd=1&amp;cad=rja&amp;uact=8&amp;ved=0ahUKEwjU_5TRzNbSAhVnKsAKHak5B4wQFggZMAA&amp;url=https%3A%2F%2Fpsychcentral.com%2Fblog%2Farchives%2F2011%2F02%2F23%2Fthe-two-worlds-of-grief-and-depression%2F&amp;usg=AFQjCNE34gBaqzEIJTuDVgIe6Z7fnQa1xg&amp;bvm=bv.149397726,d.ZGg" TargetMode="External"/><Relationship Id="rId29" Type="http://schemas.openxmlformats.org/officeDocument/2006/relationships/hyperlink" Target="https://www.google.com/url?sa=t&amp;rct=j&amp;q=&amp;esrc=s&amp;source=web&amp;cd=1&amp;cad=rja&amp;uact=8&amp;ved=0ahUKEwiMoZzgzNbSAhXqKMAKHUlcBDIQFggbMAA&amp;url=http%3A%2F%2Fabout.elsevier.com%2Ftop100%2Fnl%2Flsss.html&amp;usg=AFQjCNGkqcqYGIFJ-nDCIzm3MJmpW5-v1w&amp;bvm=bv.149397726,d.ZGg" TargetMode="External"/><Relationship Id="rId30" Type="http://schemas.openxmlformats.org/officeDocument/2006/relationships/header" Target="header1.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hyperlink" Target="https://www.google.com/url?sa=t&amp;rct=j&amp;q=&amp;esrc=s&amp;source=web&amp;cd=1&amp;cad=rja&amp;uact=8&amp;ved=0ahUKEwjUj6KCzNbSAhWEAcAKHX0lDGcQFggZMAA&amp;url=http%3A%2F%2Famhcajournal.org%2Fdoi%2Fabs%2F10.17744%2Fmehc.33.1.900m56162888u737&amp;usg=AFQjCNHScO0Qp4She1auvNZEb9XnlK4LFw&amp;bvm=bv.149397726,d.ZGg" TargetMode="External"/><Relationship Id="rId11" Type="http://schemas.openxmlformats.org/officeDocument/2006/relationships/hyperlink" Target="https://www.google.com/url?sa=t&amp;rct=j&amp;q=&amp;esrc=s&amp;source=web&amp;cd=1&amp;cad=rja&amp;uact=8&amp;ved=0ahUKEwi15rayzNbSAhXlL8AKHcrpCZMQFggZMAA&amp;url=https%3A%2F%2Fwww.amazon.com%2FContinuing-Bonds-Understandings-Education-Health%2Fdp%2F1560323396&amp;usg=AFQjCNFvJUG3ArJQQepV_tx6gyHAYzczSQ&amp;bvm=bv.149397726,d.ZGg" TargetMode="External"/><Relationship Id="rId12" Type="http://schemas.openxmlformats.org/officeDocument/2006/relationships/hyperlink" Target="https://www.google.com/url?sa=t&amp;rct=j&amp;q=&amp;esrc=s&amp;source=web&amp;cd=1&amp;cad=rja&amp;uact=8&amp;ved=0ahUKEwjrtPzDzNbSAhVmIsAKHaJwANQQFggZMAA&amp;url=https%3A%2F%2Fbooks.google.com%2Fbooks%2Fabout%2FMen_Don_t_Cry_Women_Do.html%3Fid%3DbZF7sGbvTQkC&amp;usg=AFQjCNHmbv0eT3n_hgJao0Hh7iygvb5KhQ&amp;bvm=bv.149397726,d.ZGg" TargetMode="External"/><Relationship Id="rId13" Type="http://schemas.openxmlformats.org/officeDocument/2006/relationships/hyperlink" Target="https://www.google.com/url?sa=t&amp;rct=j&amp;q=&amp;esrc=s&amp;source=web&amp;cd=1&amp;cad=rja&amp;uact=8&amp;ved=0ahUKEwjU_5TRzNbSAhVnKsAKHak5B4wQFggZMAA&amp;url=https%3A%2F%2Fpsychcentral.com%2Fblog%2Farchives%2F2011%2F02%2F23%2Fthe-two-worlds-of-grief-and-depression%2F&amp;usg=AFQjCNE34gBaqzEIJTuDVgIe6Z7fnQa1xg&amp;bvm=bv.149397726,d.ZGg" TargetMode="External"/><Relationship Id="rId14" Type="http://schemas.openxmlformats.org/officeDocument/2006/relationships/hyperlink" Target="https://www.google.com/url?sa=t&amp;rct=j&amp;q=&amp;esrc=s&amp;source=web&amp;cd=1&amp;cad=rja&amp;uact=8&amp;ved=0ahUKEwiMoZzgzNbSAhXqKMAKHUlcBDIQFggbMAA&amp;url=http%3A%2F%2Fabout.elsevier.com%2Ftop100%2Fnl%2Flsss.html&amp;usg=AFQjCNGkqcqYGIFJ-nDCIzm3MJmpW5-v1w&amp;bvm=bv.149397726,d.ZGg" TargetMode="External"/><Relationship Id="rId15" Type="http://schemas.openxmlformats.org/officeDocument/2006/relationships/hyperlink" Target="https://www.google.com/url?sa=t&amp;rct=j&amp;q=&amp;esrc=s&amp;source=web&amp;cd=1&amp;cad=rja&amp;uact=8&amp;ved=0ahUKEwiMzMzwzNbSAhXqIMAKHe_JAnUQFggbMAA&amp;url=https%3A%2F%2Fsites.ualberta.ca%2F~jennyy%2FPDFs%2F16009547.pdf&amp;usg=AFQjCNG9iNNeJHJ7-QnZo3TUhWWuqQZArg&amp;bvm=bv.149397726,d.ZGg" TargetMode="External"/><Relationship Id="rId16" Type="http://schemas.openxmlformats.org/officeDocument/2006/relationships/hyperlink" Target="https://www.google.com/url?sa=t&amp;rct=j&amp;q=&amp;esrc=s&amp;source=web&amp;cd=1&amp;cad=rja&amp;uact=8&amp;ved=0ahUKEwiTm_36zNbSAhVKD8AKHe5IDS4QFggZMAA&amp;url=http%3A%2F%2Fwww.springerpub.com%2Fgrief-counseling-and-grief-therapy-fourth-edition.html&amp;usg=AFQjCNG8yFXPCj1Yoz-0CJA0V858YSPa5g&amp;bvm=bv.149397726,d.ZGg" TargetMode="External"/><Relationship Id="rId17" Type="http://schemas.openxmlformats.org/officeDocument/2006/relationships/hyperlink" Target="https://www.google.com/url?sa=t&amp;rct=j&amp;q=&amp;esrc=s&amp;source=web&amp;cd=1&amp;cad=rja&amp;uact=8&amp;ved=0ahUKEwjdw7Cuy9bSAhWrCsAKHT5DAxkQFggdMAA&amp;url=http%3A%2F%2Fciteseerx.ist.psu.edu%2Fviewdoc%2Fdownload%3Fdoi%3D10.1.1.715.2330%26rep%3Drep1%26type%3Dpdf&amp;usg=AFQjCNGknlLCCKVm-e0F7niJy1p6MThOtQ" TargetMode="External"/><Relationship Id="rId18" Type="http://schemas.openxmlformats.org/officeDocument/2006/relationships/hyperlink" Target="https://www.google.com/url?sa=t&amp;rct=j&amp;q=&amp;esrc=s&amp;source=web&amp;cd=1&amp;cad=rja&amp;uact=8&amp;ved=0ahUKEwiMzMzwzNbSAhXqIMAKHe_JAnUQFggbMAA&amp;url=https%3A%2F%2Fsites.ualberta.ca%2F~jennyy%2FPDFs%2F16009547.pdf&amp;usg=AFQjCNG9iNNeJHJ7-QnZo3TUhWWuqQZArg&amp;bvm=bv.149397726,d.ZGg" TargetMode="External"/><Relationship Id="rId19" Type="http://schemas.openxmlformats.org/officeDocument/2006/relationships/hyperlink" Target="https://www.google.com/url?sa=t&amp;rct=j&amp;q=&amp;esrc=s&amp;source=web&amp;cd=1&amp;cad=rja&amp;uact=8&amp;ved=0ahUKEwiTm_36zNbSAhVKD8AKHe5IDS4QFggZMAA&amp;url=http%3A%2F%2Fwww.springerpub.com%2Fgrief-counseling-and-grief-therapy-fourth-edition.html&amp;usg=AFQjCNG8yFXPCj1Yoz-0CJA0V858YSPa5g&amp;bvm=bv.149397726,d.ZGg"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google.com/url?sa=t&amp;rct=j&amp;q=&amp;esrc=s&amp;source=web&amp;cd=1&amp;cad=rja&amp;uact=8&amp;ved=0ahUKEwjdw7Cuy9bSAhWrCsAKHT5DAxkQFggdMAA&amp;url=http%3A%2F%2Fciteseerx.ist.psu.edu%2Fviewdoc%2Fdownload%3Fdoi%3D10.1.1.715.2330%26rep%3Drep1%26type%3Dpdf&amp;usg=AFQjCNGknlLCCKVm-e0F7niJy1p6MThOtQ" TargetMode="External"/><Relationship Id="rId8" Type="http://schemas.openxmlformats.org/officeDocument/2006/relationships/hyperlink" Target="https://www.google.com/url?sa=t&amp;rct=j&amp;q=&amp;esrc=s&amp;source=web&amp;cd=1&amp;cad=rja&amp;uact=8&amp;ved=0ahUKEwji9JbTy9bSAhVkDcAKHSzCCIoQFggZMAA&amp;url=https%3A%2F%2Fwww.amazon.com%2FGrieving-Beyond-Gender-Understanding-Bereavement%2Fdp%2F0415995728&amp;usg=AFQjCNHWxAxnrHe0EqpZVt_Jfes0Fl5dkQ&amp;bvm=bv.149397726,d.ZG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4994</Words>
  <Characters>28471</Characters>
  <Application>Microsoft Macintosh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catheline</dc:creator>
  <cp:lastModifiedBy>Tamika Spence</cp:lastModifiedBy>
  <cp:revision>2</cp:revision>
  <dcterms:created xsi:type="dcterms:W3CDTF">2017-04-21T01:17:00Z</dcterms:created>
  <dcterms:modified xsi:type="dcterms:W3CDTF">2017-04-21T01:17:00Z</dcterms:modified>
</cp:coreProperties>
</file>