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0E" w:rsidRPr="0008710E" w:rsidRDefault="00953BCF" w:rsidP="00953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08710E">
        <w:rPr>
          <w:rFonts w:ascii="Times New Roman" w:eastAsia="Times New Roman" w:hAnsi="Times New Roman" w:cs="Times New Roman"/>
          <w:b/>
          <w:bCs/>
          <w:sz w:val="24"/>
          <w:szCs w:val="24"/>
        </w:rPr>
        <w:t>Case 8.4: Have Gun, Will Travel…to Work</w:t>
      </w:r>
    </w:p>
    <w:bookmarkEnd w:id="0"/>
    <w:p w:rsidR="00953BCF" w:rsidRDefault="0008710E" w:rsidP="00953BCF">
      <w:r w:rsidRPr="00953BCF">
        <w:t xml:space="preserve">ORGANI ZATIONAL THEORI STS AND EMPLOYEE </w:t>
      </w:r>
      <w:r w:rsidR="00953BCF">
        <w:t xml:space="preserve">advocates </w:t>
      </w:r>
      <w:r w:rsidRPr="00953BCF">
        <w:t>frequently emphasize the importance, from</w:t>
      </w:r>
      <w:r w:rsidR="00953BCF">
        <w:t xml:space="preserve"> </w:t>
      </w:r>
      <w:r w:rsidRPr="00953BCF">
        <w:t>both a moral and a practical point of view, of companies’ respecting the rights of their employees. Many</w:t>
      </w:r>
      <w:r w:rsidR="00953BCF">
        <w:t xml:space="preserve"> </w:t>
      </w:r>
      <w:r w:rsidRPr="00953BCF">
        <w:t>employees spend long hours at work and remain tethered to the job by phone or computer even when</w:t>
      </w:r>
      <w:r w:rsidR="00953BCF">
        <w:t xml:space="preserve"> </w:t>
      </w:r>
      <w:r w:rsidRPr="00953BCF">
        <w:t>they are off- site; not just their careers but also their friendships, social identity, and emotional lives are</w:t>
      </w:r>
      <w:r w:rsidR="00953BCF">
        <w:t xml:space="preserve"> </w:t>
      </w:r>
      <w:r w:rsidRPr="00953BCF">
        <w:t>tied up with their work. All the more reason, it seems, that companies should recognize and respect</w:t>
      </w:r>
      <w:r w:rsidR="00953BCF">
        <w:t xml:space="preserve"> </w:t>
      </w:r>
      <w:r w:rsidRPr="00953BCF">
        <w:t>their moral, political, and legal rights. But enshrined in our Constitution is one right that frequently gets</w:t>
      </w:r>
      <w:r w:rsidR="00953BCF">
        <w:t xml:space="preserve"> </w:t>
      </w:r>
      <w:r w:rsidRPr="00953BCF">
        <w:t>overlooked in discussions of the workplace: the right to bear arms.</w:t>
      </w:r>
    </w:p>
    <w:p w:rsidR="00953BCF" w:rsidRDefault="0008710E" w:rsidP="00953BCF">
      <w:r w:rsidRPr="00953BCF">
        <w:t xml:space="preserve"> In 2002 Weyerhaeuser, the Seattle-based timber- products company, fired several employees at an Oklahoma plant who were discovered to</w:t>
      </w:r>
      <w:r w:rsidR="00953BCF">
        <w:t xml:space="preserve"> </w:t>
      </w:r>
      <w:r w:rsidRPr="00953BCF">
        <w:t>have violated company policy by keeping guns in their vehicles. Their dismissal provoked a response</w:t>
      </w:r>
      <w:r w:rsidR="00953BCF">
        <w:t xml:space="preserve"> </w:t>
      </w:r>
      <w:r w:rsidRPr="00953BCF">
        <w:t xml:space="preserve">from the National Rifle Association </w:t>
      </w:r>
      <w:proofErr w:type="gramStart"/>
      <w:r w:rsidRPr="00953BCF">
        <w:t>( NRA</w:t>
      </w:r>
      <w:proofErr w:type="gramEnd"/>
      <w:r w:rsidRPr="00953BCF">
        <w:t>) and other gun- rights advocates, which since then have been</w:t>
      </w:r>
      <w:r w:rsidR="00953BCF">
        <w:t xml:space="preserve"> </w:t>
      </w:r>
      <w:r w:rsidRPr="00953BCF">
        <w:t>lobbying for legislation that would make it illegal for companies to bar employees from leaving guns in</w:t>
      </w:r>
      <w:r w:rsidR="00953BCF">
        <w:t xml:space="preserve"> </w:t>
      </w:r>
      <w:r w:rsidRPr="00953BCF">
        <w:t>their cars in company parking lots. Although no state requires companies to allow workers to carry</w:t>
      </w:r>
      <w:r w:rsidR="00953BCF">
        <w:t xml:space="preserve"> </w:t>
      </w:r>
      <w:r w:rsidRPr="00953BCF">
        <w:t>weapons into the workplace, four states have passed laws guaranteeing them the right to keep guns in</w:t>
      </w:r>
      <w:r w:rsidR="00953BCF">
        <w:t xml:space="preserve"> </w:t>
      </w:r>
      <w:r w:rsidRPr="00953BCF">
        <w:t>their cars, and several other states are weighing whether to follow suit. Gun advocates argue that</w:t>
      </w:r>
      <w:r w:rsidR="00953BCF">
        <w:t xml:space="preserve"> </w:t>
      </w:r>
      <w:r w:rsidRPr="00953BCF">
        <w:t>licensed gun owners should have access to their weapons in case they need them on the trek to and</w:t>
      </w:r>
      <w:r w:rsidR="00953BCF">
        <w:t xml:space="preserve"> </w:t>
      </w:r>
      <w:r w:rsidRPr="00953BCF">
        <w:t xml:space="preserve">from work. If an employer can ban guns from workers’ cars, </w:t>
      </w:r>
      <w:proofErr w:type="gramStart"/>
      <w:r w:rsidRPr="00953BCF">
        <w:t>“ it</w:t>
      </w:r>
      <w:proofErr w:type="gramEnd"/>
      <w:r w:rsidRPr="00953BCF">
        <w:t xml:space="preserve"> would be a wrecking ball to the Second</w:t>
      </w:r>
      <w:r w:rsidR="00953BCF">
        <w:t xml:space="preserve"> </w:t>
      </w:r>
      <w:r w:rsidRPr="00953BCF">
        <w:t xml:space="preserve">Amendment” of the U. S. Constitution, says Wayne </w:t>
      </w:r>
      <w:proofErr w:type="spellStart"/>
      <w:r w:rsidRPr="00953BCF">
        <w:t>LaPierre</w:t>
      </w:r>
      <w:proofErr w:type="spellEnd"/>
      <w:r w:rsidRPr="00953BCF">
        <w:t xml:space="preserve">, executive vice president of the NRA. </w:t>
      </w:r>
    </w:p>
    <w:p w:rsidR="00953BCF" w:rsidRDefault="0008710E" w:rsidP="00953BCF">
      <w:r w:rsidRPr="00953BCF">
        <w:t>Brian</w:t>
      </w:r>
      <w:r w:rsidR="00953BCF">
        <w:t xml:space="preserve"> </w:t>
      </w:r>
      <w:r w:rsidRPr="00953BCF">
        <w:t>Siebel, a senior attorney at the Brady Center to Prevent Gun Violence, thinks otherwise. He sees these</w:t>
      </w:r>
      <w:r w:rsidR="00953BCF">
        <w:t xml:space="preserve"> </w:t>
      </w:r>
      <w:r w:rsidRPr="00953BCF">
        <w:t xml:space="preserve">laws as </w:t>
      </w:r>
      <w:r w:rsidR="00953BCF" w:rsidRPr="00953BCF">
        <w:t>“a</w:t>
      </w:r>
      <w:r w:rsidRPr="00953BCF">
        <w:t xml:space="preserve"> systematic attempt to force guns into every nook and cranny in society and prohibit</w:t>
      </w:r>
      <w:r w:rsidR="00953BCF">
        <w:t xml:space="preserve"> </w:t>
      </w:r>
      <w:r w:rsidRPr="00953BCF">
        <w:t>anyone, whether it’s private employers or college campuses . . . from barring guns from their premises.”</w:t>
      </w:r>
      <w:r w:rsidR="00953BCF">
        <w:t xml:space="preserve"> </w:t>
      </w:r>
      <w:r w:rsidRPr="00953BCF">
        <w:t xml:space="preserve">But that’s not how UCLA law professor Eugene </w:t>
      </w:r>
      <w:proofErr w:type="spellStart"/>
      <w:r w:rsidRPr="00953BCF">
        <w:t>Volokh</w:t>
      </w:r>
      <w:proofErr w:type="spellEnd"/>
      <w:r w:rsidRPr="00953BCF">
        <w:t xml:space="preserve"> looks at it. </w:t>
      </w:r>
      <w:proofErr w:type="gramStart"/>
      <w:r w:rsidR="00953BCF" w:rsidRPr="00953BCF">
        <w:t>“</w:t>
      </w:r>
      <w:r w:rsidR="00953BCF">
        <w:t xml:space="preserve">  </w:t>
      </w:r>
      <w:r w:rsidR="00953BCF" w:rsidRPr="00953BCF">
        <w:t>It’s</w:t>
      </w:r>
      <w:proofErr w:type="gramEnd"/>
      <w:r w:rsidRPr="00953BCF">
        <w:t xml:space="preserve"> part of the general movement,”</w:t>
      </w:r>
      <w:r w:rsidR="00953BCF">
        <w:t xml:space="preserve"> </w:t>
      </w:r>
      <w:r w:rsidRPr="00953BCF">
        <w:t xml:space="preserve">he says, </w:t>
      </w:r>
      <w:r w:rsidR="00953BCF" w:rsidRPr="00953BCF">
        <w:t>“to</w:t>
      </w:r>
      <w:r w:rsidRPr="00953BCF">
        <w:t xml:space="preserve"> allow people to have guns for self- defense not only at home, but in public places where</w:t>
      </w:r>
      <w:r w:rsidR="00953BCF">
        <w:t xml:space="preserve"> </w:t>
      </w:r>
      <w:r w:rsidRPr="00953BCF">
        <w:t xml:space="preserve">they’re most likely needed.” For his part, </w:t>
      </w:r>
      <w:proofErr w:type="spellStart"/>
      <w:r w:rsidRPr="00953BCF">
        <w:t>LaPierre</w:t>
      </w:r>
      <w:proofErr w:type="spellEnd"/>
      <w:r w:rsidRPr="00953BCF">
        <w:t xml:space="preserve"> of the NRA contends that the legal right of people to</w:t>
      </w:r>
      <w:r w:rsidR="00953BCF">
        <w:t xml:space="preserve"> </w:t>
      </w:r>
      <w:r w:rsidRPr="00953BCF">
        <w:t>have guns for personal protection is largely nullified if employers can ban guns from the parking lot. “</w:t>
      </w:r>
      <w:r w:rsidR="00953BCF">
        <w:t>S</w:t>
      </w:r>
      <w:r w:rsidRPr="00953BCF">
        <w:t xml:space="preserve">aying you can protect yourself with a firearm when you get off work late at night,” he argues, </w:t>
      </w:r>
      <w:proofErr w:type="gramStart"/>
      <w:r w:rsidRPr="00953BCF">
        <w:t>“ is</w:t>
      </w:r>
      <w:proofErr w:type="gramEnd"/>
      <w:r w:rsidR="00953BCF">
        <w:t xml:space="preserve"> </w:t>
      </w:r>
      <w:r w:rsidRPr="00953BCF">
        <w:t>meaningless if you can’t keep it in the trunk of your car when you’re at work.”</w:t>
      </w:r>
      <w:r w:rsidR="00953BCF">
        <w:t xml:space="preserve"> </w:t>
      </w:r>
    </w:p>
    <w:p w:rsidR="00953BCF" w:rsidRDefault="0008710E" w:rsidP="00953BCF">
      <w:r w:rsidRPr="00953BCF">
        <w:t>Interpreting the</w:t>
      </w:r>
      <w:r w:rsidR="00953BCF">
        <w:t xml:space="preserve"> </w:t>
      </w:r>
      <w:r w:rsidRPr="00953BCF">
        <w:t xml:space="preserve">somewhat ambiguous language of the Second Amendment is not easy. It only says, </w:t>
      </w:r>
      <w:proofErr w:type="gramStart"/>
      <w:r w:rsidRPr="00953BCF">
        <w:t>“ A</w:t>
      </w:r>
      <w:proofErr w:type="gramEnd"/>
      <w:r w:rsidRPr="00953BCF">
        <w:t xml:space="preserve"> well- regulated</w:t>
      </w:r>
      <w:r w:rsidR="00953BCF">
        <w:t xml:space="preserve"> </w:t>
      </w:r>
      <w:r w:rsidRPr="00953BCF">
        <w:t>Militia, being necessary to the security of a free State, the right of the people to keep and bear Arms,</w:t>
      </w:r>
      <w:r w:rsidR="00953BCF">
        <w:t xml:space="preserve"> </w:t>
      </w:r>
      <w:r w:rsidRPr="00953BCF">
        <w:t>shall not be infringed.” All jurists agree, however, that the Second Amendment does not make all forms</w:t>
      </w:r>
      <w:r w:rsidR="00953BCF">
        <w:t xml:space="preserve"> </w:t>
      </w:r>
      <w:r w:rsidRPr="00953BCF">
        <w:t>of gun control unconstitutional and that, like the rest of the Bill of Rights, it places restrictions only on</w:t>
      </w:r>
      <w:r w:rsidR="00953BCF">
        <w:t xml:space="preserve"> </w:t>
      </w:r>
      <w:r w:rsidRPr="00953BCF">
        <w:t xml:space="preserve">what government, not private parties, may do. </w:t>
      </w:r>
    </w:p>
    <w:p w:rsidR="00953BCF" w:rsidRDefault="0008710E" w:rsidP="00953BCF">
      <w:r w:rsidRPr="00953BCF">
        <w:t>In particular, the Second Amendment does not give gun</w:t>
      </w:r>
      <w:r w:rsidR="00953BCF">
        <w:t xml:space="preserve"> </w:t>
      </w:r>
      <w:r w:rsidRPr="00953BCF">
        <w:t xml:space="preserve">owners a constitutionally protected right to carry their </w:t>
      </w:r>
      <w:r w:rsidRPr="00953BCF">
        <w:softHyphen/>
        <w:t>weapons onto somebody else’s private</w:t>
      </w:r>
      <w:r w:rsidR="00953BCF">
        <w:t xml:space="preserve"> </w:t>
      </w:r>
      <w:r w:rsidRPr="00953BCF">
        <w:t xml:space="preserve">property against the wishes of the owner. </w:t>
      </w:r>
      <w:proofErr w:type="gramStart"/>
      <w:r w:rsidRPr="00953BCF">
        <w:t>“ If</w:t>
      </w:r>
      <w:proofErr w:type="gramEnd"/>
      <w:r w:rsidRPr="00953BCF">
        <w:t xml:space="preserve"> I said to somebody, ‘ You can’t bring your gun into my</w:t>
      </w:r>
      <w:r w:rsidR="00953BCF">
        <w:t xml:space="preserve"> </w:t>
      </w:r>
      <w:r w:rsidRPr="00953BCF">
        <w:t xml:space="preserve">house,’ that person’s rights would not be violated,” explains Mark </w:t>
      </w:r>
      <w:proofErr w:type="spellStart"/>
      <w:r w:rsidRPr="00953BCF">
        <w:t>Tushnet</w:t>
      </w:r>
      <w:proofErr w:type="spellEnd"/>
      <w:r w:rsidRPr="00953BCF">
        <w:t>, a Harvard law professor. For</w:t>
      </w:r>
      <w:r w:rsidR="00953BCF">
        <w:t xml:space="preserve"> </w:t>
      </w:r>
      <w:r w:rsidRPr="00953BCF">
        <w:t xml:space="preserve">this reason, the American Bar Association sides with business owners and endorses </w:t>
      </w:r>
      <w:r w:rsidR="00953BCF" w:rsidRPr="00953BCF">
        <w:t>“the</w:t>
      </w:r>
      <w:r w:rsidRPr="00953BCF">
        <w:t xml:space="preserve"> traditional</w:t>
      </w:r>
      <w:r w:rsidR="00953BCF">
        <w:t xml:space="preserve"> </w:t>
      </w:r>
      <w:r w:rsidRPr="00953BCF">
        <w:t>property rights of private employers and other private property owners to exclude” people with</w:t>
      </w:r>
      <w:r w:rsidR="00953BCF">
        <w:t xml:space="preserve"> </w:t>
      </w:r>
      <w:r w:rsidRPr="00953BCF">
        <w:t>firearms. Steve Halverson, president of a Jacksonville, Florida, construction company agrees that</w:t>
      </w:r>
      <w:r w:rsidR="00953BCF">
        <w:t xml:space="preserve"> </w:t>
      </w:r>
      <w:r w:rsidRPr="00953BCF">
        <w:t xml:space="preserve">business owners should be allowed to decide whether to allow weapons in their parking lots. </w:t>
      </w:r>
      <w:proofErr w:type="gramStart"/>
      <w:r w:rsidRPr="00953BCF">
        <w:t>“ The</w:t>
      </w:r>
      <w:proofErr w:type="gramEnd"/>
      <w:r w:rsidRPr="00953BCF">
        <w:t xml:space="preserve"> larger</w:t>
      </w:r>
      <w:r w:rsidR="00953BCF">
        <w:t xml:space="preserve"> </w:t>
      </w:r>
      <w:r w:rsidRPr="00953BCF">
        <w:t xml:space="preserve">issue is property rights,” he says, “ and whether you as a </w:t>
      </w:r>
      <w:r w:rsidRPr="00953BCF">
        <w:lastRenderedPageBreak/>
        <w:t>homeowner and I as a business owner ought to</w:t>
      </w:r>
      <w:r w:rsidR="00953BCF">
        <w:t xml:space="preserve"> </w:t>
      </w:r>
      <w:r w:rsidRPr="00953BCF">
        <w:t>have the right to say what comes onto our property.” However, Tennessee state senator Paul Stanley, a</w:t>
      </w:r>
      <w:r w:rsidR="00953BCF">
        <w:t xml:space="preserve"> </w:t>
      </w:r>
      <w:r w:rsidRPr="00953BCF">
        <w:t>Republican sponsor of legislation requiring that guns be allowed in company parking lots, begs to differ.</w:t>
      </w:r>
      <w:r w:rsidR="00953BCF">
        <w:t xml:space="preserve"> </w:t>
      </w:r>
      <w:proofErr w:type="gramStart"/>
      <w:r w:rsidRPr="00953BCF">
        <w:t>“ I</w:t>
      </w:r>
      <w:proofErr w:type="gramEnd"/>
      <w:r w:rsidRPr="00953BCF">
        <w:t xml:space="preserve"> respect property and business rights,” he says. </w:t>
      </w:r>
      <w:proofErr w:type="gramStart"/>
      <w:r w:rsidRPr="00953BCF">
        <w:t>“ But</w:t>
      </w:r>
      <w:proofErr w:type="gramEnd"/>
      <w:r w:rsidRPr="00953BCF">
        <w:t xml:space="preserve"> I also think that some issues need to</w:t>
      </w:r>
      <w:r w:rsidR="00953BCF">
        <w:t xml:space="preserve"> </w:t>
      </w:r>
      <w:r w:rsidRPr="00953BCF">
        <w:t>overshadow this. . . . We have a right to keep and bear arms.” Other gun advocates think that the</w:t>
      </w:r>
      <w:r w:rsidR="00953BCF">
        <w:t xml:space="preserve"> </w:t>
      </w:r>
      <w:r w:rsidRPr="00953BCF">
        <w:t>property- rights argument is a red herring. Corporations are not individuals, they argue, but artificial</w:t>
      </w:r>
      <w:r w:rsidR="00953BCF">
        <w:t xml:space="preserve"> </w:t>
      </w:r>
      <w:r w:rsidRPr="00953BCF">
        <w:t xml:space="preserve">legal entities, whose </w:t>
      </w:r>
      <w:proofErr w:type="gramStart"/>
      <w:r w:rsidRPr="00953BCF">
        <w:t>“ rights</w:t>
      </w:r>
      <w:proofErr w:type="gramEnd"/>
      <w:r w:rsidRPr="00953BCF">
        <w:t>” are entirely at the discretion of the state. What’s really going on, they</w:t>
      </w:r>
      <w:r w:rsidR="00953BCF">
        <w:t xml:space="preserve"> </w:t>
      </w:r>
      <w:r w:rsidRPr="00953BCF">
        <w:t xml:space="preserve">think, is that some companies have an anti- gun political agenda. </w:t>
      </w:r>
    </w:p>
    <w:p w:rsidR="0008710E" w:rsidRPr="00953BCF" w:rsidRDefault="0008710E" w:rsidP="00953BCF">
      <w:r w:rsidRPr="00953BCF">
        <w:t>Property rights, however, aren’t the</w:t>
      </w:r>
      <w:r w:rsidR="00953BCF">
        <w:t xml:space="preserve"> </w:t>
      </w:r>
      <w:r w:rsidRPr="00953BCF">
        <w:t>only thing that companies are concerned about. Business and other organizations have a widely</w:t>
      </w:r>
      <w:r w:rsidR="00953BCF">
        <w:t xml:space="preserve"> </w:t>
      </w:r>
      <w:r w:rsidRPr="00953BCF">
        <w:t>acknowledged duty to keep their workplaces— and their employees— as safe as possible, and that</w:t>
      </w:r>
      <w:r w:rsidR="00953BCF">
        <w:t xml:space="preserve"> </w:t>
      </w:r>
      <w:r w:rsidRPr="00953BCF">
        <w:t>means, many of them believe, keeping their campuses free of weapons. There are more than five hundred</w:t>
      </w:r>
      <w:r w:rsidR="00953BCF">
        <w:t xml:space="preserve"> </w:t>
      </w:r>
      <w:r w:rsidRPr="00953BCF">
        <w:t>workplace homicides per year; in addition, 1.5 million employees are assaulted at work, many of them by</w:t>
      </w:r>
      <w:r w:rsidR="00953BCF">
        <w:t xml:space="preserve"> </w:t>
      </w:r>
      <w:r w:rsidRPr="00953BCF">
        <w:t>coworkers or former employees. Having guns anywhere in the vicinity, many employers worry, can only</w:t>
      </w:r>
      <w:r w:rsidR="00953BCF">
        <w:t xml:space="preserve"> </w:t>
      </w:r>
      <w:r w:rsidRPr="00953BCF">
        <w:t xml:space="preserve">make volatile situations more deadly. </w:t>
      </w:r>
      <w:proofErr w:type="gramStart"/>
      <w:r w:rsidRPr="00953BCF">
        <w:t>“ There’s</w:t>
      </w:r>
      <w:proofErr w:type="gramEnd"/>
      <w:r w:rsidRPr="00953BCF">
        <w:t xml:space="preserve"> no need to allow guns [ into] parking lots,” says the</w:t>
      </w:r>
      <w:r w:rsidR="00953BCF">
        <w:t xml:space="preserve"> </w:t>
      </w:r>
      <w:r w:rsidRPr="00953BCF">
        <w:t xml:space="preserve">Brady Center’s Siebel. </w:t>
      </w:r>
      <w:proofErr w:type="gramStart"/>
      <w:r w:rsidRPr="00953BCF">
        <w:t>“ The</w:t>
      </w:r>
      <w:proofErr w:type="gramEnd"/>
      <w:r w:rsidRPr="00953BCF">
        <w:t xml:space="preserve"> increased risks are </w:t>
      </w:r>
      <w:r w:rsidRPr="00953BCF">
        <w:softHyphen/>
        <w:t xml:space="preserve">obvious.” Steve </w:t>
      </w:r>
      <w:proofErr w:type="spellStart"/>
      <w:r w:rsidRPr="00953BCF">
        <w:t>Halveson</w:t>
      </w:r>
      <w:proofErr w:type="spellEnd"/>
      <w:r w:rsidRPr="00953BCF">
        <w:t xml:space="preserve"> drives that point home, too. </w:t>
      </w:r>
      <w:proofErr w:type="gramStart"/>
      <w:r w:rsidRPr="00953BCF">
        <w:t>“ I</w:t>
      </w:r>
      <w:proofErr w:type="gramEnd"/>
      <w:r w:rsidR="00953BCF">
        <w:t xml:space="preserve"> </w:t>
      </w:r>
      <w:r w:rsidRPr="00953BCF">
        <w:t>object to anyone telling me that we can’t . . . take steps necessary to protect our employees.” For him</w:t>
      </w:r>
      <w:r w:rsidR="00953BCF">
        <w:t xml:space="preserve"> </w:t>
      </w:r>
      <w:r w:rsidRPr="00953BCF">
        <w:t>it’s no different from banning guns from his construction sites or requiring workers to wear hard hats. “The context is worker safety, and that’s why it’s important.”</w:t>
      </w:r>
    </w:p>
    <w:p w:rsidR="0008710E" w:rsidRDefault="0008710E" w:rsidP="00953BCF"/>
    <w:sectPr w:rsidR="00087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841FD"/>
    <w:multiLevelType w:val="multilevel"/>
    <w:tmpl w:val="8AC8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F3094"/>
    <w:multiLevelType w:val="multilevel"/>
    <w:tmpl w:val="BEAE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EA1BB2"/>
    <w:multiLevelType w:val="multilevel"/>
    <w:tmpl w:val="5A7E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0E"/>
    <w:rsid w:val="0008710E"/>
    <w:rsid w:val="0095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B6A69-4B18-40BB-A592-6A44DCCC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710E"/>
    <w:rPr>
      <w:b/>
      <w:bCs/>
    </w:rPr>
  </w:style>
  <w:style w:type="paragraph" w:styleId="ListParagraph">
    <w:name w:val="List Paragraph"/>
    <w:basedOn w:val="Normal"/>
    <w:uiPriority w:val="34"/>
    <w:qFormat/>
    <w:rsid w:val="00087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2256srp</dc:creator>
  <cp:keywords/>
  <dc:description/>
  <cp:lastModifiedBy>2256srp</cp:lastModifiedBy>
  <cp:revision>1</cp:revision>
  <dcterms:created xsi:type="dcterms:W3CDTF">2016-02-28T19:39:00Z</dcterms:created>
  <dcterms:modified xsi:type="dcterms:W3CDTF">2016-02-28T20:08:00Z</dcterms:modified>
</cp:coreProperties>
</file>