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emf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  <Relationship Id="rId5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A4AA24" w14:textId="5E035874" w:rsidR="00B071CE" w:rsidRDefault="007F25F2" w:rsidP="00094C84">
      <w:pPr>
        <w:pStyle w:val="GCULCDocumentTitle"/>
      </w:pPr>
      <w:bookmarkStart w:id="0" w:name="_GoBack"/>
      <w:bookmarkEnd w:id="0"/>
      <w:r>
        <w:t>MGT-805</w:t>
      </w:r>
      <w:r w:rsidR="00B80F23">
        <w:t xml:space="preserve"> Integrated Case Study</w:t>
      </w:r>
    </w:p>
    <w:p w14:paraId="72E17A0C" w14:textId="44048CBF" w:rsidR="00094C84" w:rsidRDefault="00094C84" w:rsidP="00094C84">
      <w:pPr>
        <w:pStyle w:val="GCULCBodyText"/>
      </w:pPr>
      <w:r>
        <w:t xml:space="preserve">In this course, you will interact with Part </w:t>
      </w:r>
      <w:r w:rsidR="007F25F2">
        <w:t>I</w:t>
      </w:r>
      <w:r>
        <w:t xml:space="preserve">I of a multi-year, integrated case study experience. This part of the case study focuses on </w:t>
      </w:r>
      <w:r w:rsidR="00B71769">
        <w:t>organizational structure</w:t>
      </w:r>
      <w:r>
        <w:t xml:space="preserve"> issues and </w:t>
      </w:r>
      <w:r w:rsidR="0075604C">
        <w:t xml:space="preserve">related ethical </w:t>
      </w:r>
      <w:r>
        <w:t>decisions.</w:t>
      </w:r>
    </w:p>
    <w:p w14:paraId="452BEC45" w14:textId="352969CE" w:rsidR="00094C84" w:rsidRPr="00094C84" w:rsidRDefault="00094C84" w:rsidP="00094C84">
      <w:pPr>
        <w:pStyle w:val="GCULCTopicHeading"/>
      </w:pPr>
      <w:r w:rsidRPr="00094C84">
        <w:t>The Case</w:t>
      </w:r>
    </w:p>
    <w:p w14:paraId="65FD8A23" w14:textId="3DDC84F6" w:rsidR="008D3444" w:rsidRPr="0060328E" w:rsidRDefault="008D3444" w:rsidP="008D3444">
      <w:pPr>
        <w:pStyle w:val="GCULCBodyText"/>
      </w:pPr>
      <w:r w:rsidRPr="0060328E">
        <w:t>Purple Cloud was founded 15 years ago and has grown from a start-up security company to a small</w:t>
      </w:r>
      <w:r w:rsidR="00DF1D45">
        <w:t>,</w:t>
      </w:r>
      <w:r w:rsidRPr="0060328E">
        <w:t xml:space="preserve"> but well</w:t>
      </w:r>
      <w:r w:rsidR="00DF1D45">
        <w:t>-</w:t>
      </w:r>
      <w:r w:rsidRPr="0060328E">
        <w:t>respected competitor in the rapidly growing security sector.</w:t>
      </w:r>
      <w:r w:rsidR="002E1D2C">
        <w:t xml:space="preserve"> </w:t>
      </w:r>
      <w:r w:rsidRPr="0060328E">
        <w:t xml:space="preserve">The founder, A. Nathan </w:t>
      </w:r>
      <w:proofErr w:type="spellStart"/>
      <w:r w:rsidRPr="0060328E">
        <w:t>Tecnoti</w:t>
      </w:r>
      <w:proofErr w:type="spellEnd"/>
      <w:r w:rsidR="00053BF4">
        <w:t>,</w:t>
      </w:r>
      <w:r w:rsidRPr="0060328E">
        <w:t xml:space="preserve"> is a visionary leader who forecasted the need to develop robust software products that protected both individuals and companies.</w:t>
      </w:r>
      <w:r w:rsidR="002E1D2C">
        <w:t xml:space="preserve"> </w:t>
      </w:r>
      <w:r w:rsidRPr="0060328E">
        <w:t xml:space="preserve">As the Internet grew, so did </w:t>
      </w:r>
      <w:proofErr w:type="spellStart"/>
      <w:r w:rsidR="00DF1D45" w:rsidRPr="0060328E">
        <w:t>Tecnoti</w:t>
      </w:r>
      <w:r w:rsidRPr="0060328E">
        <w:t>’s</w:t>
      </w:r>
      <w:proofErr w:type="spellEnd"/>
      <w:r w:rsidRPr="0060328E">
        <w:t xml:space="preserve"> business.</w:t>
      </w:r>
      <w:r w:rsidR="002E1D2C">
        <w:t xml:space="preserve"> </w:t>
      </w:r>
      <w:r w:rsidR="00DF1D45">
        <w:t>He could</w:t>
      </w:r>
      <w:r w:rsidRPr="0060328E">
        <w:t xml:space="preserve"> </w:t>
      </w:r>
      <w:r w:rsidR="00DF1D45">
        <w:t xml:space="preserve">innovate </w:t>
      </w:r>
      <w:r w:rsidRPr="0060328E">
        <w:t>rapidly</w:t>
      </w:r>
      <w:r w:rsidR="00DF1D45">
        <w:t>, but</w:t>
      </w:r>
      <w:r w:rsidRPr="0060328E">
        <w:t xml:space="preserve"> </w:t>
      </w:r>
      <w:proofErr w:type="spellStart"/>
      <w:r w:rsidR="00DF1D45" w:rsidRPr="0060328E">
        <w:t>Tecnoti</w:t>
      </w:r>
      <w:proofErr w:type="spellEnd"/>
      <w:r w:rsidR="00DF1D45" w:rsidRPr="0060328E" w:rsidDel="00DF1D45">
        <w:t xml:space="preserve"> </w:t>
      </w:r>
      <w:r w:rsidRPr="0060328E">
        <w:t>could not keep up with the ever-changing technologies and was often out-</w:t>
      </w:r>
      <w:r w:rsidR="006A3D83">
        <w:t>maneuvered</w:t>
      </w:r>
      <w:r w:rsidRPr="0060328E">
        <w:t xml:space="preserve"> by larger companies who had larger and more proficient technical staffs and marketing budgets.</w:t>
      </w:r>
      <w:r w:rsidR="002E1D2C">
        <w:t xml:space="preserve"> </w:t>
      </w:r>
      <w:proofErr w:type="spellStart"/>
      <w:r w:rsidR="004B5032" w:rsidRPr="0060328E">
        <w:t>Tecnoti</w:t>
      </w:r>
      <w:proofErr w:type="spellEnd"/>
      <w:r w:rsidR="004B5032" w:rsidRPr="0060328E" w:rsidDel="004B5032">
        <w:t xml:space="preserve"> </w:t>
      </w:r>
      <w:r w:rsidR="00053BF4">
        <w:t>began seeking</w:t>
      </w:r>
      <w:r w:rsidRPr="0060328E">
        <w:t xml:space="preserve"> a way to accelerate product development so that he could increase market share and take advantage of new market opportunities. It is for this reason that </w:t>
      </w:r>
      <w:proofErr w:type="spellStart"/>
      <w:r w:rsidR="004B5032" w:rsidRPr="0060328E">
        <w:t>Tecnoti</w:t>
      </w:r>
      <w:proofErr w:type="spellEnd"/>
      <w:r w:rsidR="004B5032" w:rsidRPr="0060328E" w:rsidDel="004B5032">
        <w:t xml:space="preserve"> </w:t>
      </w:r>
      <w:r w:rsidRPr="0060328E">
        <w:t>developed an acquisition strategy to rapidly acquire companies that offered promising security technologies.</w:t>
      </w:r>
    </w:p>
    <w:p w14:paraId="5957C9D5" w14:textId="74F53A5B" w:rsidR="008D3444" w:rsidRPr="0060328E" w:rsidRDefault="00CF0ACD" w:rsidP="008D3444">
      <w:pPr>
        <w:pStyle w:val="GCULCBodyText"/>
      </w:pPr>
      <w:r>
        <w:t>Invoking that strategy</w:t>
      </w:r>
      <w:r w:rsidR="008D3444" w:rsidRPr="0060328E">
        <w:t xml:space="preserve">, </w:t>
      </w:r>
      <w:proofErr w:type="spellStart"/>
      <w:r w:rsidR="004B5032" w:rsidRPr="0060328E">
        <w:t>Tecnoti</w:t>
      </w:r>
      <w:proofErr w:type="spellEnd"/>
      <w:r w:rsidR="004B5032" w:rsidRPr="0060328E" w:rsidDel="004B5032">
        <w:t xml:space="preserve"> </w:t>
      </w:r>
      <w:r>
        <w:t xml:space="preserve">recently </w:t>
      </w:r>
      <w:r w:rsidR="008D3444" w:rsidRPr="0060328E">
        <w:t xml:space="preserve">acquired </w:t>
      </w:r>
      <w:proofErr w:type="spellStart"/>
      <w:r w:rsidR="00673AA7">
        <w:t>ABCTech</w:t>
      </w:r>
      <w:proofErr w:type="spellEnd"/>
      <w:r w:rsidR="008D3444" w:rsidRPr="0060328E">
        <w:t xml:space="preserve"> from its founders, Thunder Thompson (CEO) and Chris Christianson (COO).</w:t>
      </w:r>
      <w:r w:rsidR="006E76D3">
        <w:t xml:space="preserve"> </w:t>
      </w:r>
      <w:r w:rsidR="000B72AC">
        <w:t xml:space="preserve">Video press coverage of this event can be viewed at </w:t>
      </w:r>
      <w:hyperlink r:id="rId13" w:history="1">
        <w:r w:rsidR="000B72AC" w:rsidRPr="00601DB2">
          <w:rPr>
            <w:rStyle w:val="Hyperlink"/>
          </w:rPr>
          <w:t>https://lc.gcumedia.com/mgt805/business-acquisition-press-release-video/v1.1/</w:t>
        </w:r>
      </w:hyperlink>
      <w:r w:rsidR="000B72AC">
        <w:t xml:space="preserve">. </w:t>
      </w:r>
      <w:proofErr w:type="spellStart"/>
      <w:r w:rsidR="00673AA7">
        <w:t>ABCTech</w:t>
      </w:r>
      <w:proofErr w:type="spellEnd"/>
      <w:r w:rsidR="008D3444" w:rsidRPr="0060328E">
        <w:t xml:space="preserve"> was created in </w:t>
      </w:r>
      <w:r w:rsidR="004B5032">
        <w:t>Thompson’s</w:t>
      </w:r>
      <w:r w:rsidR="004B5032" w:rsidRPr="0060328E">
        <w:t xml:space="preserve"> </w:t>
      </w:r>
      <w:r w:rsidR="008D3444" w:rsidRPr="0060328E">
        <w:t xml:space="preserve">garage while </w:t>
      </w:r>
      <w:r>
        <w:t xml:space="preserve">he </w:t>
      </w:r>
      <w:r w:rsidR="008D3444" w:rsidRPr="0060328E">
        <w:t>continu</w:t>
      </w:r>
      <w:r>
        <w:t>ed</w:t>
      </w:r>
      <w:r w:rsidR="008D3444" w:rsidRPr="0060328E">
        <w:t xml:space="preserve"> to work for a large computer programming organization.</w:t>
      </w:r>
      <w:r w:rsidR="002E1D2C">
        <w:t xml:space="preserve"> </w:t>
      </w:r>
      <w:r w:rsidR="008D3444" w:rsidRPr="0060328E">
        <w:t>Although their specialty is application design, they understand the importance of safe data. As cybercrimes increased over the pa</w:t>
      </w:r>
      <w:r>
        <w:t xml:space="preserve">st few years, </w:t>
      </w:r>
      <w:r w:rsidR="004B5032">
        <w:t xml:space="preserve">Thompson </w:t>
      </w:r>
      <w:r>
        <w:t xml:space="preserve">and </w:t>
      </w:r>
      <w:r w:rsidR="004B5032" w:rsidRPr="0060328E">
        <w:t>Christianson</w:t>
      </w:r>
      <w:r w:rsidR="008D3444" w:rsidRPr="0060328E">
        <w:t xml:space="preserve"> came up with an idea </w:t>
      </w:r>
      <w:r w:rsidR="004B5032">
        <w:t>that</w:t>
      </w:r>
      <w:r w:rsidR="004B5032" w:rsidRPr="0060328E">
        <w:t xml:space="preserve"> </w:t>
      </w:r>
      <w:r w:rsidR="008D3444" w:rsidRPr="0060328E">
        <w:t xml:space="preserve">would change data and personal security. With just a few dollars in their pockets raised from family and friend investments as well as using the </w:t>
      </w:r>
      <w:proofErr w:type="gramStart"/>
      <w:r w:rsidR="008D3444" w:rsidRPr="0060328E">
        <w:t>maximum</w:t>
      </w:r>
      <w:proofErr w:type="gramEnd"/>
      <w:r w:rsidR="008D3444" w:rsidRPr="0060328E">
        <w:t xml:space="preserve"> amount available on some credit cards, the</w:t>
      </w:r>
      <w:r w:rsidR="004B5032">
        <w:t xml:space="preserve"> duo</w:t>
      </w:r>
      <w:r w:rsidR="008D3444" w:rsidRPr="0060328E">
        <w:t xml:space="preserve"> set out to build the necessary architecture that would provide them the opportunity to become the next technology magnates. As they got closer to an end-product, they started marketing their product and were surprised how sales were growing each month as they headed for a quarter million dollars in revenue their first year. Being programmers by day and new entrepreneurs by night, </w:t>
      </w:r>
      <w:r w:rsidR="004B5032">
        <w:t>Thompson</w:t>
      </w:r>
      <w:r w:rsidR="004B5032" w:rsidRPr="0060328E">
        <w:t xml:space="preserve"> </w:t>
      </w:r>
      <w:r w:rsidR="008D3444" w:rsidRPr="0060328E">
        <w:t xml:space="preserve">and </w:t>
      </w:r>
      <w:r w:rsidR="004B5032" w:rsidRPr="0060328E">
        <w:t xml:space="preserve">Christianson </w:t>
      </w:r>
      <w:r w:rsidR="008D3444" w:rsidRPr="0060328E">
        <w:t>quickly learned there was much they did not know about business</w:t>
      </w:r>
      <w:r>
        <w:t xml:space="preserve">. So when the opportunity was presented, </w:t>
      </w:r>
      <w:r w:rsidR="008D3444" w:rsidRPr="0060328E">
        <w:t xml:space="preserve">they </w:t>
      </w:r>
      <w:r>
        <w:t xml:space="preserve">readily </w:t>
      </w:r>
      <w:r w:rsidR="008D3444" w:rsidRPr="0060328E">
        <w:t>accepted the offer to be acquired by Purple Cloud.</w:t>
      </w:r>
      <w:r w:rsidR="002E1D2C">
        <w:t xml:space="preserve"> </w:t>
      </w:r>
    </w:p>
    <w:p w14:paraId="108BC29B" w14:textId="0A254D33" w:rsidR="008D3444" w:rsidRPr="0060328E" w:rsidRDefault="00EC0361" w:rsidP="008D3444">
      <w:pPr>
        <w:pStyle w:val="GCULCBodyText"/>
      </w:pPr>
      <w:r>
        <w:t xml:space="preserve">The </w:t>
      </w:r>
      <w:proofErr w:type="spellStart"/>
      <w:r w:rsidR="00673AA7">
        <w:t>ABCTech</w:t>
      </w:r>
      <w:proofErr w:type="spellEnd"/>
      <w:r>
        <w:t xml:space="preserve"> </w:t>
      </w:r>
      <w:r w:rsidR="008D3444" w:rsidRPr="0060328E">
        <w:t xml:space="preserve">product </w:t>
      </w:r>
      <w:r w:rsidR="00FE2C60">
        <w:t xml:space="preserve">acquired by Purple Cloud </w:t>
      </w:r>
      <w:r w:rsidR="008D3444" w:rsidRPr="0060328E">
        <w:t>is completely different than any other software security application offered in the market.</w:t>
      </w:r>
      <w:r w:rsidR="002E1D2C">
        <w:t xml:space="preserve"> </w:t>
      </w:r>
      <w:r w:rsidR="00FE2C60">
        <w:t>The product</w:t>
      </w:r>
      <w:r w:rsidR="008D3444" w:rsidRPr="0060328E">
        <w:t xml:space="preserve"> offers an elegant solution that is implemented with a single update to the user's computer operating system thereby bypassing the need to distribute daily updates to address new security </w:t>
      </w:r>
      <w:r w:rsidR="00FE2C60">
        <w:t>threats. The simplicity of the</w:t>
      </w:r>
      <w:r w:rsidR="008D3444" w:rsidRPr="0060328E">
        <w:t xml:space="preserve"> solution circumvents </w:t>
      </w:r>
      <w:r w:rsidR="00FE2C60">
        <w:t xml:space="preserve">both </w:t>
      </w:r>
      <w:r w:rsidR="008D3444" w:rsidRPr="0060328E">
        <w:t xml:space="preserve">the necessity to acquire capital to build or acquire extensive infrastructure </w:t>
      </w:r>
      <w:r w:rsidR="00FE2C60">
        <w:t xml:space="preserve">and </w:t>
      </w:r>
      <w:r w:rsidR="008D3444" w:rsidRPr="0060328E">
        <w:t xml:space="preserve">the </w:t>
      </w:r>
      <w:r w:rsidR="00FE2C60">
        <w:t xml:space="preserve">requisite </w:t>
      </w:r>
      <w:r w:rsidR="008D3444" w:rsidRPr="0060328E">
        <w:t>addition of high-priced support staff.</w:t>
      </w:r>
      <w:r w:rsidR="002E1D2C">
        <w:t xml:space="preserve"> </w:t>
      </w:r>
      <w:r w:rsidR="008D3444" w:rsidRPr="0060328E">
        <w:t xml:space="preserve">If implemented rapidly </w:t>
      </w:r>
      <w:r w:rsidR="008D3444" w:rsidRPr="0060328E">
        <w:lastRenderedPageBreak/>
        <w:t xml:space="preserve">and with precision, Purple Cloud has the opportunity </w:t>
      </w:r>
      <w:r w:rsidR="00FE2C60">
        <w:t xml:space="preserve">via this acquisition </w:t>
      </w:r>
      <w:r w:rsidR="008D3444" w:rsidRPr="0060328E">
        <w:t>to catapult itself to become a dominant market leader with unprecedented revenue growth and dramatic profits.</w:t>
      </w:r>
      <w:r w:rsidR="002E1D2C">
        <w:t xml:space="preserve"> </w:t>
      </w:r>
      <w:r w:rsidR="008D3444" w:rsidRPr="0060328E">
        <w:t xml:space="preserve">However, for this plan to succeed, </w:t>
      </w:r>
      <w:proofErr w:type="spellStart"/>
      <w:r w:rsidR="00ED76AF" w:rsidRPr="0060328E">
        <w:t>Tecnoti</w:t>
      </w:r>
      <w:proofErr w:type="spellEnd"/>
      <w:r w:rsidR="00ED76AF" w:rsidRPr="0060328E" w:rsidDel="00ED76AF">
        <w:t xml:space="preserve"> </w:t>
      </w:r>
      <w:r w:rsidR="008D3444" w:rsidRPr="0060328E">
        <w:t xml:space="preserve">needs to carefully integrate </w:t>
      </w:r>
      <w:proofErr w:type="spellStart"/>
      <w:r w:rsidR="008D3444" w:rsidRPr="0060328E">
        <w:t>ABCTech’s</w:t>
      </w:r>
      <w:proofErr w:type="spellEnd"/>
      <w:r w:rsidR="008D3444" w:rsidRPr="0060328E">
        <w:t xml:space="preserve"> executives and support staff.</w:t>
      </w:r>
      <w:r w:rsidR="002E1D2C">
        <w:t xml:space="preserve"> </w:t>
      </w:r>
      <w:r w:rsidR="008D3444" w:rsidRPr="0060328E">
        <w:t>If they do not assimilate into Purple Cloud and help implement the technology, the investment and market leadership opportunity will be lost.</w:t>
      </w:r>
    </w:p>
    <w:p w14:paraId="2485FBF2" w14:textId="77777777" w:rsidR="002751A8" w:rsidRDefault="002751A8" w:rsidP="00401DF6">
      <w:pPr>
        <w:pStyle w:val="GCULCSubtopicHeading"/>
      </w:pPr>
    </w:p>
    <w:p w14:paraId="5864DF0F" w14:textId="231AEF07" w:rsidR="00094C84" w:rsidRPr="00E705D8" w:rsidRDefault="00094C84" w:rsidP="00401DF6">
      <w:pPr>
        <w:pStyle w:val="GCULCSubtopicHeading"/>
      </w:pPr>
      <w:r w:rsidRPr="00E705D8">
        <w:t>Questions</w:t>
      </w:r>
      <w:r>
        <w:t xml:space="preserve"> to Consider</w:t>
      </w:r>
    </w:p>
    <w:p w14:paraId="645ACBDD" w14:textId="347ED413" w:rsidR="0090175C" w:rsidRDefault="0090175C" w:rsidP="0090175C">
      <w:pPr>
        <w:pStyle w:val="GCULCBulletedList"/>
      </w:pPr>
      <w:r>
        <w:t xml:space="preserve">Describe the post-acquisition </w:t>
      </w:r>
      <w:r w:rsidR="001302C9">
        <w:t xml:space="preserve">organizational </w:t>
      </w:r>
      <w:r>
        <w:t xml:space="preserve">structure of Purple Cloud. What do you notice? </w:t>
      </w:r>
      <w:r w:rsidR="001302C9">
        <w:t>I</w:t>
      </w:r>
      <w:r>
        <w:t xml:space="preserve">s this structure influencing Purple Cloud’s financials? </w:t>
      </w:r>
      <w:r w:rsidR="001302C9">
        <w:t>Why or why not?</w:t>
      </w:r>
    </w:p>
    <w:p w14:paraId="6942E7BA" w14:textId="63F5F393" w:rsidR="001302C9" w:rsidRDefault="0090175C" w:rsidP="001302C9">
      <w:pPr>
        <w:pStyle w:val="GCULCBulletedList"/>
      </w:pPr>
      <w:r>
        <w:t xml:space="preserve">Should Purple Cloud restructure its organization? Why or why not? </w:t>
      </w:r>
      <w:r w:rsidR="001302C9">
        <w:t xml:space="preserve">Defend your position by establishing a theoretical foundation </w:t>
      </w:r>
      <w:r w:rsidR="00E75B40">
        <w:t xml:space="preserve">that includes information regarding the propensity for success of an acquisition </w:t>
      </w:r>
      <w:r w:rsidR="001302C9">
        <w:t>using current (within the last three years) or foundational references.</w:t>
      </w:r>
    </w:p>
    <w:p w14:paraId="4113F1A0" w14:textId="1BA7AEB1" w:rsidR="00094C84" w:rsidRDefault="00522DE3" w:rsidP="00094C84">
      <w:pPr>
        <w:pStyle w:val="GCULCBulletedList"/>
      </w:pPr>
      <w:r>
        <w:t>What ethical</w:t>
      </w:r>
      <w:r w:rsidR="00094C84">
        <w:t xml:space="preserve"> </w:t>
      </w:r>
      <w:r>
        <w:t>considerations arise in a restructuring process</w:t>
      </w:r>
      <w:r w:rsidR="00094C84">
        <w:t xml:space="preserve">? </w:t>
      </w:r>
      <w:r>
        <w:t xml:space="preserve">Is there an ethical way to restructure? </w:t>
      </w:r>
      <w:r w:rsidR="00094C84">
        <w:t>Defend your position</w:t>
      </w:r>
      <w:r w:rsidR="009E32EF">
        <w:t xml:space="preserve"> by establishing a theoretical foundation using current (within the last three years) or foundational references</w:t>
      </w:r>
      <w:r w:rsidR="00094C84">
        <w:t>.</w:t>
      </w:r>
    </w:p>
    <w:p w14:paraId="428B9355" w14:textId="77777777" w:rsidR="002751A8" w:rsidRDefault="002751A8" w:rsidP="00094C84">
      <w:pPr>
        <w:pStyle w:val="GCULCTopicHeading"/>
      </w:pPr>
    </w:p>
    <w:p w14:paraId="484F5D1A" w14:textId="2869BFFF" w:rsidR="00094C84" w:rsidRDefault="00094C84" w:rsidP="00094C84">
      <w:pPr>
        <w:pStyle w:val="GCULCTopicHeading"/>
      </w:pPr>
      <w:r>
        <w:t>Background Information</w:t>
      </w:r>
      <w:r w:rsidR="002E1D2C">
        <w:t xml:space="preserve"> </w:t>
      </w:r>
    </w:p>
    <w:p w14:paraId="0F4B96AA" w14:textId="24D8F6FB" w:rsidR="008D3444" w:rsidRDefault="00094C84" w:rsidP="00401DF6">
      <w:pPr>
        <w:pStyle w:val="GCULCSubtopicHeading"/>
      </w:pPr>
      <w:r w:rsidRPr="00663D14">
        <w:t>Mission</w:t>
      </w:r>
      <w:r w:rsidR="008D3444">
        <w:t>,</w:t>
      </w:r>
      <w:r w:rsidR="008D3444" w:rsidRPr="008D3444">
        <w:t xml:space="preserve"> </w:t>
      </w:r>
      <w:r w:rsidR="008D3444" w:rsidRPr="00663D14">
        <w:t>Vision</w:t>
      </w:r>
      <w:r w:rsidR="008D3444">
        <w:t>,</w:t>
      </w:r>
      <w:r w:rsidR="008D3444" w:rsidRPr="008D3444">
        <w:t xml:space="preserve"> </w:t>
      </w:r>
      <w:r w:rsidR="008D3444">
        <w:t xml:space="preserve">Core </w:t>
      </w:r>
      <w:r w:rsidR="008D3444" w:rsidRPr="00663D14">
        <w:t>Values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4014"/>
        <w:gridCol w:w="4014"/>
      </w:tblGrid>
      <w:tr w:rsidR="008D3444" w:rsidRPr="008D3444" w14:paraId="27C3E961" w14:textId="77777777" w:rsidTr="008D3444">
        <w:tc>
          <w:tcPr>
            <w:tcW w:w="1548" w:type="dxa"/>
          </w:tcPr>
          <w:p w14:paraId="111CCE71" w14:textId="77777777" w:rsidR="008D3444" w:rsidRPr="008D3444" w:rsidRDefault="008D3444" w:rsidP="00401DF6">
            <w:pPr>
              <w:pStyle w:val="GCULCSubtopicHeading"/>
            </w:pPr>
          </w:p>
        </w:tc>
        <w:tc>
          <w:tcPr>
            <w:tcW w:w="4014" w:type="dxa"/>
          </w:tcPr>
          <w:p w14:paraId="043C3117" w14:textId="685B496D" w:rsidR="008D3444" w:rsidRPr="00401DF6" w:rsidRDefault="008D3444" w:rsidP="00401DF6">
            <w:pPr>
              <w:pStyle w:val="GCULCSubtopicHeading"/>
            </w:pPr>
            <w:r w:rsidRPr="00401DF6">
              <w:t>Purple Cloud</w:t>
            </w:r>
          </w:p>
        </w:tc>
        <w:tc>
          <w:tcPr>
            <w:tcW w:w="4014" w:type="dxa"/>
          </w:tcPr>
          <w:p w14:paraId="1433F17C" w14:textId="0ECE858E" w:rsidR="008D3444" w:rsidRPr="00401DF6" w:rsidRDefault="008D3444" w:rsidP="00401DF6">
            <w:pPr>
              <w:pStyle w:val="GCULCSubtopicHeading"/>
            </w:pPr>
            <w:proofErr w:type="spellStart"/>
            <w:r w:rsidRPr="00401DF6">
              <w:t>ABCTech</w:t>
            </w:r>
            <w:proofErr w:type="spellEnd"/>
          </w:p>
        </w:tc>
      </w:tr>
      <w:tr w:rsidR="008D3444" w:rsidRPr="008D3444" w14:paraId="4B421CF3" w14:textId="77777777" w:rsidTr="008D3444">
        <w:tc>
          <w:tcPr>
            <w:tcW w:w="1548" w:type="dxa"/>
          </w:tcPr>
          <w:p w14:paraId="3F9670DF" w14:textId="0338EEEA" w:rsidR="008D3444" w:rsidRPr="00401DF6" w:rsidRDefault="008D3444" w:rsidP="00401DF6">
            <w:pPr>
              <w:pStyle w:val="GCULCSubtopicHeading"/>
            </w:pPr>
            <w:r w:rsidRPr="00401DF6">
              <w:t>Mission</w:t>
            </w:r>
          </w:p>
        </w:tc>
        <w:tc>
          <w:tcPr>
            <w:tcW w:w="4014" w:type="dxa"/>
          </w:tcPr>
          <w:p w14:paraId="6FBACA04" w14:textId="58C46AEF" w:rsidR="008D3444" w:rsidRPr="008D3444" w:rsidRDefault="00401DF6" w:rsidP="008D3444">
            <w:pPr>
              <w:spacing w:after="120"/>
            </w:pPr>
            <w:r>
              <w:t>Purple Cloud exists t</w:t>
            </w:r>
            <w:r w:rsidR="008D3444" w:rsidRPr="008D3444">
              <w:t>o provide quality protection products to ensure client online security.</w:t>
            </w:r>
          </w:p>
          <w:p w14:paraId="21DD0515" w14:textId="1928717C" w:rsidR="008D3444" w:rsidRPr="008D3444" w:rsidRDefault="008D3444" w:rsidP="00401DF6">
            <w:pPr>
              <w:pStyle w:val="GCULCSubtopicHeading"/>
            </w:pPr>
          </w:p>
        </w:tc>
        <w:tc>
          <w:tcPr>
            <w:tcW w:w="4014" w:type="dxa"/>
          </w:tcPr>
          <w:p w14:paraId="5F996C55" w14:textId="77777777" w:rsidR="008D3444" w:rsidRPr="008D3444" w:rsidRDefault="008D3444" w:rsidP="008D3444">
            <w:pPr>
              <w:pStyle w:val="GCULCBodyText"/>
            </w:pPr>
            <w:proofErr w:type="spellStart"/>
            <w:r w:rsidRPr="008D3444">
              <w:t>ABCTech</w:t>
            </w:r>
            <w:proofErr w:type="spellEnd"/>
            <w:r w:rsidRPr="008D3444">
              <w:t xml:space="preserve"> exists to create an affordable computer security product for every person.</w:t>
            </w:r>
          </w:p>
          <w:p w14:paraId="3718BE1D" w14:textId="77777777" w:rsidR="008D3444" w:rsidRPr="008D3444" w:rsidRDefault="008D3444" w:rsidP="00401DF6">
            <w:pPr>
              <w:pStyle w:val="GCULCSubtopicHeading"/>
            </w:pPr>
          </w:p>
        </w:tc>
      </w:tr>
      <w:tr w:rsidR="008D3444" w:rsidRPr="008D3444" w14:paraId="4A88AB43" w14:textId="77777777" w:rsidTr="008D3444">
        <w:tc>
          <w:tcPr>
            <w:tcW w:w="1548" w:type="dxa"/>
          </w:tcPr>
          <w:p w14:paraId="67609B2D" w14:textId="3A32492C" w:rsidR="008D3444" w:rsidRPr="008D3444" w:rsidRDefault="008D3444" w:rsidP="00401DF6">
            <w:pPr>
              <w:pStyle w:val="GCULCSubtopicHeading"/>
            </w:pPr>
            <w:r w:rsidRPr="008D3444">
              <w:t>Vision</w:t>
            </w:r>
          </w:p>
        </w:tc>
        <w:tc>
          <w:tcPr>
            <w:tcW w:w="4014" w:type="dxa"/>
          </w:tcPr>
          <w:p w14:paraId="425D7BE1" w14:textId="3904E08B" w:rsidR="008D3444" w:rsidRPr="00401DF6" w:rsidRDefault="00401DF6" w:rsidP="00401DF6">
            <w:pPr>
              <w:pStyle w:val="GCULCSubtopicHeading"/>
            </w:pPr>
            <w:r>
              <w:rPr>
                <w:b w:val="0"/>
              </w:rPr>
              <w:t>Safe movement in the cloud for all applications.</w:t>
            </w:r>
          </w:p>
        </w:tc>
        <w:tc>
          <w:tcPr>
            <w:tcW w:w="4014" w:type="dxa"/>
          </w:tcPr>
          <w:p w14:paraId="30431D5B" w14:textId="77777777" w:rsidR="008D3444" w:rsidRPr="008D3444" w:rsidRDefault="008D3444" w:rsidP="008D3444">
            <w:pPr>
              <w:pStyle w:val="GCULCBodyText"/>
            </w:pPr>
            <w:r w:rsidRPr="008D3444">
              <w:t>A world protected from cybercrime and personal security breaches.</w:t>
            </w:r>
          </w:p>
          <w:p w14:paraId="17664C45" w14:textId="77777777" w:rsidR="008D3444" w:rsidRPr="008D3444" w:rsidRDefault="008D3444" w:rsidP="00401DF6">
            <w:pPr>
              <w:pStyle w:val="GCULCSubtopicHeading"/>
            </w:pPr>
          </w:p>
        </w:tc>
      </w:tr>
      <w:tr w:rsidR="008D3444" w:rsidRPr="008D3444" w14:paraId="254DD117" w14:textId="77777777" w:rsidTr="008D3444">
        <w:tc>
          <w:tcPr>
            <w:tcW w:w="1548" w:type="dxa"/>
          </w:tcPr>
          <w:p w14:paraId="7D8C1CC7" w14:textId="362DDF60" w:rsidR="008D3444" w:rsidRPr="008D3444" w:rsidRDefault="008D3444" w:rsidP="00401DF6">
            <w:pPr>
              <w:pStyle w:val="GCULCSubtopicHeading"/>
            </w:pPr>
            <w:r w:rsidRPr="008D3444">
              <w:t>Core Values</w:t>
            </w:r>
          </w:p>
        </w:tc>
        <w:tc>
          <w:tcPr>
            <w:tcW w:w="4014" w:type="dxa"/>
          </w:tcPr>
          <w:p w14:paraId="426D2D47" w14:textId="77777777" w:rsidR="008D3444" w:rsidRPr="008D3444" w:rsidRDefault="008D3444" w:rsidP="008D3444">
            <w:pPr>
              <w:pStyle w:val="GCULCBulletedList"/>
              <w:tabs>
                <w:tab w:val="clear" w:pos="864"/>
                <w:tab w:val="num" w:pos="612"/>
              </w:tabs>
              <w:ind w:left="612"/>
            </w:pPr>
            <w:r w:rsidRPr="008D3444">
              <w:t>Security</w:t>
            </w:r>
          </w:p>
          <w:p w14:paraId="53E8CDE1" w14:textId="77777777" w:rsidR="008D3444" w:rsidRPr="008D3444" w:rsidRDefault="008D3444" w:rsidP="008D3444">
            <w:pPr>
              <w:pStyle w:val="GCULCBulletedList"/>
              <w:ind w:left="612"/>
            </w:pPr>
            <w:r w:rsidRPr="008D3444">
              <w:t>Honesty</w:t>
            </w:r>
          </w:p>
          <w:p w14:paraId="55942289" w14:textId="77777777" w:rsidR="008D3444" w:rsidRPr="008D3444" w:rsidRDefault="008D3444" w:rsidP="008D3444">
            <w:pPr>
              <w:pStyle w:val="GCULCBulletedList"/>
              <w:ind w:left="612"/>
            </w:pPr>
            <w:r w:rsidRPr="008D3444">
              <w:t>Reliability</w:t>
            </w:r>
          </w:p>
          <w:p w14:paraId="37663294" w14:textId="77777777" w:rsidR="008D3444" w:rsidRPr="008D3444" w:rsidRDefault="008D3444" w:rsidP="008D3444">
            <w:pPr>
              <w:pStyle w:val="GCULCBulletedList"/>
              <w:ind w:left="612"/>
            </w:pPr>
            <w:r w:rsidRPr="008D3444">
              <w:t>Teamwork</w:t>
            </w:r>
          </w:p>
          <w:p w14:paraId="781F0C04" w14:textId="66AF253D" w:rsidR="008D3444" w:rsidRPr="008D3444" w:rsidRDefault="008D3444" w:rsidP="008D3444">
            <w:pPr>
              <w:pStyle w:val="GCULCBulletedList"/>
              <w:ind w:left="612"/>
            </w:pPr>
            <w:r w:rsidRPr="008D3444">
              <w:t>Efficiency</w:t>
            </w:r>
          </w:p>
        </w:tc>
        <w:tc>
          <w:tcPr>
            <w:tcW w:w="4014" w:type="dxa"/>
          </w:tcPr>
          <w:p w14:paraId="35AE36D6" w14:textId="77777777" w:rsidR="008D3444" w:rsidRPr="008D3444" w:rsidRDefault="008D3444" w:rsidP="008D3444">
            <w:pPr>
              <w:pStyle w:val="GCULCBulletedList"/>
            </w:pPr>
            <w:r w:rsidRPr="008D3444">
              <w:t>Honesty</w:t>
            </w:r>
          </w:p>
          <w:p w14:paraId="777A7FFD" w14:textId="77777777" w:rsidR="008D3444" w:rsidRPr="008D3444" w:rsidRDefault="008D3444" w:rsidP="008D3444">
            <w:pPr>
              <w:pStyle w:val="GCULCBulletedList"/>
            </w:pPr>
            <w:r w:rsidRPr="008D3444">
              <w:t>Integrity</w:t>
            </w:r>
          </w:p>
          <w:p w14:paraId="318CFB5B" w14:textId="77777777" w:rsidR="008D3444" w:rsidRPr="008D3444" w:rsidRDefault="008D3444" w:rsidP="008D3444">
            <w:pPr>
              <w:pStyle w:val="GCULCBulletedList"/>
            </w:pPr>
            <w:r w:rsidRPr="008D3444">
              <w:t>Diversity</w:t>
            </w:r>
          </w:p>
          <w:p w14:paraId="0893A203" w14:textId="77777777" w:rsidR="008D3444" w:rsidRPr="008D3444" w:rsidRDefault="008D3444" w:rsidP="008D3444">
            <w:pPr>
              <w:pStyle w:val="GCULCBulletedList"/>
            </w:pPr>
            <w:r w:rsidRPr="008D3444">
              <w:t>Agility</w:t>
            </w:r>
          </w:p>
          <w:p w14:paraId="22BAF94D" w14:textId="77777777" w:rsidR="008D3444" w:rsidRPr="008D3444" w:rsidRDefault="008D3444" w:rsidP="008D3444">
            <w:pPr>
              <w:pStyle w:val="GCULCBulletedList"/>
            </w:pPr>
            <w:r w:rsidRPr="008D3444">
              <w:t>Safety</w:t>
            </w:r>
          </w:p>
          <w:p w14:paraId="5A1CFE1F" w14:textId="77777777" w:rsidR="008D3444" w:rsidRPr="008D3444" w:rsidRDefault="008D3444" w:rsidP="00401DF6">
            <w:pPr>
              <w:pStyle w:val="GCULCSubtopicHeading"/>
            </w:pPr>
          </w:p>
        </w:tc>
      </w:tr>
    </w:tbl>
    <w:p w14:paraId="733C0F56" w14:textId="5A735FE4" w:rsidR="008D3444" w:rsidRDefault="008D3444" w:rsidP="00401DF6">
      <w:pPr>
        <w:pStyle w:val="GCULCSubtopicHeading"/>
      </w:pPr>
    </w:p>
    <w:p w14:paraId="5146D202" w14:textId="77777777" w:rsidR="00094C84" w:rsidRDefault="00094C84" w:rsidP="00401DF6">
      <w:pPr>
        <w:pStyle w:val="GCULCSubtopicHeading"/>
      </w:pPr>
    </w:p>
    <w:p w14:paraId="072BD71B" w14:textId="77777777" w:rsidR="00094C84" w:rsidRDefault="00094C84" w:rsidP="00401DF6">
      <w:pPr>
        <w:pStyle w:val="GCULCSubtopicHeading"/>
      </w:pPr>
      <w:r>
        <w:t>Competitive Analysis</w:t>
      </w:r>
    </w:p>
    <w:p w14:paraId="32ADA266" w14:textId="6824DE75" w:rsidR="006E76D3" w:rsidRPr="006E76D3" w:rsidRDefault="006E76D3" w:rsidP="009B3241">
      <w:pPr>
        <w:pStyle w:val="GCULCBodyText"/>
      </w:pPr>
      <w:r>
        <w:t>With 15 years of experience</w:t>
      </w:r>
      <w:r w:rsidRPr="006E76D3">
        <w:t xml:space="preserve"> in the rapidly growing security sector</w:t>
      </w:r>
      <w:r>
        <w:t xml:space="preserve">, </w:t>
      </w:r>
      <w:r w:rsidRPr="006E76D3">
        <w:t>Purple</w:t>
      </w:r>
      <w:r>
        <w:t xml:space="preserve"> Cloud</w:t>
      </w:r>
      <w:r w:rsidR="00673AA7">
        <w:t>’s</w:t>
      </w:r>
      <w:r w:rsidRPr="006E76D3">
        <w:t xml:space="preserve"> product technology monitors the Internet for security bugs and then distributes software updates to mitigate the risk.</w:t>
      </w:r>
      <w:r>
        <w:t xml:space="preserve"> </w:t>
      </w:r>
      <w:r w:rsidRPr="006E76D3">
        <w:t>Unfortunately, Purple</w:t>
      </w:r>
      <w:r w:rsidR="00467A15">
        <w:t xml:space="preserve"> Cloud</w:t>
      </w:r>
      <w:r w:rsidRPr="006E76D3">
        <w:t xml:space="preserve">’s product technology and pricing is a </w:t>
      </w:r>
      <w:r w:rsidR="00467A15">
        <w:t>"me too"</w:t>
      </w:r>
      <w:r w:rsidRPr="006E76D3">
        <w:t xml:space="preserve"> product that is virtually identical to other products marketed by larger, </w:t>
      </w:r>
      <w:r w:rsidR="001F5FCE">
        <w:t>more</w:t>
      </w:r>
      <w:r w:rsidR="001F5FCE" w:rsidRPr="006E76D3">
        <w:t xml:space="preserve"> </w:t>
      </w:r>
      <w:r w:rsidRPr="006E76D3">
        <w:t>established companies.</w:t>
      </w:r>
    </w:p>
    <w:p w14:paraId="4A3C01FD" w14:textId="610F9BD1" w:rsidR="006E76D3" w:rsidRPr="006E76D3" w:rsidRDefault="006E76D3" w:rsidP="009B3241">
      <w:pPr>
        <w:pStyle w:val="GCULCBodyText"/>
      </w:pPr>
      <w:r w:rsidRPr="006E76D3">
        <w:t>The market for data security is a</w:t>
      </w:r>
      <w:r w:rsidR="00467A15">
        <w:t xml:space="preserve">n </w:t>
      </w:r>
      <w:r w:rsidRPr="006E76D3">
        <w:t xml:space="preserve">established market led by several well-known </w:t>
      </w:r>
      <w:r w:rsidR="00467A15">
        <w:t xml:space="preserve">and </w:t>
      </w:r>
      <w:r w:rsidRPr="006E76D3">
        <w:t>dominant companies that focus both on the consumer and business markets. Vendor reputation and brand perception influence customer purchase decisions to a greater extent than product cost.</w:t>
      </w:r>
      <w:r>
        <w:t xml:space="preserve"> </w:t>
      </w:r>
      <w:r w:rsidRPr="006E76D3">
        <w:t>To continually promote brand safety, dominant companies expend a significant portion of their budget</w:t>
      </w:r>
      <w:r w:rsidR="00467A15">
        <w:t>s</w:t>
      </w:r>
      <w:r w:rsidRPr="006E76D3">
        <w:t xml:space="preserve"> on advertising and marketing expenditures. </w:t>
      </w:r>
    </w:p>
    <w:p w14:paraId="7B252611" w14:textId="651AC896" w:rsidR="006E76D3" w:rsidRPr="006E76D3" w:rsidRDefault="006E76D3" w:rsidP="009B3241">
      <w:pPr>
        <w:pStyle w:val="GCULCBodyText"/>
      </w:pPr>
      <w:r w:rsidRPr="006E76D3">
        <w:t>Dominant companies offer single</w:t>
      </w:r>
      <w:r w:rsidR="001F5FCE">
        <w:t>-</w:t>
      </w:r>
      <w:r w:rsidRPr="006E76D3">
        <w:t>user licenses, enterprise contracts, and even customized safety applications.</w:t>
      </w:r>
      <w:r>
        <w:t xml:space="preserve"> </w:t>
      </w:r>
      <w:r w:rsidRPr="006E76D3">
        <w:t>They have built large, expensive technical infrastructures enabling them to distribute daily security updates as needed.</w:t>
      </w:r>
      <w:r>
        <w:t xml:space="preserve"> </w:t>
      </w:r>
      <w:r w:rsidRPr="006E76D3">
        <w:t>These companies have national and international presence and are well respected.</w:t>
      </w:r>
      <w:r>
        <w:t xml:space="preserve"> </w:t>
      </w:r>
      <w:r w:rsidRPr="006E76D3">
        <w:t>They are financially profitable and are perceived by their customers as offering products that provide great value.</w:t>
      </w:r>
      <w:r>
        <w:t xml:space="preserve"> </w:t>
      </w:r>
    </w:p>
    <w:p w14:paraId="14FA21EA" w14:textId="66696629" w:rsidR="00522DE3" w:rsidRPr="006E76D3" w:rsidRDefault="006E76D3" w:rsidP="009B3241">
      <w:pPr>
        <w:pStyle w:val="GCULCBodyText"/>
      </w:pPr>
      <w:r w:rsidRPr="006E76D3">
        <w:t>Purple</w:t>
      </w:r>
      <w:r w:rsidR="00467A15">
        <w:t xml:space="preserve"> Cloud</w:t>
      </w:r>
      <w:r w:rsidRPr="006E76D3">
        <w:t xml:space="preserve"> recently acquired </w:t>
      </w:r>
      <w:proofErr w:type="spellStart"/>
      <w:r w:rsidRPr="006E76D3">
        <w:t>ABCTech’s</w:t>
      </w:r>
      <w:proofErr w:type="spellEnd"/>
      <w:r w:rsidRPr="006E76D3">
        <w:t xml:space="preserve"> product</w:t>
      </w:r>
      <w:r w:rsidR="003D4038">
        <w:t>,</w:t>
      </w:r>
      <w:r w:rsidRPr="006E76D3">
        <w:t xml:space="preserve"> which is completely different than any other software security application offered in the market.</w:t>
      </w:r>
      <w:r>
        <w:t xml:space="preserve"> </w:t>
      </w:r>
      <w:proofErr w:type="spellStart"/>
      <w:r w:rsidRPr="006E76D3">
        <w:t>ABCTech’s</w:t>
      </w:r>
      <w:proofErr w:type="spellEnd"/>
      <w:r w:rsidRPr="006E76D3">
        <w:t xml:space="preserve"> product solution is implemented with a single update to the user's computer operating system thereby bypassing the need to distribute daily updates to address new security threats. </w:t>
      </w:r>
      <w:r w:rsidR="00467A15">
        <w:t>The simplicity of the</w:t>
      </w:r>
      <w:r w:rsidR="00467A15" w:rsidRPr="0060328E">
        <w:t xml:space="preserve"> solution circumvents </w:t>
      </w:r>
      <w:r w:rsidR="00467A15">
        <w:t xml:space="preserve">both </w:t>
      </w:r>
      <w:r w:rsidR="00467A15" w:rsidRPr="0060328E">
        <w:t xml:space="preserve">the necessity to acquire capital to build or acquire extensive infrastructure </w:t>
      </w:r>
      <w:r w:rsidR="00467A15">
        <w:t xml:space="preserve">and </w:t>
      </w:r>
      <w:r w:rsidR="00467A15" w:rsidRPr="0060328E">
        <w:t xml:space="preserve">the </w:t>
      </w:r>
      <w:r w:rsidR="00467A15">
        <w:t xml:space="preserve">requisite </w:t>
      </w:r>
      <w:r w:rsidR="00467A15" w:rsidRPr="0060328E">
        <w:t>addition of high-priced support staff.</w:t>
      </w:r>
      <w:r>
        <w:t xml:space="preserve"> </w:t>
      </w:r>
      <w:r w:rsidRPr="006E76D3">
        <w:t>Purple</w:t>
      </w:r>
      <w:r w:rsidR="00467A15">
        <w:t xml:space="preserve"> Cloud</w:t>
      </w:r>
      <w:r w:rsidRPr="006E76D3">
        <w:t xml:space="preserve"> now has the potential to compete with well-established companies within this sector. To succeed, Purple</w:t>
      </w:r>
      <w:r w:rsidR="00467A15">
        <w:t xml:space="preserve"> Cloud </w:t>
      </w:r>
      <w:r w:rsidRPr="006E76D3">
        <w:t xml:space="preserve">needs to </w:t>
      </w:r>
      <w:r w:rsidR="003C0078">
        <w:t xml:space="preserve">determine whether to </w:t>
      </w:r>
      <w:r w:rsidRPr="006E76D3">
        <w:t xml:space="preserve">update the organizational structure with the selective addition of key staff from the acquired company, adjust product development strategy, </w:t>
      </w:r>
      <w:r w:rsidR="00AD3576">
        <w:t>and</w:t>
      </w:r>
      <w:r w:rsidR="003C0078">
        <w:t>/or</w:t>
      </w:r>
      <w:r w:rsidR="00AD3576">
        <w:t xml:space="preserve"> </w:t>
      </w:r>
      <w:r w:rsidRPr="006E76D3">
        <w:t>re-align support staff</w:t>
      </w:r>
      <w:r w:rsidR="003C0078">
        <w:t xml:space="preserve"> all within the context of closely</w:t>
      </w:r>
      <w:r w:rsidRPr="006E76D3">
        <w:t xml:space="preserve"> monitoring and controlling expenses.</w:t>
      </w:r>
      <w:r>
        <w:t xml:space="preserve"> </w:t>
      </w:r>
    </w:p>
    <w:p w14:paraId="6A187CA2" w14:textId="77777777" w:rsidR="00702333" w:rsidRDefault="00752362" w:rsidP="00752362">
      <w:pPr>
        <w:pStyle w:val="GCULCTopicHeading"/>
      </w:pPr>
      <w:r>
        <w:t xml:space="preserve">Member Biographies </w:t>
      </w:r>
    </w:p>
    <w:p w14:paraId="3B986905" w14:textId="67D3A18E" w:rsidR="00F172A7" w:rsidRDefault="00F172A7" w:rsidP="00F172A7">
      <w:pPr>
        <w:pStyle w:val="GCULCTopicHeading"/>
        <w:rPr>
          <w:sz w:val="28"/>
          <w:szCs w:val="28"/>
        </w:rPr>
      </w:pPr>
      <w:r>
        <w:rPr>
          <w:sz w:val="28"/>
          <w:szCs w:val="28"/>
        </w:rPr>
        <w:t>Purple Cloud</w:t>
      </w:r>
    </w:p>
    <w:p w14:paraId="73392450" w14:textId="1108CF69" w:rsidR="00F172A7" w:rsidRPr="00F172A7" w:rsidRDefault="00F172A7" w:rsidP="00F172A7">
      <w:pPr>
        <w:pStyle w:val="GCULCTopicHeading"/>
        <w:rPr>
          <w:rFonts w:asciiTheme="minorHAnsi" w:eastAsiaTheme="minorHAnsi" w:hAnsiTheme="minorHAnsi" w:cs="Lucida Sans Unicode"/>
          <w:b/>
          <w:kern w:val="32"/>
          <w:sz w:val="24"/>
          <w:szCs w:val="24"/>
        </w:rPr>
      </w:pPr>
      <w:r w:rsidRPr="00F172A7">
        <w:rPr>
          <w:rFonts w:asciiTheme="minorHAnsi" w:eastAsiaTheme="minorHAnsi" w:hAnsiTheme="minorHAnsi" w:cs="Lucida Sans Unicode"/>
          <w:b/>
          <w:kern w:val="32"/>
          <w:sz w:val="24"/>
          <w:szCs w:val="24"/>
        </w:rPr>
        <w:t xml:space="preserve">A. Nathan </w:t>
      </w:r>
      <w:proofErr w:type="spellStart"/>
      <w:r w:rsidRPr="00F172A7">
        <w:rPr>
          <w:rFonts w:asciiTheme="minorHAnsi" w:eastAsiaTheme="minorHAnsi" w:hAnsiTheme="minorHAnsi" w:cs="Lucida Sans Unicode"/>
          <w:b/>
          <w:kern w:val="32"/>
          <w:sz w:val="24"/>
          <w:szCs w:val="24"/>
        </w:rPr>
        <w:t>Tecnoti</w:t>
      </w:r>
      <w:proofErr w:type="spellEnd"/>
      <w:r w:rsidRPr="00F172A7">
        <w:rPr>
          <w:rFonts w:asciiTheme="minorHAnsi" w:eastAsiaTheme="minorHAnsi" w:hAnsiTheme="minorHAnsi" w:cs="Lucida Sans Unicode"/>
          <w:b/>
          <w:kern w:val="32"/>
          <w:sz w:val="24"/>
          <w:szCs w:val="24"/>
        </w:rPr>
        <w:t>, Founder and CEO</w:t>
      </w:r>
    </w:p>
    <w:p w14:paraId="723310F6" w14:textId="46F95899" w:rsidR="00F172A7" w:rsidRPr="00F172A7" w:rsidRDefault="00F172A7" w:rsidP="006A3D83">
      <w:pPr>
        <w:pStyle w:val="GCULCBodyText"/>
      </w:pPr>
      <w:proofErr w:type="spellStart"/>
      <w:r>
        <w:t>Tecnoti</w:t>
      </w:r>
      <w:proofErr w:type="spellEnd"/>
      <w:r>
        <w:t xml:space="preserve"> is a visionary. </w:t>
      </w:r>
      <w:r w:rsidRPr="00F172A7">
        <w:t>He started his company to help protect the privacy of individuals and small companies.</w:t>
      </w:r>
      <w:r w:rsidR="002E1D2C">
        <w:t xml:space="preserve"> </w:t>
      </w:r>
      <w:r w:rsidRPr="00F172A7">
        <w:t>With this focus, he has built a successful small business.</w:t>
      </w:r>
      <w:r w:rsidR="002E1D2C">
        <w:t xml:space="preserve"> </w:t>
      </w:r>
      <w:r w:rsidRPr="00F172A7">
        <w:t xml:space="preserve">However, with just $50M in revenue, he </w:t>
      </w:r>
      <w:r>
        <w:t xml:space="preserve">is </w:t>
      </w:r>
      <w:r w:rsidRPr="00F172A7">
        <w:t>often out-man</w:t>
      </w:r>
      <w:r>
        <w:t>e</w:t>
      </w:r>
      <w:r w:rsidRPr="00F172A7">
        <w:t>u</w:t>
      </w:r>
      <w:r>
        <w:t xml:space="preserve">vered </w:t>
      </w:r>
      <w:r w:rsidRPr="00F172A7">
        <w:t>by larger companies who have the marketing resources and technology to block his expansion into this market.</w:t>
      </w:r>
      <w:r w:rsidR="002E1D2C">
        <w:t xml:space="preserve"> </w:t>
      </w:r>
      <w:r w:rsidRPr="00F172A7">
        <w:t>Andrew’s experience with previous organizations allowed him to establish quick response</w:t>
      </w:r>
      <w:r w:rsidR="002751A8">
        <w:t>s</w:t>
      </w:r>
      <w:r w:rsidRPr="00F172A7">
        <w:t xml:space="preserve"> to market situations, improve customer relevance, and create better partn</w:t>
      </w:r>
      <w:r w:rsidR="002751A8">
        <w:t xml:space="preserve">erships in the digital industry, </w:t>
      </w:r>
      <w:r w:rsidRPr="00F172A7">
        <w:t xml:space="preserve">especially in cloud-based models. </w:t>
      </w:r>
    </w:p>
    <w:p w14:paraId="2C1EAFF8" w14:textId="3E3152A9" w:rsidR="00F172A7" w:rsidRDefault="00F172A7" w:rsidP="006A3D83">
      <w:pPr>
        <w:pStyle w:val="GCULCBodyText"/>
      </w:pPr>
      <w:r>
        <w:t xml:space="preserve">With a B.S. in business and an M.S in information technology, </w:t>
      </w:r>
      <w:proofErr w:type="spellStart"/>
      <w:r w:rsidR="00542460">
        <w:t>Tecnoti</w:t>
      </w:r>
      <w:proofErr w:type="spellEnd"/>
      <w:r w:rsidR="00542460" w:rsidRPr="00F172A7">
        <w:t xml:space="preserve"> </w:t>
      </w:r>
      <w:r w:rsidRPr="00F172A7">
        <w:t xml:space="preserve">brings to the company significant experience </w:t>
      </w:r>
      <w:r w:rsidRPr="006A3D83">
        <w:t>working</w:t>
      </w:r>
      <w:r w:rsidRPr="00F172A7">
        <w:t xml:space="preserve"> globally as well as a strong IT background.</w:t>
      </w:r>
      <w:r>
        <w:t xml:space="preserve"> In addition, </w:t>
      </w:r>
      <w:proofErr w:type="spellStart"/>
      <w:r w:rsidR="00542460">
        <w:t>Tecnoti</w:t>
      </w:r>
      <w:proofErr w:type="spellEnd"/>
      <w:r w:rsidRPr="00F172A7">
        <w:t xml:space="preserve"> has extensive experience in the industry prior to Purple Cloud where he worked in the roles of </w:t>
      </w:r>
      <w:r w:rsidR="00542460" w:rsidRPr="00F172A7">
        <w:t xml:space="preserve">senior vice president of </w:t>
      </w:r>
      <w:r w:rsidR="00542460">
        <w:t>t</w:t>
      </w:r>
      <w:r w:rsidR="00542460" w:rsidRPr="00F172A7">
        <w:t xml:space="preserve">echnology </w:t>
      </w:r>
      <w:r w:rsidRPr="00F172A7">
        <w:t xml:space="preserve">for </w:t>
      </w:r>
      <w:r w:rsidR="002751A8">
        <w:t>two</w:t>
      </w:r>
      <w:r>
        <w:t xml:space="preserve"> other </w:t>
      </w:r>
      <w:r w:rsidRPr="00F172A7">
        <w:t>large corporations. He was re</w:t>
      </w:r>
      <w:r>
        <w:t>sponsible for growth, marketing</w:t>
      </w:r>
      <w:r w:rsidRPr="00F172A7">
        <w:t xml:space="preserve">, and the companies’ office operations. </w:t>
      </w:r>
      <w:proofErr w:type="spellStart"/>
      <w:r w:rsidR="00542460">
        <w:t>Tecnoti</w:t>
      </w:r>
      <w:proofErr w:type="spellEnd"/>
      <w:r w:rsidRPr="00F172A7">
        <w:t xml:space="preserve"> also h</w:t>
      </w:r>
      <w:r>
        <w:t>as experience in li</w:t>
      </w:r>
      <w:r w:rsidRPr="00F172A7">
        <w:t xml:space="preserve">censing of software and managing sales in the United States and Europe for previous corporations. </w:t>
      </w:r>
    </w:p>
    <w:p w14:paraId="5AE29B0B" w14:textId="54A66FFF" w:rsidR="007F5293" w:rsidRPr="007F5293" w:rsidRDefault="007F5293" w:rsidP="007F5293">
      <w:pPr>
        <w:pStyle w:val="GCULCBodyText"/>
        <w:rPr>
          <w:b/>
        </w:rPr>
      </w:pPr>
      <w:r w:rsidRPr="007F5293">
        <w:rPr>
          <w:b/>
        </w:rPr>
        <w:t>Maria Preston, Chief Operational Officer</w:t>
      </w:r>
    </w:p>
    <w:p w14:paraId="4262D8F3" w14:textId="03B17D8C" w:rsidR="007F5293" w:rsidRDefault="00294E91" w:rsidP="007F5293">
      <w:pPr>
        <w:pStyle w:val="GCULCBodyText"/>
      </w:pPr>
      <w:r>
        <w:t xml:space="preserve">Maria </w:t>
      </w:r>
      <w:r w:rsidR="00814C89">
        <w:t xml:space="preserve">Preston </w:t>
      </w:r>
      <w:r w:rsidR="007F5293">
        <w:t xml:space="preserve">is responsible for driving profitable growth and creating operational excellence. </w:t>
      </w:r>
      <w:r w:rsidR="00814C89">
        <w:t xml:space="preserve">She </w:t>
      </w:r>
      <w:r w:rsidR="007F5293">
        <w:t>has an excellent track record of innovation and creating excellence in the operational division.</w:t>
      </w:r>
      <w:r w:rsidR="002E1D2C">
        <w:t xml:space="preserve"> </w:t>
      </w:r>
      <w:r w:rsidR="00814C89">
        <w:t xml:space="preserve">Preston </w:t>
      </w:r>
      <w:r w:rsidR="007F5293">
        <w:t xml:space="preserve">oversees the national and global supply chain of the company. </w:t>
      </w:r>
      <w:r w:rsidR="00814C89">
        <w:t xml:space="preserve">Her </w:t>
      </w:r>
      <w:r w:rsidR="007F5293">
        <w:t>innovative approach to problem solving has put her at the top of her industry in her previous organizations and now with</w:t>
      </w:r>
      <w:r w:rsidR="000538B3">
        <w:t xml:space="preserve"> Purple Cloud where she is charges with </w:t>
      </w:r>
      <w:r w:rsidR="007F5293">
        <w:t>innovating operational process</w:t>
      </w:r>
      <w:r w:rsidR="000538B3">
        <w:t>es for maximum efficiency</w:t>
      </w:r>
      <w:r w:rsidR="007F5293">
        <w:t xml:space="preserve">. </w:t>
      </w:r>
    </w:p>
    <w:p w14:paraId="1F23F79E" w14:textId="2FEFAB68" w:rsidR="007F5293" w:rsidRDefault="00814C89" w:rsidP="007F5293">
      <w:pPr>
        <w:pStyle w:val="GCULCBodyText"/>
      </w:pPr>
      <w:r>
        <w:t>Preston</w:t>
      </w:r>
      <w:r w:rsidR="007F5293">
        <w:t xml:space="preserve">’s previous experience shows she has held leadership roles in IT and </w:t>
      </w:r>
      <w:r>
        <w:t>m</w:t>
      </w:r>
      <w:r w:rsidR="007F5293">
        <w:t>anufacturing. She has worked with a variety of companies in Silicon Valley</w:t>
      </w:r>
      <w:r w:rsidR="000538B3">
        <w:t xml:space="preserve"> and</w:t>
      </w:r>
      <w:r w:rsidR="007F5293">
        <w:t xml:space="preserve"> is known for creating partnerships that reshape and create cross-functionality for the organization.</w:t>
      </w:r>
      <w:r w:rsidR="002558CA">
        <w:t xml:space="preserve"> </w:t>
      </w:r>
      <w:r>
        <w:t xml:space="preserve">Preston </w:t>
      </w:r>
      <w:r w:rsidR="002558CA">
        <w:t>holds a B.</w:t>
      </w:r>
      <w:r w:rsidR="002558CA">
        <w:rPr>
          <w:caps/>
        </w:rPr>
        <w:t xml:space="preserve">A. </w:t>
      </w:r>
      <w:r w:rsidR="002558CA">
        <w:t>in economics and an M.B.A. in business administration.</w:t>
      </w:r>
    </w:p>
    <w:p w14:paraId="73070705" w14:textId="4F0E1F2D" w:rsidR="008A3A81" w:rsidRPr="008A3A81" w:rsidRDefault="008A3A81" w:rsidP="008A3A81">
      <w:pPr>
        <w:pStyle w:val="GCULCBodyText"/>
        <w:rPr>
          <w:b/>
        </w:rPr>
      </w:pPr>
      <w:r w:rsidRPr="008A3A81">
        <w:rPr>
          <w:b/>
        </w:rPr>
        <w:t>Willie Taylor, Chief Financial Officer (CFO)</w:t>
      </w:r>
    </w:p>
    <w:p w14:paraId="6FA5392F" w14:textId="61BDD360" w:rsidR="008A3A81" w:rsidRDefault="00294E91" w:rsidP="008A3A81">
      <w:pPr>
        <w:pStyle w:val="GCULCBodyText"/>
      </w:pPr>
      <w:r>
        <w:t xml:space="preserve">Willie </w:t>
      </w:r>
      <w:r w:rsidR="00E9432C">
        <w:t xml:space="preserve">Taylor </w:t>
      </w:r>
      <w:r w:rsidR="008A3A81">
        <w:t xml:space="preserve">comes to Purple </w:t>
      </w:r>
      <w:r w:rsidR="00761B45">
        <w:t>C</w:t>
      </w:r>
      <w:r w:rsidR="008A3A81">
        <w:t xml:space="preserve">loud with an abundance of experience in the financial strategy and operations of IT companies. </w:t>
      </w:r>
      <w:r w:rsidR="00E9432C">
        <w:t xml:space="preserve">He </w:t>
      </w:r>
      <w:r w:rsidR="00761B45">
        <w:t>is tasked with</w:t>
      </w:r>
      <w:r w:rsidR="008A3A81">
        <w:t xml:space="preserve"> creating value for shareholder</w:t>
      </w:r>
      <w:r w:rsidR="00761B45">
        <w:t xml:space="preserve">s, </w:t>
      </w:r>
      <w:r w:rsidR="008A3A81">
        <w:t>upholding a balanced portfolio</w:t>
      </w:r>
      <w:r w:rsidR="00761B45">
        <w:t>, and leading</w:t>
      </w:r>
      <w:r w:rsidR="008A3A81">
        <w:t xml:space="preserve"> the growth initiatives of the company</w:t>
      </w:r>
      <w:r w:rsidR="00761B45">
        <w:t xml:space="preserve">. He </w:t>
      </w:r>
      <w:r w:rsidR="008A3A81">
        <w:t xml:space="preserve">believes integrity is critical in creating a successful financial strategy. </w:t>
      </w:r>
    </w:p>
    <w:p w14:paraId="7E11EF4D" w14:textId="64999EAA" w:rsidR="008A3A81" w:rsidRPr="00F172A7" w:rsidRDefault="00CD6BF0" w:rsidP="008A3A81">
      <w:pPr>
        <w:pStyle w:val="GCULCBodyText"/>
      </w:pPr>
      <w:r>
        <w:t xml:space="preserve">Taylor's </w:t>
      </w:r>
      <w:r w:rsidR="008A3A81">
        <w:t>previous experience comes from working in business, technology, operations</w:t>
      </w:r>
      <w:r w:rsidR="00761B45">
        <w:t>,</w:t>
      </w:r>
      <w:r w:rsidR="008A3A81">
        <w:t xml:space="preserve"> and finance for companies in Silicon Valley. He has had experience partnering with organizations to focus on long-range strategic planning, forecasting, and working with budgets as high as </w:t>
      </w:r>
      <w:r w:rsidR="00761B45">
        <w:t>$</w:t>
      </w:r>
      <w:r w:rsidR="008A3A81">
        <w:t>50</w:t>
      </w:r>
      <w:r w:rsidR="00761B45">
        <w:t>M</w:t>
      </w:r>
      <w:r w:rsidR="008A3A81">
        <w:t xml:space="preserve">. </w:t>
      </w:r>
      <w:r>
        <w:t xml:space="preserve">Taylor </w:t>
      </w:r>
      <w:r w:rsidR="008A3A81">
        <w:t>ha</w:t>
      </w:r>
      <w:r w:rsidR="00761B45">
        <w:t>s</w:t>
      </w:r>
      <w:r w:rsidR="008A3A81">
        <w:t xml:space="preserve"> a B.S. in finance and an M.S. in business with a specialization in finance. </w:t>
      </w:r>
      <w:r>
        <w:t xml:space="preserve">He </w:t>
      </w:r>
      <w:r w:rsidR="008A3A81">
        <w:t>also has extensive experience in mergers and acquisitions, financial planning</w:t>
      </w:r>
      <w:r w:rsidR="00761B45">
        <w:t>,</w:t>
      </w:r>
      <w:r w:rsidR="008A3A81">
        <w:t xml:space="preserve"> and profit and loss.</w:t>
      </w:r>
    </w:p>
    <w:p w14:paraId="313CDE60" w14:textId="4872499D" w:rsidR="00094C84" w:rsidRPr="00702333" w:rsidRDefault="00752362" w:rsidP="00752362">
      <w:pPr>
        <w:pStyle w:val="GCULCTopicHeading"/>
        <w:rPr>
          <w:sz w:val="28"/>
          <w:szCs w:val="28"/>
        </w:rPr>
      </w:pPr>
      <w:proofErr w:type="spellStart"/>
      <w:r w:rsidRPr="00702333">
        <w:rPr>
          <w:sz w:val="28"/>
          <w:szCs w:val="28"/>
        </w:rPr>
        <w:t>ABCTech</w:t>
      </w:r>
      <w:proofErr w:type="spellEnd"/>
    </w:p>
    <w:p w14:paraId="1D2BA018" w14:textId="64A54841" w:rsidR="00094C84" w:rsidRDefault="00752362" w:rsidP="00401DF6">
      <w:pPr>
        <w:pStyle w:val="GCULCSubtopicHeading"/>
      </w:pPr>
      <w:r>
        <w:t>Thunder Thompson, CEO and Co-Founder</w:t>
      </w:r>
    </w:p>
    <w:p w14:paraId="1FE94B8B" w14:textId="0D720CCC" w:rsidR="00752362" w:rsidRDefault="00752362" w:rsidP="00752362">
      <w:pPr>
        <w:pStyle w:val="GCULCBodyText"/>
      </w:pPr>
      <w:r w:rsidRPr="00681321">
        <w:rPr>
          <w:noProof/>
        </w:rPr>
        <w:t>Thompson</w:t>
      </w:r>
      <w:r w:rsidRPr="00681321">
        <w:t xml:space="preserve"> is </w:t>
      </w:r>
      <w:r>
        <w:t>co-</w:t>
      </w:r>
      <w:r w:rsidRPr="00681321">
        <w:t>foun</w:t>
      </w:r>
      <w:r>
        <w:t xml:space="preserve">der of </w:t>
      </w:r>
      <w:proofErr w:type="spellStart"/>
      <w:r>
        <w:t>ABCTech</w:t>
      </w:r>
      <w:proofErr w:type="spellEnd"/>
      <w:r>
        <w:t xml:space="preserve">. As the CEO of </w:t>
      </w:r>
      <w:proofErr w:type="spellStart"/>
      <w:r>
        <w:t>ABCTec</w:t>
      </w:r>
      <w:r w:rsidRPr="00681321">
        <w:t>h</w:t>
      </w:r>
      <w:proofErr w:type="spellEnd"/>
      <w:r>
        <w:t>,</w:t>
      </w:r>
      <w:r w:rsidRPr="00681321">
        <w:t xml:space="preserve"> </w:t>
      </w:r>
      <w:r w:rsidR="00D0641F">
        <w:t>Thompson</w:t>
      </w:r>
      <w:r w:rsidR="00D0641F" w:rsidRPr="00681321">
        <w:t xml:space="preserve"> </w:t>
      </w:r>
      <w:r w:rsidRPr="00681321">
        <w:t>focus</w:t>
      </w:r>
      <w:r w:rsidR="00D0641F">
        <w:t>es</w:t>
      </w:r>
      <w:r w:rsidRPr="00681321">
        <w:t xml:space="preserve"> on the compan</w:t>
      </w:r>
      <w:r>
        <w:t>y’s</w:t>
      </w:r>
      <w:r w:rsidRPr="00681321">
        <w:t xml:space="preserve"> growth and technology strategy. </w:t>
      </w:r>
      <w:r w:rsidR="00D0641F">
        <w:t>Thompson</w:t>
      </w:r>
      <w:r w:rsidRPr="00681321">
        <w:t xml:space="preserve"> has a </w:t>
      </w:r>
      <w:r>
        <w:t>B.</w:t>
      </w:r>
      <w:r w:rsidR="00702333">
        <w:t>S</w:t>
      </w:r>
      <w:r>
        <w:t xml:space="preserve">. degree in computer programming and a </w:t>
      </w:r>
      <w:r w:rsidRPr="00681321">
        <w:t xml:space="preserve">passion </w:t>
      </w:r>
      <w:r w:rsidRPr="00681321">
        <w:rPr>
          <w:noProof/>
        </w:rPr>
        <w:t xml:space="preserve">for creating safe data products and applications. </w:t>
      </w:r>
      <w:r>
        <w:t xml:space="preserve">He brings </w:t>
      </w:r>
      <w:r w:rsidR="00D0641F">
        <w:t xml:space="preserve">more than </w:t>
      </w:r>
      <w:r>
        <w:t xml:space="preserve">10 years of </w:t>
      </w:r>
      <w:r w:rsidRPr="00681321">
        <w:rPr>
          <w:noProof/>
        </w:rPr>
        <w:t>experience</w:t>
      </w:r>
      <w:r w:rsidRPr="00681321">
        <w:t xml:space="preserve"> </w:t>
      </w:r>
      <w:r w:rsidRPr="00752362">
        <w:rPr>
          <w:noProof/>
        </w:rPr>
        <w:t>in enterprise</w:t>
      </w:r>
      <w:r w:rsidRPr="00681321">
        <w:t xml:space="preserve"> IT software, data </w:t>
      </w:r>
      <w:r w:rsidRPr="00681321">
        <w:rPr>
          <w:noProof/>
        </w:rPr>
        <w:t>analytics</w:t>
      </w:r>
      <w:r w:rsidRPr="00681321">
        <w:t>, security</w:t>
      </w:r>
      <w:r>
        <w:t>,</w:t>
      </w:r>
      <w:r w:rsidRPr="00681321">
        <w:t xml:space="preserve"> and </w:t>
      </w:r>
      <w:r>
        <w:t xml:space="preserve">knowledge of </w:t>
      </w:r>
      <w:r w:rsidRPr="00681321">
        <w:rPr>
          <w:noProof/>
        </w:rPr>
        <w:t>cyber</w:t>
      </w:r>
      <w:r w:rsidRPr="00681321">
        <w:t>crime</w:t>
      </w:r>
      <w:r>
        <w:t xml:space="preserve">. </w:t>
      </w:r>
      <w:r w:rsidR="00D0641F">
        <w:t>Thompson</w:t>
      </w:r>
      <w:r w:rsidR="00D0641F" w:rsidRPr="00681321">
        <w:t xml:space="preserve"> </w:t>
      </w:r>
      <w:r>
        <w:t xml:space="preserve">also </w:t>
      </w:r>
      <w:r w:rsidRPr="00681321">
        <w:t xml:space="preserve">has </w:t>
      </w:r>
      <w:r w:rsidRPr="00681321">
        <w:rPr>
          <w:noProof/>
        </w:rPr>
        <w:t>experience</w:t>
      </w:r>
      <w:r w:rsidRPr="00681321">
        <w:t xml:space="preserve"> in technical </w:t>
      </w:r>
      <w:r w:rsidRPr="00681321">
        <w:rPr>
          <w:noProof/>
        </w:rPr>
        <w:t xml:space="preserve">operations and cloud and data platforms. </w:t>
      </w:r>
      <w:r w:rsidR="00D0641F">
        <w:rPr>
          <w:noProof/>
        </w:rPr>
        <w:t>He</w:t>
      </w:r>
      <w:r w:rsidR="00D0641F" w:rsidRPr="00681321">
        <w:rPr>
          <w:noProof/>
        </w:rPr>
        <w:t xml:space="preserve"> </w:t>
      </w:r>
      <w:r w:rsidRPr="00681321">
        <w:rPr>
          <w:noProof/>
        </w:rPr>
        <w:t>is new to being an entrepreneur</w:t>
      </w:r>
      <w:r w:rsidR="00D0641F">
        <w:rPr>
          <w:noProof/>
        </w:rPr>
        <w:t>,</w:t>
      </w:r>
      <w:r w:rsidRPr="00681321">
        <w:rPr>
          <w:noProof/>
        </w:rPr>
        <w:t xml:space="preserve"> but is excited at the prospects of making a difference in the tech</w:t>
      </w:r>
      <w:r>
        <w:rPr>
          <w:noProof/>
        </w:rPr>
        <w:t>nology</w:t>
      </w:r>
      <w:r w:rsidRPr="00681321">
        <w:rPr>
          <w:noProof/>
        </w:rPr>
        <w:t xml:space="preserve"> world with </w:t>
      </w:r>
      <w:r w:rsidR="00D0641F">
        <w:rPr>
          <w:noProof/>
        </w:rPr>
        <w:t xml:space="preserve">his </w:t>
      </w:r>
      <w:r>
        <w:rPr>
          <w:noProof/>
        </w:rPr>
        <w:t>company’s</w:t>
      </w:r>
      <w:r w:rsidRPr="00681321">
        <w:rPr>
          <w:noProof/>
        </w:rPr>
        <w:t xml:space="preserve"> safe data products. </w:t>
      </w:r>
      <w:r w:rsidR="00D0641F">
        <w:rPr>
          <w:noProof/>
        </w:rPr>
        <w:t>Thompson</w:t>
      </w:r>
      <w:r w:rsidR="00D0641F" w:rsidRPr="00681321">
        <w:rPr>
          <w:noProof/>
        </w:rPr>
        <w:t xml:space="preserve"> </w:t>
      </w:r>
      <w:r w:rsidRPr="00681321">
        <w:rPr>
          <w:noProof/>
        </w:rPr>
        <w:t xml:space="preserve">believes in </w:t>
      </w:r>
      <w:r>
        <w:rPr>
          <w:noProof/>
        </w:rPr>
        <w:t>ABCTech’s</w:t>
      </w:r>
      <w:r w:rsidRPr="00681321">
        <w:rPr>
          <w:noProof/>
        </w:rPr>
        <w:t xml:space="preserve"> </w:t>
      </w:r>
      <w:r>
        <w:rPr>
          <w:color w:val="000000"/>
        </w:rPr>
        <w:t>v</w:t>
      </w:r>
      <w:r w:rsidRPr="00681321">
        <w:rPr>
          <w:color w:val="000000"/>
        </w:rPr>
        <w:t xml:space="preserve">ision: </w:t>
      </w:r>
      <w:r>
        <w:rPr>
          <w:noProof/>
          <w:color w:val="000000"/>
        </w:rPr>
        <w:t>A</w:t>
      </w:r>
      <w:r w:rsidRPr="00681321">
        <w:rPr>
          <w:noProof/>
          <w:color w:val="000000"/>
        </w:rPr>
        <w:t xml:space="preserve"> world</w:t>
      </w:r>
      <w:r w:rsidRPr="00681321">
        <w:rPr>
          <w:color w:val="000000"/>
        </w:rPr>
        <w:t xml:space="preserve"> protected from cybercrime and personal security breaches.</w:t>
      </w:r>
    </w:p>
    <w:p w14:paraId="06D2F905" w14:textId="425B7F06" w:rsidR="00752362" w:rsidRDefault="00752362" w:rsidP="00401DF6">
      <w:pPr>
        <w:pStyle w:val="GCULCSubtopicHeading"/>
      </w:pPr>
      <w:r>
        <w:t>Chris Christianson, COO and Co-Founder</w:t>
      </w:r>
    </w:p>
    <w:p w14:paraId="70FA033F" w14:textId="389D6420" w:rsidR="00752362" w:rsidRDefault="00752362" w:rsidP="00752362">
      <w:pPr>
        <w:pStyle w:val="GCULCBodyText"/>
        <w:rPr>
          <w:color w:val="000000"/>
        </w:rPr>
      </w:pPr>
      <w:r>
        <w:rPr>
          <w:noProof/>
        </w:rPr>
        <w:t>Christianson</w:t>
      </w:r>
      <w:r w:rsidRPr="00681321">
        <w:rPr>
          <w:noProof/>
        </w:rPr>
        <w:t xml:space="preserve"> is the co-founder and </w:t>
      </w:r>
      <w:r>
        <w:rPr>
          <w:noProof/>
        </w:rPr>
        <w:t xml:space="preserve">COO of ABCTech. He is also the </w:t>
      </w:r>
      <w:r w:rsidR="00D0641F">
        <w:rPr>
          <w:noProof/>
        </w:rPr>
        <w:t xml:space="preserve">company’s chief marketing </w:t>
      </w:r>
      <w:r w:rsidR="00D0641F" w:rsidRPr="00752362">
        <w:t>officer</w:t>
      </w:r>
      <w:r w:rsidRPr="00681321">
        <w:rPr>
          <w:noProof/>
        </w:rPr>
        <w:t xml:space="preserve">. </w:t>
      </w:r>
      <w:r w:rsidR="00D0641F">
        <w:rPr>
          <w:noProof/>
        </w:rPr>
        <w:t>Christianson</w:t>
      </w:r>
      <w:r w:rsidR="00D0641F" w:rsidRPr="00681321">
        <w:rPr>
          <w:noProof/>
        </w:rPr>
        <w:t xml:space="preserve"> </w:t>
      </w:r>
      <w:r w:rsidRPr="00681321">
        <w:rPr>
          <w:noProof/>
        </w:rPr>
        <w:t xml:space="preserve">is responsible for </w:t>
      </w:r>
      <w:r>
        <w:rPr>
          <w:noProof/>
        </w:rPr>
        <w:t xml:space="preserve">growing the company’s revenue. </w:t>
      </w:r>
      <w:r w:rsidR="00D0641F">
        <w:rPr>
          <w:noProof/>
        </w:rPr>
        <w:t>He</w:t>
      </w:r>
      <w:r w:rsidR="00D0641F" w:rsidRPr="00681321">
        <w:rPr>
          <w:noProof/>
        </w:rPr>
        <w:t xml:space="preserve"> </w:t>
      </w:r>
      <w:r w:rsidRPr="00681321">
        <w:rPr>
          <w:noProof/>
        </w:rPr>
        <w:t xml:space="preserve">has 12 years of experience in </w:t>
      </w:r>
      <w:r>
        <w:rPr>
          <w:noProof/>
        </w:rPr>
        <w:t xml:space="preserve">HTML, Java, Python </w:t>
      </w:r>
      <w:r w:rsidRPr="00681321">
        <w:rPr>
          <w:noProof/>
        </w:rPr>
        <w:t>coding</w:t>
      </w:r>
      <w:r>
        <w:rPr>
          <w:noProof/>
        </w:rPr>
        <w:t>,</w:t>
      </w:r>
      <w:r w:rsidRPr="00681321">
        <w:rPr>
          <w:noProof/>
        </w:rPr>
        <w:t xml:space="preserve"> and product development</w:t>
      </w:r>
      <w:r w:rsidR="00D0641F">
        <w:rPr>
          <w:noProof/>
        </w:rPr>
        <w:t>, and</w:t>
      </w:r>
      <w:r w:rsidRPr="00681321">
        <w:rPr>
          <w:noProof/>
        </w:rPr>
        <w:t xml:space="preserve"> is trained in software development, product development</w:t>
      </w:r>
      <w:r>
        <w:rPr>
          <w:noProof/>
        </w:rPr>
        <w:t>,</w:t>
      </w:r>
      <w:r w:rsidRPr="00681321">
        <w:rPr>
          <w:noProof/>
        </w:rPr>
        <w:t xml:space="preserve"> and </w:t>
      </w:r>
      <w:r>
        <w:rPr>
          <w:noProof/>
        </w:rPr>
        <w:t xml:space="preserve">product </w:t>
      </w:r>
      <w:r w:rsidRPr="00681321">
        <w:rPr>
          <w:noProof/>
        </w:rPr>
        <w:t>marketing</w:t>
      </w:r>
      <w:r w:rsidR="00D0641F">
        <w:rPr>
          <w:noProof/>
        </w:rPr>
        <w:t>. Christianson</w:t>
      </w:r>
      <w:r w:rsidR="00D0641F" w:rsidRPr="00681321">
        <w:rPr>
          <w:noProof/>
        </w:rPr>
        <w:t xml:space="preserve"> </w:t>
      </w:r>
      <w:r>
        <w:rPr>
          <w:noProof/>
        </w:rPr>
        <w:t>ho</w:t>
      </w:r>
      <w:r w:rsidR="00702333">
        <w:rPr>
          <w:noProof/>
        </w:rPr>
        <w:t>l</w:t>
      </w:r>
      <w:r>
        <w:rPr>
          <w:noProof/>
        </w:rPr>
        <w:t>ds a B.</w:t>
      </w:r>
      <w:r w:rsidR="00702333">
        <w:rPr>
          <w:noProof/>
        </w:rPr>
        <w:t>S</w:t>
      </w:r>
      <w:r>
        <w:rPr>
          <w:noProof/>
        </w:rPr>
        <w:t>. degree in computer programming and has certification in marketing and product development</w:t>
      </w:r>
      <w:r w:rsidRPr="00681321">
        <w:rPr>
          <w:noProof/>
        </w:rPr>
        <w:t xml:space="preserve">. </w:t>
      </w:r>
      <w:r w:rsidR="00D0641F">
        <w:rPr>
          <w:noProof/>
        </w:rPr>
        <w:t>He</w:t>
      </w:r>
      <w:r w:rsidR="00D0641F" w:rsidRPr="00681321">
        <w:rPr>
          <w:noProof/>
        </w:rPr>
        <w:t xml:space="preserve"> </w:t>
      </w:r>
      <w:r w:rsidR="00D0641F">
        <w:rPr>
          <w:noProof/>
        </w:rPr>
        <w:t xml:space="preserve">too </w:t>
      </w:r>
      <w:r w:rsidRPr="00681321">
        <w:rPr>
          <w:noProof/>
        </w:rPr>
        <w:t>is</w:t>
      </w:r>
      <w:r>
        <w:rPr>
          <w:noProof/>
        </w:rPr>
        <w:t xml:space="preserve"> </w:t>
      </w:r>
      <w:r w:rsidRPr="00681321">
        <w:rPr>
          <w:noProof/>
        </w:rPr>
        <w:t>new to entrepren</w:t>
      </w:r>
      <w:r>
        <w:rPr>
          <w:noProof/>
        </w:rPr>
        <w:t>e</w:t>
      </w:r>
      <w:r w:rsidRPr="00681321">
        <w:rPr>
          <w:noProof/>
        </w:rPr>
        <w:t>urship</w:t>
      </w:r>
      <w:r w:rsidR="00D0641F">
        <w:rPr>
          <w:noProof/>
        </w:rPr>
        <w:t>,</w:t>
      </w:r>
      <w:r w:rsidRPr="00681321">
        <w:rPr>
          <w:noProof/>
        </w:rPr>
        <w:t xml:space="preserve"> but has a passion </w:t>
      </w:r>
      <w:r>
        <w:rPr>
          <w:noProof/>
        </w:rPr>
        <w:t xml:space="preserve">to see ABCTech and its products </w:t>
      </w:r>
      <w:r w:rsidRPr="00681321">
        <w:rPr>
          <w:noProof/>
        </w:rPr>
        <w:t>succeed</w:t>
      </w:r>
      <w:r>
        <w:rPr>
          <w:noProof/>
        </w:rPr>
        <w:t xml:space="preserve">. </w:t>
      </w:r>
      <w:r w:rsidR="00D0641F">
        <w:rPr>
          <w:noProof/>
        </w:rPr>
        <w:t>Christianson</w:t>
      </w:r>
      <w:r w:rsidR="00D0641F" w:rsidRPr="00681321">
        <w:rPr>
          <w:noProof/>
        </w:rPr>
        <w:t xml:space="preserve"> </w:t>
      </w:r>
      <w:r w:rsidRPr="00681321">
        <w:rPr>
          <w:noProof/>
        </w:rPr>
        <w:t>believe</w:t>
      </w:r>
      <w:r>
        <w:rPr>
          <w:noProof/>
        </w:rPr>
        <w:t>s</w:t>
      </w:r>
      <w:r w:rsidRPr="00681321">
        <w:rPr>
          <w:noProof/>
        </w:rPr>
        <w:t xml:space="preserve"> the</w:t>
      </w:r>
      <w:r>
        <w:rPr>
          <w:noProof/>
        </w:rPr>
        <w:t xml:space="preserve"> compan</w:t>
      </w:r>
      <w:r w:rsidRPr="00681321">
        <w:rPr>
          <w:noProof/>
        </w:rPr>
        <w:t xml:space="preserve">y can achieve </w:t>
      </w:r>
      <w:r>
        <w:rPr>
          <w:noProof/>
        </w:rPr>
        <w:t>its</w:t>
      </w:r>
      <w:r w:rsidRPr="00681321">
        <w:rPr>
          <w:noProof/>
        </w:rPr>
        <w:t xml:space="preserve"> mission: </w:t>
      </w:r>
      <w:r w:rsidRPr="00681321">
        <w:rPr>
          <w:color w:val="000000"/>
        </w:rPr>
        <w:t>To create an affordable security product for every person.</w:t>
      </w:r>
    </w:p>
    <w:p w14:paraId="7EA863BC" w14:textId="77777777" w:rsidR="00D97926" w:rsidRPr="00D97926" w:rsidRDefault="00D97926" w:rsidP="00D97926">
      <w:pPr>
        <w:rPr>
          <w:rFonts w:asciiTheme="minorHAnsi" w:hAnsiTheme="minorHAnsi"/>
          <w:b/>
          <w:noProof/>
        </w:rPr>
      </w:pPr>
      <w:r w:rsidRPr="00D97926">
        <w:rPr>
          <w:rFonts w:asciiTheme="minorHAnsi" w:hAnsiTheme="minorHAnsi"/>
          <w:b/>
          <w:noProof/>
        </w:rPr>
        <w:t>John Smith, Chief Financial Officer (CFO)</w:t>
      </w:r>
    </w:p>
    <w:p w14:paraId="37904450" w14:textId="43FA2225" w:rsidR="00D97926" w:rsidRDefault="00D97926" w:rsidP="00D97926">
      <w:pPr>
        <w:rPr>
          <w:rFonts w:asciiTheme="minorHAnsi" w:hAnsiTheme="minorHAnsi"/>
        </w:rPr>
      </w:pPr>
      <w:r w:rsidRPr="00D97926">
        <w:rPr>
          <w:rFonts w:asciiTheme="minorHAnsi" w:hAnsiTheme="minorHAnsi"/>
          <w:noProof/>
        </w:rPr>
        <w:t>John Smith has extensive experience in financial planning and analysis</w:t>
      </w:r>
      <w:r w:rsidR="00CF3482">
        <w:rPr>
          <w:rFonts w:asciiTheme="minorHAnsi" w:hAnsiTheme="minorHAnsi"/>
          <w:noProof/>
        </w:rPr>
        <w:t xml:space="preserve"> through</w:t>
      </w:r>
      <w:r w:rsidRPr="00D97926">
        <w:rPr>
          <w:rFonts w:asciiTheme="minorHAnsi" w:hAnsiTheme="minorHAnsi"/>
          <w:noProof/>
        </w:rPr>
        <w:t xml:space="preserve"> working with team</w:t>
      </w:r>
      <w:r w:rsidR="00CF3482">
        <w:rPr>
          <w:rFonts w:asciiTheme="minorHAnsi" w:hAnsiTheme="minorHAnsi"/>
          <w:noProof/>
        </w:rPr>
        <w:t>s</w:t>
      </w:r>
      <w:r w:rsidRPr="00D97926">
        <w:rPr>
          <w:rFonts w:asciiTheme="minorHAnsi" w:hAnsiTheme="minorHAnsi"/>
          <w:noProof/>
        </w:rPr>
        <w:t xml:space="preserve"> on financial analysis, business plan development</w:t>
      </w:r>
      <w:r w:rsidR="00CF3482">
        <w:rPr>
          <w:rFonts w:asciiTheme="minorHAnsi" w:hAnsiTheme="minorHAnsi"/>
          <w:noProof/>
        </w:rPr>
        <w:t>,</w:t>
      </w:r>
      <w:r w:rsidRPr="00D97926">
        <w:rPr>
          <w:rFonts w:asciiTheme="minorHAnsi" w:hAnsiTheme="minorHAnsi"/>
          <w:noProof/>
        </w:rPr>
        <w:t xml:space="preserve"> and corporate benchmarking. In his previous company, </w:t>
      </w:r>
      <w:r w:rsidR="00705C41">
        <w:rPr>
          <w:rFonts w:asciiTheme="minorHAnsi" w:hAnsiTheme="minorHAnsi"/>
          <w:noProof/>
        </w:rPr>
        <w:t>Smith</w:t>
      </w:r>
      <w:r w:rsidR="00705C41" w:rsidRPr="00D97926">
        <w:rPr>
          <w:rFonts w:asciiTheme="minorHAnsi" w:hAnsiTheme="minorHAnsi"/>
          <w:noProof/>
        </w:rPr>
        <w:t xml:space="preserve"> </w:t>
      </w:r>
      <w:r w:rsidRPr="00D97926">
        <w:rPr>
          <w:rFonts w:asciiTheme="minorHAnsi" w:hAnsiTheme="minorHAnsi"/>
          <w:noProof/>
        </w:rPr>
        <w:t xml:space="preserve">held leadership positions focusing on supply chain management, finance, and operations. </w:t>
      </w:r>
      <w:r w:rsidR="00705C41">
        <w:rPr>
          <w:rFonts w:asciiTheme="minorHAnsi" w:hAnsiTheme="minorHAnsi"/>
          <w:noProof/>
        </w:rPr>
        <w:t xml:space="preserve">He </w:t>
      </w:r>
      <w:r>
        <w:rPr>
          <w:rFonts w:asciiTheme="minorHAnsi" w:hAnsiTheme="minorHAnsi"/>
          <w:noProof/>
        </w:rPr>
        <w:t xml:space="preserve">has a B.S. in finance and accounting and an M.S. in accounting. </w:t>
      </w:r>
      <w:r w:rsidR="00705C41">
        <w:rPr>
          <w:rFonts w:asciiTheme="minorHAnsi" w:hAnsiTheme="minorHAnsi"/>
          <w:noProof/>
        </w:rPr>
        <w:t>Smith</w:t>
      </w:r>
      <w:r w:rsidR="00705C41" w:rsidRPr="00D97926">
        <w:rPr>
          <w:rFonts w:asciiTheme="minorHAnsi" w:hAnsiTheme="minorHAnsi"/>
          <w:noProof/>
        </w:rPr>
        <w:t xml:space="preserve"> </w:t>
      </w:r>
      <w:r w:rsidRPr="00D97926">
        <w:rPr>
          <w:rFonts w:asciiTheme="minorHAnsi" w:hAnsiTheme="minorHAnsi"/>
          <w:noProof/>
        </w:rPr>
        <w:t xml:space="preserve">also has experience in </w:t>
      </w:r>
      <w:r w:rsidRPr="00D97926">
        <w:rPr>
          <w:rFonts w:asciiTheme="minorHAnsi" w:hAnsiTheme="minorHAnsi"/>
        </w:rPr>
        <w:t xml:space="preserve">the </w:t>
      </w:r>
      <w:r w:rsidR="00CF3482" w:rsidRPr="00D97926">
        <w:rPr>
          <w:rFonts w:asciiTheme="minorHAnsi" w:hAnsiTheme="minorHAnsi"/>
        </w:rPr>
        <w:t xml:space="preserve">information </w:t>
      </w:r>
      <w:r w:rsidR="00CF3482" w:rsidRPr="00D97926">
        <w:rPr>
          <w:rFonts w:asciiTheme="minorHAnsi" w:hAnsiTheme="minorHAnsi"/>
          <w:noProof/>
        </w:rPr>
        <w:t>technology</w:t>
      </w:r>
      <w:r w:rsidR="00CF3482" w:rsidRPr="00D97926">
        <w:rPr>
          <w:rFonts w:asciiTheme="minorHAnsi" w:hAnsiTheme="minorHAnsi"/>
        </w:rPr>
        <w:t xml:space="preserve"> </w:t>
      </w:r>
      <w:r w:rsidRPr="00D97926">
        <w:rPr>
          <w:rFonts w:asciiTheme="minorHAnsi" w:hAnsiTheme="minorHAnsi"/>
        </w:rPr>
        <w:t xml:space="preserve">and </w:t>
      </w:r>
      <w:r w:rsidR="00CF3482" w:rsidRPr="00D97926">
        <w:rPr>
          <w:rFonts w:asciiTheme="minorHAnsi" w:hAnsiTheme="minorHAnsi"/>
        </w:rPr>
        <w:t xml:space="preserve">technology strategy </w:t>
      </w:r>
      <w:r w:rsidRPr="00D97926">
        <w:rPr>
          <w:rFonts w:asciiTheme="minorHAnsi" w:hAnsiTheme="minorHAnsi"/>
        </w:rPr>
        <w:t xml:space="preserve">areas, which allows him to prudently manage the cash flow and investment needs of the company. </w:t>
      </w:r>
    </w:p>
    <w:p w14:paraId="24C2D5A3" w14:textId="1737BEC8" w:rsidR="00D97926" w:rsidRPr="00D97926" w:rsidRDefault="00D97926" w:rsidP="00D97926">
      <w:pPr>
        <w:rPr>
          <w:rFonts w:asciiTheme="minorHAnsi" w:hAnsiTheme="minorHAnsi"/>
          <w:b/>
          <w:noProof/>
        </w:rPr>
      </w:pPr>
      <w:r w:rsidRPr="00D97926">
        <w:rPr>
          <w:rFonts w:asciiTheme="minorHAnsi" w:hAnsiTheme="minorHAnsi"/>
          <w:b/>
          <w:noProof/>
        </w:rPr>
        <w:t>Herbert VanderLugt, Marketing Director</w:t>
      </w:r>
    </w:p>
    <w:p w14:paraId="3F52C954" w14:textId="48D98532" w:rsidR="00D97926" w:rsidRDefault="00D97926" w:rsidP="00D97926">
      <w:pPr>
        <w:rPr>
          <w:rFonts w:asciiTheme="minorHAnsi" w:hAnsiTheme="minorHAnsi"/>
          <w:noProof/>
        </w:rPr>
      </w:pPr>
      <w:r w:rsidRPr="00D97926">
        <w:rPr>
          <w:rFonts w:asciiTheme="minorHAnsi" w:hAnsiTheme="minorHAnsi"/>
          <w:noProof/>
        </w:rPr>
        <w:t xml:space="preserve">Hebert </w:t>
      </w:r>
      <w:r w:rsidR="00705C41" w:rsidRPr="00705C41">
        <w:rPr>
          <w:rFonts w:asciiTheme="minorHAnsi" w:hAnsiTheme="minorHAnsi"/>
          <w:noProof/>
        </w:rPr>
        <w:t xml:space="preserve">VanderLugt </w:t>
      </w:r>
      <w:r w:rsidRPr="00D97926">
        <w:rPr>
          <w:rFonts w:asciiTheme="minorHAnsi" w:hAnsiTheme="minorHAnsi"/>
          <w:noProof/>
        </w:rPr>
        <w:t xml:space="preserve">has extensive experience in marketing. Before joining ABCTech, he worked in Silicon Valley as head of marketing operations for a large tech firm. </w:t>
      </w:r>
      <w:r w:rsidR="00705C41" w:rsidRPr="00705C41">
        <w:rPr>
          <w:rFonts w:asciiTheme="minorHAnsi" w:hAnsiTheme="minorHAnsi"/>
          <w:noProof/>
        </w:rPr>
        <w:t xml:space="preserve">VanderLugt </w:t>
      </w:r>
      <w:r>
        <w:rPr>
          <w:rFonts w:asciiTheme="minorHAnsi" w:hAnsiTheme="minorHAnsi"/>
          <w:noProof/>
        </w:rPr>
        <w:t xml:space="preserve">has a B.A. in business as well as an M.B.A from a prestigious business school. </w:t>
      </w:r>
      <w:r w:rsidR="00705C41">
        <w:rPr>
          <w:rFonts w:asciiTheme="minorHAnsi" w:hAnsiTheme="minorHAnsi"/>
          <w:noProof/>
        </w:rPr>
        <w:t>He</w:t>
      </w:r>
      <w:r w:rsidR="00705C41" w:rsidRPr="00D97926">
        <w:rPr>
          <w:rFonts w:asciiTheme="minorHAnsi" w:hAnsiTheme="minorHAnsi"/>
          <w:noProof/>
        </w:rPr>
        <w:t xml:space="preserve"> </w:t>
      </w:r>
      <w:r w:rsidRPr="00D97926">
        <w:rPr>
          <w:rFonts w:asciiTheme="minorHAnsi" w:hAnsiTheme="minorHAnsi"/>
          <w:noProof/>
        </w:rPr>
        <w:t xml:space="preserve">is also fluent </w:t>
      </w:r>
      <w:r w:rsidR="00727844">
        <w:rPr>
          <w:rFonts w:asciiTheme="minorHAnsi" w:hAnsiTheme="minorHAnsi"/>
          <w:noProof/>
        </w:rPr>
        <w:t xml:space="preserve">both </w:t>
      </w:r>
      <w:r w:rsidRPr="00D97926">
        <w:rPr>
          <w:rFonts w:asciiTheme="minorHAnsi" w:hAnsiTheme="minorHAnsi"/>
          <w:noProof/>
        </w:rPr>
        <w:t xml:space="preserve">in writing code and </w:t>
      </w:r>
      <w:r w:rsidR="00727844">
        <w:rPr>
          <w:rFonts w:asciiTheme="minorHAnsi" w:hAnsiTheme="minorHAnsi"/>
          <w:noProof/>
        </w:rPr>
        <w:t xml:space="preserve">in </w:t>
      </w:r>
      <w:r w:rsidRPr="00D97926">
        <w:rPr>
          <w:rFonts w:asciiTheme="minorHAnsi" w:hAnsiTheme="minorHAnsi"/>
          <w:noProof/>
        </w:rPr>
        <w:t xml:space="preserve">website design. These skills complement his understanding of ABCTech and </w:t>
      </w:r>
      <w:r w:rsidR="00705C41">
        <w:rPr>
          <w:rFonts w:asciiTheme="minorHAnsi" w:hAnsiTheme="minorHAnsi"/>
          <w:noProof/>
        </w:rPr>
        <w:t>its</w:t>
      </w:r>
      <w:r w:rsidR="00705C41" w:rsidRPr="00D97926">
        <w:rPr>
          <w:rFonts w:asciiTheme="minorHAnsi" w:hAnsiTheme="minorHAnsi"/>
          <w:noProof/>
        </w:rPr>
        <w:t xml:space="preserve"> </w:t>
      </w:r>
      <w:r w:rsidRPr="00D97926">
        <w:rPr>
          <w:rFonts w:asciiTheme="minorHAnsi" w:hAnsiTheme="minorHAnsi"/>
          <w:noProof/>
        </w:rPr>
        <w:t>marketing needs within the tech industry.</w:t>
      </w:r>
      <w:r w:rsidR="00294E91">
        <w:rPr>
          <w:rFonts w:asciiTheme="minorHAnsi" w:hAnsiTheme="minorHAnsi"/>
          <w:noProof/>
        </w:rPr>
        <w:t xml:space="preserve"> </w:t>
      </w:r>
    </w:p>
    <w:p w14:paraId="07B07540" w14:textId="5FD95855" w:rsidR="00CA0952" w:rsidRPr="00CA0952" w:rsidRDefault="00CA0952" w:rsidP="00CA0952">
      <w:pPr>
        <w:rPr>
          <w:rFonts w:asciiTheme="minorHAnsi" w:hAnsiTheme="minorHAnsi"/>
          <w:b/>
          <w:noProof/>
        </w:rPr>
      </w:pPr>
      <w:r w:rsidRPr="00CA0952">
        <w:rPr>
          <w:rFonts w:asciiTheme="minorHAnsi" w:hAnsiTheme="minorHAnsi"/>
          <w:b/>
          <w:noProof/>
        </w:rPr>
        <w:t>Joan-Marie Taylor, Sales Manager</w:t>
      </w:r>
    </w:p>
    <w:p w14:paraId="33ED2E09" w14:textId="7B3C1FE1" w:rsidR="00CA0952" w:rsidRDefault="00CA0952" w:rsidP="00CA0952">
      <w:pPr>
        <w:rPr>
          <w:rFonts w:asciiTheme="minorHAnsi" w:hAnsiTheme="minorHAnsi"/>
          <w:noProof/>
        </w:rPr>
      </w:pPr>
      <w:r w:rsidRPr="00CA0952">
        <w:rPr>
          <w:rFonts w:asciiTheme="minorHAnsi" w:hAnsiTheme="minorHAnsi"/>
          <w:noProof/>
        </w:rPr>
        <w:t xml:space="preserve">Joan-Marie </w:t>
      </w:r>
      <w:r w:rsidR="00705C41">
        <w:rPr>
          <w:rFonts w:asciiTheme="minorHAnsi" w:hAnsiTheme="minorHAnsi"/>
          <w:noProof/>
        </w:rPr>
        <w:t xml:space="preserve">Taylor </w:t>
      </w:r>
      <w:r w:rsidRPr="00CA0952">
        <w:rPr>
          <w:rFonts w:asciiTheme="minorHAnsi" w:hAnsiTheme="minorHAnsi"/>
          <w:noProof/>
        </w:rPr>
        <w:t xml:space="preserve">heads up the sales operations for ABCTech. She has extensive experience in the tech industry in marketing, sales, and product design. </w:t>
      </w:r>
      <w:r w:rsidR="00705C41">
        <w:rPr>
          <w:rFonts w:asciiTheme="minorHAnsi" w:hAnsiTheme="minorHAnsi"/>
          <w:noProof/>
        </w:rPr>
        <w:t xml:space="preserve">Taylor </w:t>
      </w:r>
      <w:r w:rsidRPr="00CA0952">
        <w:rPr>
          <w:rFonts w:asciiTheme="minorHAnsi" w:hAnsiTheme="minorHAnsi"/>
          <w:noProof/>
        </w:rPr>
        <w:t xml:space="preserve">worked in key leadership positions at other tech companies that allowed her to design and sell products for the company. She also has extensive experience in customer service and </w:t>
      </w:r>
      <w:r w:rsidR="00227F35">
        <w:rPr>
          <w:rFonts w:asciiTheme="minorHAnsi" w:hAnsiTheme="minorHAnsi"/>
          <w:noProof/>
        </w:rPr>
        <w:t>individual</w:t>
      </w:r>
      <w:r w:rsidRPr="00CA0952">
        <w:rPr>
          <w:rFonts w:asciiTheme="minorHAnsi" w:hAnsiTheme="minorHAnsi"/>
          <w:noProof/>
        </w:rPr>
        <w:t xml:space="preserve"> training regarding tech</w:t>
      </w:r>
      <w:r w:rsidR="00227F35">
        <w:rPr>
          <w:rFonts w:asciiTheme="minorHAnsi" w:hAnsiTheme="minorHAnsi"/>
          <w:noProof/>
        </w:rPr>
        <w:t>nical</w:t>
      </w:r>
      <w:r w:rsidRPr="00CA0952">
        <w:rPr>
          <w:rFonts w:asciiTheme="minorHAnsi" w:hAnsiTheme="minorHAnsi"/>
          <w:noProof/>
        </w:rPr>
        <w:t xml:space="preserve"> applications.</w:t>
      </w:r>
      <w:r w:rsidR="002E1D2C">
        <w:rPr>
          <w:rFonts w:asciiTheme="minorHAnsi" w:hAnsiTheme="minorHAnsi"/>
          <w:noProof/>
        </w:rPr>
        <w:t xml:space="preserve"> </w:t>
      </w:r>
      <w:r w:rsidR="00705C41">
        <w:rPr>
          <w:rFonts w:asciiTheme="minorHAnsi" w:hAnsiTheme="minorHAnsi"/>
          <w:noProof/>
        </w:rPr>
        <w:t>Taylor</w:t>
      </w:r>
      <w:r>
        <w:rPr>
          <w:rFonts w:asciiTheme="minorHAnsi" w:hAnsiTheme="minorHAnsi"/>
          <w:noProof/>
        </w:rPr>
        <w:t xml:space="preserve"> holds a</w:t>
      </w:r>
      <w:r w:rsidR="00227F35">
        <w:rPr>
          <w:rFonts w:asciiTheme="minorHAnsi" w:hAnsiTheme="minorHAnsi"/>
          <w:noProof/>
        </w:rPr>
        <w:t xml:space="preserve"> B.S. degree in business and an</w:t>
      </w:r>
      <w:r>
        <w:rPr>
          <w:rFonts w:asciiTheme="minorHAnsi" w:hAnsiTheme="minorHAnsi"/>
          <w:noProof/>
        </w:rPr>
        <w:t xml:space="preserve"> M.S. in business with a specialization in </w:t>
      </w:r>
      <w:r w:rsidR="00227F35">
        <w:rPr>
          <w:rFonts w:asciiTheme="minorHAnsi" w:hAnsiTheme="minorHAnsi"/>
          <w:noProof/>
        </w:rPr>
        <w:t>sales and marketing</w:t>
      </w:r>
      <w:r>
        <w:rPr>
          <w:rFonts w:asciiTheme="minorHAnsi" w:hAnsiTheme="minorHAnsi"/>
          <w:noProof/>
        </w:rPr>
        <w:t>.</w:t>
      </w:r>
    </w:p>
    <w:p w14:paraId="31D298E8" w14:textId="68461C30" w:rsidR="00F172A7" w:rsidRPr="00F172A7" w:rsidRDefault="00F172A7" w:rsidP="00F172A7">
      <w:pPr>
        <w:rPr>
          <w:rFonts w:asciiTheme="minorHAnsi" w:hAnsiTheme="minorHAnsi"/>
          <w:b/>
          <w:noProof/>
        </w:rPr>
      </w:pPr>
      <w:r w:rsidRPr="00F172A7">
        <w:rPr>
          <w:rFonts w:asciiTheme="minorHAnsi" w:hAnsiTheme="minorHAnsi"/>
          <w:b/>
          <w:noProof/>
        </w:rPr>
        <w:t xml:space="preserve">Tom Englewood, Director of Customer and Techical Support </w:t>
      </w:r>
    </w:p>
    <w:p w14:paraId="62613E46" w14:textId="2CB06C3C" w:rsidR="00F172A7" w:rsidRDefault="00F172A7" w:rsidP="00F172A7">
      <w:pPr>
        <w:rPr>
          <w:rFonts w:asciiTheme="minorHAnsi" w:hAnsiTheme="minorHAnsi"/>
          <w:noProof/>
        </w:rPr>
      </w:pPr>
      <w:r w:rsidRPr="00F172A7">
        <w:rPr>
          <w:rFonts w:asciiTheme="minorHAnsi" w:hAnsiTheme="minorHAnsi"/>
          <w:noProof/>
        </w:rPr>
        <w:t xml:space="preserve">Tom </w:t>
      </w:r>
      <w:r w:rsidR="00797313" w:rsidRPr="00673AA7">
        <w:rPr>
          <w:rFonts w:asciiTheme="minorHAnsi" w:hAnsiTheme="minorHAnsi"/>
          <w:noProof/>
        </w:rPr>
        <w:t>Englewood</w:t>
      </w:r>
      <w:r w:rsidR="00797313" w:rsidRPr="00F172A7">
        <w:rPr>
          <w:rFonts w:asciiTheme="minorHAnsi" w:hAnsiTheme="minorHAnsi"/>
          <w:noProof/>
        </w:rPr>
        <w:t xml:space="preserve"> </w:t>
      </w:r>
      <w:r w:rsidRPr="00F172A7">
        <w:rPr>
          <w:rFonts w:asciiTheme="minorHAnsi" w:hAnsiTheme="minorHAnsi"/>
          <w:noProof/>
        </w:rPr>
        <w:t xml:space="preserve">provides oversite of all the customer support and technology issues for </w:t>
      </w:r>
      <w:r w:rsidR="00673AA7">
        <w:rPr>
          <w:rFonts w:asciiTheme="minorHAnsi" w:hAnsiTheme="minorHAnsi"/>
          <w:noProof/>
        </w:rPr>
        <w:t>ABCTech</w:t>
      </w:r>
      <w:r w:rsidRPr="00F172A7">
        <w:rPr>
          <w:rFonts w:asciiTheme="minorHAnsi" w:hAnsiTheme="minorHAnsi"/>
          <w:noProof/>
        </w:rPr>
        <w:t xml:space="preserve">. </w:t>
      </w:r>
      <w:r>
        <w:rPr>
          <w:rFonts w:asciiTheme="minorHAnsi" w:hAnsiTheme="minorHAnsi"/>
          <w:noProof/>
        </w:rPr>
        <w:t xml:space="preserve">He has both a B.S. and M.S. in computer science. </w:t>
      </w:r>
      <w:r w:rsidR="00797313" w:rsidRPr="0012348E">
        <w:rPr>
          <w:rFonts w:asciiTheme="minorHAnsi" w:hAnsiTheme="minorHAnsi"/>
          <w:noProof/>
        </w:rPr>
        <w:t>Englewood</w:t>
      </w:r>
      <w:r w:rsidR="00797313" w:rsidRPr="00F172A7">
        <w:rPr>
          <w:rFonts w:asciiTheme="minorHAnsi" w:hAnsiTheme="minorHAnsi"/>
          <w:noProof/>
        </w:rPr>
        <w:t xml:space="preserve"> </w:t>
      </w:r>
      <w:r w:rsidRPr="00F172A7">
        <w:rPr>
          <w:rFonts w:asciiTheme="minorHAnsi" w:hAnsiTheme="minorHAnsi"/>
          <w:noProof/>
        </w:rPr>
        <w:t xml:space="preserve">brings 30 years of experience in the field of technology and customer service both at the university level and in the corporate setting. </w:t>
      </w:r>
      <w:r w:rsidR="00797313">
        <w:rPr>
          <w:rFonts w:asciiTheme="minorHAnsi" w:hAnsiTheme="minorHAnsi"/>
          <w:noProof/>
        </w:rPr>
        <w:t>He</w:t>
      </w:r>
      <w:r w:rsidR="00797313" w:rsidRPr="00F172A7">
        <w:rPr>
          <w:rFonts w:asciiTheme="minorHAnsi" w:hAnsiTheme="minorHAnsi"/>
          <w:noProof/>
        </w:rPr>
        <w:t xml:space="preserve"> </w:t>
      </w:r>
      <w:r w:rsidRPr="00F172A7">
        <w:rPr>
          <w:rFonts w:asciiTheme="minorHAnsi" w:hAnsiTheme="minorHAnsi"/>
          <w:noProof/>
        </w:rPr>
        <w:t>has experience in enterprise applications, teaching, research and learning, user support information security, infrastructure, and communications.</w:t>
      </w:r>
    </w:p>
    <w:p w14:paraId="2D1C26A2" w14:textId="77777777" w:rsidR="00F172A7" w:rsidRPr="00D97926" w:rsidRDefault="00F172A7" w:rsidP="00F172A7">
      <w:pPr>
        <w:rPr>
          <w:rFonts w:asciiTheme="minorHAnsi" w:hAnsiTheme="minorHAnsi"/>
          <w:noProof/>
        </w:rPr>
      </w:pPr>
    </w:p>
    <w:p w14:paraId="48C2BFDF" w14:textId="3E90F1A1" w:rsidR="00752362" w:rsidRDefault="00752362" w:rsidP="00752362">
      <w:pPr>
        <w:pStyle w:val="GCULCTopicHeading"/>
      </w:pPr>
      <w:r>
        <w:t xml:space="preserve">Organizational Charts </w:t>
      </w:r>
    </w:p>
    <w:p w14:paraId="61C6F498" w14:textId="5630C3D7" w:rsidR="00752362" w:rsidRPr="0014400E" w:rsidRDefault="0014400E" w:rsidP="00401DF6">
      <w:pPr>
        <w:pStyle w:val="GCULCSubtopicHeading"/>
      </w:pPr>
      <w:proofErr w:type="spellStart"/>
      <w:r w:rsidRPr="0014400E">
        <w:t>ABCTech</w:t>
      </w:r>
      <w:proofErr w:type="spellEnd"/>
      <w:r w:rsidRPr="0014400E">
        <w:t xml:space="preserve"> Pre-Acquisition </w:t>
      </w:r>
      <w:r w:rsidR="00752362" w:rsidRPr="0014400E">
        <w:t>Structure</w:t>
      </w:r>
    </w:p>
    <w:p w14:paraId="7FB8078A" w14:textId="6C13A36C" w:rsidR="00752362" w:rsidRDefault="0014400E" w:rsidP="00752362">
      <w:pPr>
        <w:pStyle w:val="GCULCBodyText"/>
      </w:pPr>
      <w:r>
        <w:rPr>
          <w:noProof/>
        </w:rPr>
        <w:drawing>
          <wp:inline distT="0" distB="0" distL="0" distR="0" wp14:anchorId="4871488A" wp14:editId="2F400654">
            <wp:extent cx="5267325" cy="35242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08477" cy="355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DC26F6" w14:textId="77777777" w:rsidR="0014400E" w:rsidRDefault="0014400E" w:rsidP="00401DF6">
      <w:pPr>
        <w:pStyle w:val="GCULCSubtopicHeading"/>
      </w:pPr>
    </w:p>
    <w:p w14:paraId="520637C3" w14:textId="13CF8330" w:rsidR="00752362" w:rsidRDefault="0014400E" w:rsidP="00401DF6">
      <w:pPr>
        <w:pStyle w:val="GCULCSubtopicHeading"/>
      </w:pPr>
      <w:r w:rsidRPr="0014400E">
        <w:t>Purple Cloud Post-Acquisition Structure</w:t>
      </w:r>
    </w:p>
    <w:p w14:paraId="44DA03AA" w14:textId="484ADAA3" w:rsidR="0014400E" w:rsidRPr="0014400E" w:rsidRDefault="0014400E" w:rsidP="0014400E">
      <w:pPr>
        <w:pStyle w:val="GCULCBodyText"/>
      </w:pPr>
      <w:r>
        <w:rPr>
          <w:noProof/>
        </w:rPr>
        <w:drawing>
          <wp:inline distT="0" distB="0" distL="0" distR="0" wp14:anchorId="7AB28CD5" wp14:editId="729898E5">
            <wp:extent cx="5286375" cy="3366677"/>
            <wp:effectExtent l="0" t="0" r="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05863" cy="3379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CE63B7" w14:textId="7D6350CE" w:rsidR="00752362" w:rsidRDefault="004E38B1" w:rsidP="004E38B1">
      <w:pPr>
        <w:pStyle w:val="GCULCTopicHeading"/>
      </w:pPr>
      <w:r>
        <w:br w:type="page"/>
      </w:r>
      <w:r w:rsidR="00752362">
        <w:t>Financial Statements</w:t>
      </w:r>
    </w:p>
    <w:p w14:paraId="47D24C24" w14:textId="6940F047" w:rsidR="00752362" w:rsidRDefault="0014400E" w:rsidP="00401DF6">
      <w:pPr>
        <w:pStyle w:val="GCULCSubtopicHeading"/>
      </w:pPr>
      <w:r>
        <w:t xml:space="preserve">Purple Cloud Income </w:t>
      </w:r>
      <w:r w:rsidR="00752362">
        <w:t xml:space="preserve">Statement </w:t>
      </w:r>
    </w:p>
    <w:p w14:paraId="4D3F8173" w14:textId="1E97AD1D" w:rsidR="004E38B1" w:rsidRPr="004E38B1" w:rsidRDefault="004A1206" w:rsidP="004E38B1">
      <w:pPr>
        <w:pStyle w:val="GCULCBodyText"/>
      </w:pPr>
      <w:r w:rsidRPr="004A1206">
        <w:rPr>
          <w:noProof/>
        </w:rPr>
        <w:drawing>
          <wp:inline distT="0" distB="0" distL="0" distR="0" wp14:anchorId="430C900E" wp14:editId="6D3C85DB">
            <wp:extent cx="5942965" cy="6457950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8602" cy="6485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EF24A" w14:textId="77777777" w:rsidR="00752362" w:rsidRDefault="00752362" w:rsidP="00752362">
      <w:pPr>
        <w:pStyle w:val="GCULCBodyText"/>
      </w:pPr>
    </w:p>
    <w:p w14:paraId="1A1DE265" w14:textId="77777777" w:rsidR="004E38B1" w:rsidRDefault="004E38B1" w:rsidP="00401DF6">
      <w:pPr>
        <w:pStyle w:val="GCULCSubtopicHeading"/>
      </w:pPr>
    </w:p>
    <w:p w14:paraId="0782F45E" w14:textId="77777777" w:rsidR="004E38B1" w:rsidRDefault="004E38B1" w:rsidP="00401DF6">
      <w:pPr>
        <w:pStyle w:val="GCULCSubtopicHeading"/>
      </w:pPr>
    </w:p>
    <w:p w14:paraId="45E56C0D" w14:textId="77777777" w:rsidR="004E38B1" w:rsidRDefault="004E38B1" w:rsidP="00401DF6">
      <w:pPr>
        <w:pStyle w:val="GCULCSubtopicHeading"/>
      </w:pPr>
    </w:p>
    <w:p w14:paraId="0D6F0784" w14:textId="77777777" w:rsidR="004E38B1" w:rsidRDefault="004E38B1" w:rsidP="00401DF6">
      <w:pPr>
        <w:pStyle w:val="GCULCSubtopicHeading"/>
      </w:pPr>
    </w:p>
    <w:p w14:paraId="7E2A72F7" w14:textId="13CEC8A5" w:rsidR="00752362" w:rsidRDefault="0014400E" w:rsidP="00401DF6">
      <w:pPr>
        <w:pStyle w:val="GCULCSubtopicHeading"/>
      </w:pPr>
      <w:r>
        <w:t xml:space="preserve">Purple Cloud </w:t>
      </w:r>
      <w:r w:rsidR="00752362">
        <w:t>Balance Sheet</w:t>
      </w:r>
    </w:p>
    <w:p w14:paraId="6DC98036" w14:textId="3DE03F0A" w:rsidR="006856B2" w:rsidRPr="006856B2" w:rsidRDefault="0014400E" w:rsidP="006856B2">
      <w:pPr>
        <w:pStyle w:val="GCULCBodyText"/>
      </w:pPr>
      <w:r w:rsidRPr="0014400E">
        <w:rPr>
          <w:noProof/>
        </w:rPr>
        <w:drawing>
          <wp:inline distT="0" distB="0" distL="0" distR="0" wp14:anchorId="7278E335" wp14:editId="5FB04F11">
            <wp:extent cx="5943600" cy="6512575"/>
            <wp:effectExtent l="0" t="0" r="0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51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89A3C3" w14:textId="77777777" w:rsidR="00752362" w:rsidRDefault="00752362" w:rsidP="00752362">
      <w:pPr>
        <w:pStyle w:val="GCULCBodyText"/>
      </w:pPr>
    </w:p>
    <w:p w14:paraId="54D6EB0E" w14:textId="7A555949" w:rsidR="00752362" w:rsidRPr="00094C84" w:rsidRDefault="00752362" w:rsidP="00752362">
      <w:pPr>
        <w:pStyle w:val="GCULCBodyText"/>
      </w:pPr>
    </w:p>
    <w:sectPr w:rsidR="00752362" w:rsidRPr="00094C84" w:rsidSect="004E38B1">
      <w:footerReference w:type="default" r:id="rId18"/>
      <w:headerReference w:type="first" r:id="rId19"/>
      <w:pgSz w:w="12240" w:h="15840"/>
      <w:pgMar w:top="153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1B469C" w14:textId="77777777" w:rsidR="0074252D" w:rsidRDefault="0074252D" w:rsidP="00E3078E">
      <w:pPr>
        <w:spacing w:after="0"/>
      </w:pPr>
      <w:r>
        <w:separator/>
      </w:r>
    </w:p>
  </w:endnote>
  <w:endnote w:type="continuationSeparator" w:id="0">
    <w:p w14:paraId="0DA4E1CE" w14:textId="77777777" w:rsidR="0074252D" w:rsidRDefault="0074252D" w:rsidP="00E307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A4AA29" w14:textId="35C09FDC" w:rsidR="005B33E4" w:rsidRDefault="005B33E4" w:rsidP="005B58DC">
    <w:pPr>
      <w:jc w:val="center"/>
    </w:pPr>
    <w:r>
      <w:t xml:space="preserve">© </w:t>
    </w:r>
    <w:r w:rsidR="001F5FCE">
      <w:t>2017</w:t>
    </w:r>
    <w:r>
      <w:t xml:space="preserve">. </w:t>
    </w:r>
    <w:smartTag w:uri="urn:schemas-microsoft-com:office:smarttags" w:element="place">
      <w:smartTag w:uri="urn:schemas-microsoft-com:office:smarttags" w:element="PlaceName">
        <w:r>
          <w:t>Grand Canyon</w:t>
        </w:r>
      </w:smartTag>
      <w:r>
        <w:t xml:space="preserve"> </w:t>
      </w:r>
      <w:smartTag w:uri="urn:schemas-microsoft-com:office:smarttags" w:element="PlaceType">
        <w:r>
          <w:t>University</w:t>
        </w:r>
      </w:smartTag>
    </w:smartTag>
    <w:r>
      <w:t>. All Rights Reserved.</w:t>
    </w:r>
  </w:p>
  <w:p w14:paraId="65A4AA2A" w14:textId="77777777" w:rsidR="005B33E4" w:rsidRDefault="005B33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C0D641" w14:textId="77777777" w:rsidR="0074252D" w:rsidRDefault="0074252D" w:rsidP="00E3078E">
      <w:pPr>
        <w:spacing w:after="0"/>
      </w:pPr>
      <w:r>
        <w:separator/>
      </w:r>
    </w:p>
  </w:footnote>
  <w:footnote w:type="continuationSeparator" w:id="0">
    <w:p w14:paraId="272314D0" w14:textId="77777777" w:rsidR="0074252D" w:rsidRDefault="0074252D" w:rsidP="00E307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A4AA2B" w14:textId="77777777" w:rsidR="005B33E4" w:rsidRDefault="0027562A" w:rsidP="006C73EC">
    <w:pPr>
      <w:pStyle w:val="Header"/>
    </w:pPr>
    <w:r>
      <w:rPr>
        <w:noProof/>
      </w:rPr>
      <w:drawing>
        <wp:inline distT="0" distB="0" distL="0" distR="0" wp14:anchorId="65A4AA2E" wp14:editId="65A4AA2F">
          <wp:extent cx="3067050" cy="685800"/>
          <wp:effectExtent l="0" t="0" r="0" b="0"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A4AA2C" w14:textId="52A5AC50" w:rsidR="005B33E4" w:rsidRPr="004A5FDD" w:rsidRDefault="00294E91" w:rsidP="006C73EC">
    <w:pPr>
      <w:pStyle w:val="Header"/>
      <w:rPr>
        <w:rFonts w:ascii="Arial" w:hAnsi="Arial" w:cs="Arial"/>
        <w:color w:val="262626"/>
        <w:sz w:val="28"/>
        <w:szCs w:val="28"/>
      </w:rPr>
    </w:pPr>
    <w:r>
      <w:rPr>
        <w:rFonts w:ascii="Arial" w:hAnsi="Arial" w:cs="Arial"/>
        <w:color w:val="262626"/>
        <w:sz w:val="28"/>
        <w:szCs w:val="28"/>
      </w:rPr>
      <w:t xml:space="preserve">  </w:t>
    </w:r>
    <w:r w:rsidR="005B33E4" w:rsidRPr="004A5FDD">
      <w:rPr>
        <w:rFonts w:ascii="Arial" w:hAnsi="Arial" w:cs="Arial"/>
        <w:color w:val="262626"/>
        <w:sz w:val="28"/>
        <w:szCs w:val="28"/>
      </w:rPr>
      <w:t>College of Doctoral Studies</w:t>
    </w:r>
  </w:p>
  <w:p w14:paraId="65A4AA2D" w14:textId="77777777" w:rsidR="005B33E4" w:rsidRDefault="005B33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B3847"/>
    <w:multiLevelType w:val="hybridMultilevel"/>
    <w:tmpl w:val="1FF09AE4"/>
    <w:lvl w:ilvl="0" w:tplc="0409000F">
      <w:start w:val="1"/>
      <w:numFmt w:val="decimal"/>
      <w:pStyle w:val="GrandCanyon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EB1252"/>
    <w:multiLevelType w:val="hybridMultilevel"/>
    <w:tmpl w:val="A9C8CA90"/>
    <w:lvl w:ilvl="0" w:tplc="5DFCFBAE">
      <w:start w:val="1"/>
      <w:numFmt w:val="bullet"/>
      <w:pStyle w:val="GCULCBulletedLis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  <w:sz w:val="16"/>
        <w:szCs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2">
    <w:nsid w:val="74A22947"/>
    <w:multiLevelType w:val="multilevel"/>
    <w:tmpl w:val="B9348AFA"/>
    <w:lvl w:ilvl="0">
      <w:start w:val="1"/>
      <w:numFmt w:val="decimal"/>
      <w:pStyle w:val="GCULCNumberedLis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799"/>
    <w:rsid w:val="00033C45"/>
    <w:rsid w:val="000521BC"/>
    <w:rsid w:val="000538B3"/>
    <w:rsid w:val="00053BF4"/>
    <w:rsid w:val="00094C84"/>
    <w:rsid w:val="000B3382"/>
    <w:rsid w:val="000B4150"/>
    <w:rsid w:val="000B72AC"/>
    <w:rsid w:val="000D190E"/>
    <w:rsid w:val="00114F1F"/>
    <w:rsid w:val="001302C9"/>
    <w:rsid w:val="00140D10"/>
    <w:rsid w:val="0014400E"/>
    <w:rsid w:val="001459D7"/>
    <w:rsid w:val="00155147"/>
    <w:rsid w:val="00162F63"/>
    <w:rsid w:val="001A79A3"/>
    <w:rsid w:val="001B406B"/>
    <w:rsid w:val="001D7A5A"/>
    <w:rsid w:val="001F44B1"/>
    <w:rsid w:val="001F5FCE"/>
    <w:rsid w:val="0021335C"/>
    <w:rsid w:val="00227F35"/>
    <w:rsid w:val="002558CA"/>
    <w:rsid w:val="002566F3"/>
    <w:rsid w:val="00270460"/>
    <w:rsid w:val="002751A8"/>
    <w:rsid w:val="0027562A"/>
    <w:rsid w:val="00294E91"/>
    <w:rsid w:val="002A3A3D"/>
    <w:rsid w:val="002E1D2C"/>
    <w:rsid w:val="00361A78"/>
    <w:rsid w:val="003C0078"/>
    <w:rsid w:val="003D2EDD"/>
    <w:rsid w:val="003D4038"/>
    <w:rsid w:val="00401DE0"/>
    <w:rsid w:val="00401DF6"/>
    <w:rsid w:val="004342E8"/>
    <w:rsid w:val="00444E20"/>
    <w:rsid w:val="00467A15"/>
    <w:rsid w:val="00475C34"/>
    <w:rsid w:val="004A1206"/>
    <w:rsid w:val="004A5FDD"/>
    <w:rsid w:val="004B5032"/>
    <w:rsid w:val="004D02A8"/>
    <w:rsid w:val="004E38B1"/>
    <w:rsid w:val="00522DE3"/>
    <w:rsid w:val="00542460"/>
    <w:rsid w:val="00583EB8"/>
    <w:rsid w:val="00591030"/>
    <w:rsid w:val="005B33E4"/>
    <w:rsid w:val="005B58DC"/>
    <w:rsid w:val="005C12F5"/>
    <w:rsid w:val="00620EDB"/>
    <w:rsid w:val="00635BE3"/>
    <w:rsid w:val="00673AA7"/>
    <w:rsid w:val="006856B2"/>
    <w:rsid w:val="006A3D83"/>
    <w:rsid w:val="006C73EC"/>
    <w:rsid w:val="006E76D3"/>
    <w:rsid w:val="006F2CBD"/>
    <w:rsid w:val="006F5D76"/>
    <w:rsid w:val="00702333"/>
    <w:rsid w:val="00705C41"/>
    <w:rsid w:val="00726CD2"/>
    <w:rsid w:val="00727844"/>
    <w:rsid w:val="00735810"/>
    <w:rsid w:val="0074252D"/>
    <w:rsid w:val="00752362"/>
    <w:rsid w:val="0075604C"/>
    <w:rsid w:val="00761B45"/>
    <w:rsid w:val="0078506B"/>
    <w:rsid w:val="00790071"/>
    <w:rsid w:val="00797313"/>
    <w:rsid w:val="007E799B"/>
    <w:rsid w:val="007F25F2"/>
    <w:rsid w:val="007F5293"/>
    <w:rsid w:val="00814C89"/>
    <w:rsid w:val="00816092"/>
    <w:rsid w:val="008A3A81"/>
    <w:rsid w:val="008C5A7C"/>
    <w:rsid w:val="008D29C2"/>
    <w:rsid w:val="008D3444"/>
    <w:rsid w:val="008D751A"/>
    <w:rsid w:val="0090001F"/>
    <w:rsid w:val="0090175C"/>
    <w:rsid w:val="0091365A"/>
    <w:rsid w:val="009177AC"/>
    <w:rsid w:val="009505D5"/>
    <w:rsid w:val="009853F9"/>
    <w:rsid w:val="00985666"/>
    <w:rsid w:val="009B3241"/>
    <w:rsid w:val="009E32EF"/>
    <w:rsid w:val="009F1F9E"/>
    <w:rsid w:val="00A00ADF"/>
    <w:rsid w:val="00A36C1C"/>
    <w:rsid w:val="00A42C79"/>
    <w:rsid w:val="00A62EF2"/>
    <w:rsid w:val="00AB77D8"/>
    <w:rsid w:val="00AD3576"/>
    <w:rsid w:val="00AD3D7C"/>
    <w:rsid w:val="00AE072C"/>
    <w:rsid w:val="00AE30FC"/>
    <w:rsid w:val="00B04DAA"/>
    <w:rsid w:val="00B071CE"/>
    <w:rsid w:val="00B212FA"/>
    <w:rsid w:val="00B43341"/>
    <w:rsid w:val="00B56673"/>
    <w:rsid w:val="00B62EC0"/>
    <w:rsid w:val="00B71769"/>
    <w:rsid w:val="00B72C76"/>
    <w:rsid w:val="00B80F23"/>
    <w:rsid w:val="00BC3035"/>
    <w:rsid w:val="00BD5403"/>
    <w:rsid w:val="00BE2C9D"/>
    <w:rsid w:val="00C0745C"/>
    <w:rsid w:val="00C16584"/>
    <w:rsid w:val="00C2542E"/>
    <w:rsid w:val="00C26379"/>
    <w:rsid w:val="00C957CA"/>
    <w:rsid w:val="00CA0952"/>
    <w:rsid w:val="00CB3DCC"/>
    <w:rsid w:val="00CB7B26"/>
    <w:rsid w:val="00CC5526"/>
    <w:rsid w:val="00CD6BF0"/>
    <w:rsid w:val="00CE7AA5"/>
    <w:rsid w:val="00CF0ACD"/>
    <w:rsid w:val="00CF3482"/>
    <w:rsid w:val="00CF5799"/>
    <w:rsid w:val="00D0641F"/>
    <w:rsid w:val="00D41365"/>
    <w:rsid w:val="00D56996"/>
    <w:rsid w:val="00D97926"/>
    <w:rsid w:val="00DA51F3"/>
    <w:rsid w:val="00DF1D45"/>
    <w:rsid w:val="00E051B5"/>
    <w:rsid w:val="00E13CD7"/>
    <w:rsid w:val="00E3078E"/>
    <w:rsid w:val="00E61F37"/>
    <w:rsid w:val="00E756FB"/>
    <w:rsid w:val="00E75B40"/>
    <w:rsid w:val="00E9432C"/>
    <w:rsid w:val="00EC0361"/>
    <w:rsid w:val="00EC0EDA"/>
    <w:rsid w:val="00EC458C"/>
    <w:rsid w:val="00ED76AF"/>
    <w:rsid w:val="00F172A7"/>
    <w:rsid w:val="00F523B0"/>
    <w:rsid w:val="00F64BDD"/>
    <w:rsid w:val="00F837F1"/>
    <w:rsid w:val="00FB0FED"/>
    <w:rsid w:val="00FC1AAC"/>
    <w:rsid w:val="00FE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4:docId w14:val="65A4AA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3E4"/>
    <w:pPr>
      <w:spacing w:after="20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406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C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78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07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078E"/>
  </w:style>
  <w:style w:type="paragraph" w:styleId="Footer">
    <w:name w:val="footer"/>
    <w:basedOn w:val="Normal"/>
    <w:link w:val="Foot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078E"/>
  </w:style>
  <w:style w:type="paragraph" w:styleId="ListParagraph">
    <w:name w:val="List Paragraph"/>
    <w:basedOn w:val="Normal"/>
    <w:uiPriority w:val="34"/>
    <w:qFormat/>
    <w:rsid w:val="00D41365"/>
    <w:pPr>
      <w:spacing w:after="0" w:line="480" w:lineRule="auto"/>
      <w:ind w:left="720" w:firstLine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59"/>
    <w:rsid w:val="00D4136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">
    <w:name w:val="BodyText"/>
    <w:basedOn w:val="Normal"/>
    <w:link w:val="BodyTextChar"/>
    <w:rsid w:val="00D41365"/>
    <w:pPr>
      <w:spacing w:before="120" w:after="120"/>
    </w:pPr>
    <w:rPr>
      <w:rFonts w:ascii="Arial" w:eastAsia="PMingLiU" w:hAnsi="Arial"/>
      <w:sz w:val="20"/>
      <w:szCs w:val="20"/>
      <w:lang w:val="x-none" w:eastAsia="x-none"/>
    </w:rPr>
  </w:style>
  <w:style w:type="character" w:customStyle="1" w:styleId="BodyTextChar">
    <w:name w:val="BodyText Char"/>
    <w:link w:val="BodyText"/>
    <w:rsid w:val="00D41365"/>
    <w:rPr>
      <w:rFonts w:ascii="Arial" w:eastAsia="PMingLiU" w:hAnsi="Arial"/>
    </w:rPr>
  </w:style>
  <w:style w:type="paragraph" w:customStyle="1" w:styleId="GrandCanyonDocumentTitle">
    <w:name w:val="Grand Canyon Document Title"/>
    <w:basedOn w:val="Heading1"/>
    <w:rsid w:val="001B406B"/>
    <w:pPr>
      <w:pBdr>
        <w:bottom w:val="single" w:sz="4" w:space="1" w:color="auto"/>
      </w:pBdr>
      <w:spacing w:after="120"/>
      <w:jc w:val="center"/>
    </w:pPr>
    <w:rPr>
      <w:rFonts w:ascii="Bookman Old Style" w:hAnsi="Bookman Old Style" w:cs="Arial"/>
      <w:b w:val="0"/>
      <w:sz w:val="40"/>
    </w:rPr>
  </w:style>
  <w:style w:type="paragraph" w:customStyle="1" w:styleId="GrandCanyonNumberedList">
    <w:name w:val="Grand Canyon Numbered List"/>
    <w:basedOn w:val="Normal"/>
    <w:rsid w:val="001B406B"/>
    <w:pPr>
      <w:numPr>
        <w:numId w:val="1"/>
      </w:numPr>
      <w:spacing w:after="0"/>
    </w:pPr>
    <w:rPr>
      <w:rFonts w:eastAsia="Times New Roman"/>
    </w:rPr>
  </w:style>
  <w:style w:type="character" w:customStyle="1" w:styleId="Heading1Char">
    <w:name w:val="Heading 1 Char"/>
    <w:link w:val="Heading1"/>
    <w:uiPriority w:val="9"/>
    <w:rsid w:val="001B406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rsid w:val="001B406B"/>
    <w:rPr>
      <w:color w:val="0000FF"/>
      <w:u w:val="single"/>
    </w:rPr>
  </w:style>
  <w:style w:type="paragraph" w:customStyle="1" w:styleId="GCULCBodyText">
    <w:name w:val="GCU (LC) Body Text"/>
    <w:link w:val="GCULCBodyTextChar"/>
    <w:autoRedefine/>
    <w:rsid w:val="006A3D83"/>
    <w:pPr>
      <w:widowControl w:val="0"/>
      <w:tabs>
        <w:tab w:val="left" w:pos="360"/>
      </w:tabs>
      <w:spacing w:before="60" w:after="120"/>
    </w:pPr>
    <w:rPr>
      <w:rFonts w:asciiTheme="minorHAnsi" w:eastAsiaTheme="minorHAnsi" w:hAnsiTheme="minorHAnsi" w:cs="Lucida Sans Unicode"/>
      <w:bCs/>
      <w:kern w:val="32"/>
      <w:sz w:val="24"/>
      <w:szCs w:val="24"/>
    </w:rPr>
  </w:style>
  <w:style w:type="character" w:customStyle="1" w:styleId="GCULCBodyTextChar">
    <w:name w:val="GCU (LC) Body Text Char"/>
    <w:basedOn w:val="DefaultParagraphFont"/>
    <w:link w:val="GCULCBodyText"/>
    <w:rsid w:val="006A3D83"/>
    <w:rPr>
      <w:rFonts w:asciiTheme="minorHAnsi" w:eastAsiaTheme="minorHAnsi" w:hAnsiTheme="minorHAnsi" w:cs="Lucida Sans Unicode"/>
      <w:bCs/>
      <w:kern w:val="32"/>
      <w:sz w:val="24"/>
      <w:szCs w:val="24"/>
    </w:rPr>
  </w:style>
  <w:style w:type="character" w:styleId="CommentReference">
    <w:name w:val="annotation reference"/>
    <w:basedOn w:val="DefaultParagraphFont"/>
    <w:unhideWhenUsed/>
    <w:rsid w:val="00B071C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071CE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071CE"/>
    <w:rPr>
      <w:rFonts w:asciiTheme="minorHAnsi" w:eastAsiaTheme="minorHAnsi" w:hAnsiTheme="minorHAnsi" w:cstheme="minorBidi"/>
    </w:rPr>
  </w:style>
  <w:style w:type="paragraph" w:styleId="Caption">
    <w:name w:val="caption"/>
    <w:basedOn w:val="Normal"/>
    <w:next w:val="Normal"/>
    <w:uiPriority w:val="35"/>
    <w:unhideWhenUsed/>
    <w:qFormat/>
    <w:rsid w:val="00B071CE"/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B72C7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CULCBlockQuotation">
    <w:name w:val="GCU (LC) Block Quotation"/>
    <w:basedOn w:val="GCULCBodyText"/>
    <w:link w:val="GCULCBlockQuotationChar"/>
    <w:autoRedefine/>
    <w:rsid w:val="00094C84"/>
    <w:pPr>
      <w:ind w:left="720"/>
    </w:pPr>
  </w:style>
  <w:style w:type="character" w:customStyle="1" w:styleId="GCULCBlockQuotationChar">
    <w:name w:val="GCU (LC) Block Quotation Char"/>
    <w:basedOn w:val="GCULCBodyTextChar"/>
    <w:link w:val="GCULCBlockQuotation"/>
    <w:locked/>
    <w:rsid w:val="00094C84"/>
    <w:rPr>
      <w:rFonts w:ascii="Calibri" w:eastAsiaTheme="minorHAnsi" w:hAnsi="Calibri" w:cs="Lucida Sans Unicode"/>
      <w:bCs/>
      <w:kern w:val="32"/>
      <w:sz w:val="24"/>
      <w:szCs w:val="40"/>
    </w:rPr>
  </w:style>
  <w:style w:type="paragraph" w:customStyle="1" w:styleId="GCULCBulletedList">
    <w:name w:val="GCU (LC) Bulleted List"/>
    <w:basedOn w:val="GCULCBodyText"/>
    <w:rsid w:val="00094C84"/>
    <w:pPr>
      <w:numPr>
        <w:numId w:val="2"/>
      </w:numPr>
      <w:tabs>
        <w:tab w:val="clear" w:pos="360"/>
      </w:tabs>
    </w:pPr>
  </w:style>
  <w:style w:type="paragraph" w:customStyle="1" w:styleId="GCULCDocumentTitle">
    <w:name w:val="GCU (LC) Document Title"/>
    <w:next w:val="GCULCBodyText"/>
    <w:rsid w:val="00094C84"/>
    <w:pPr>
      <w:spacing w:before="120" w:after="120"/>
      <w:jc w:val="center"/>
    </w:pPr>
    <w:rPr>
      <w:rFonts w:asciiTheme="minorHAnsi" w:eastAsiaTheme="minorHAnsi" w:hAnsiTheme="minorHAnsi" w:cs="Arial"/>
      <w:kern w:val="32"/>
      <w:sz w:val="48"/>
      <w:szCs w:val="32"/>
    </w:rPr>
  </w:style>
  <w:style w:type="paragraph" w:customStyle="1" w:styleId="GCULCMediaSWF">
    <w:name w:val="GCU (LC) Media SWF"/>
    <w:basedOn w:val="GCULCBodyText"/>
    <w:link w:val="GCULCMediaSWFChar"/>
    <w:rsid w:val="00094C84"/>
  </w:style>
  <w:style w:type="character" w:customStyle="1" w:styleId="GCULCMediaSWFChar">
    <w:name w:val="GCU (LC) Media SWF Char"/>
    <w:basedOn w:val="GCULCBodyTextChar"/>
    <w:link w:val="GCULCMediaSWF"/>
    <w:rsid w:val="00094C84"/>
    <w:rPr>
      <w:rFonts w:ascii="Calibri" w:eastAsiaTheme="minorHAnsi" w:hAnsi="Calibri" w:cs="Lucida Sans Unicode"/>
      <w:bCs/>
      <w:kern w:val="32"/>
      <w:sz w:val="24"/>
      <w:szCs w:val="40"/>
    </w:rPr>
  </w:style>
  <w:style w:type="paragraph" w:customStyle="1" w:styleId="GCULCMediaAudio">
    <w:name w:val="GCU (LC) Media Audio"/>
    <w:basedOn w:val="GCULCMediaSWF"/>
    <w:rsid w:val="00094C84"/>
  </w:style>
  <w:style w:type="paragraph" w:customStyle="1" w:styleId="GCULCNumberedList">
    <w:name w:val="GCU (LC) Numbered List"/>
    <w:basedOn w:val="GCULCBodyText"/>
    <w:rsid w:val="00094C84"/>
    <w:pPr>
      <w:numPr>
        <w:numId w:val="3"/>
      </w:numPr>
    </w:pPr>
  </w:style>
  <w:style w:type="paragraph" w:customStyle="1" w:styleId="GCULCReference">
    <w:name w:val="GCU (LC) Reference"/>
    <w:basedOn w:val="GCULCBodyText"/>
    <w:link w:val="GCULCReferenceChar"/>
    <w:autoRedefine/>
    <w:rsid w:val="00094C84"/>
    <w:pPr>
      <w:ind w:left="360" w:hanging="360"/>
    </w:pPr>
  </w:style>
  <w:style w:type="character" w:customStyle="1" w:styleId="GCULCReferenceChar">
    <w:name w:val="GCU (LC) Reference Char"/>
    <w:basedOn w:val="GCULCBodyTextChar"/>
    <w:link w:val="GCULCReference"/>
    <w:locked/>
    <w:rsid w:val="00094C84"/>
    <w:rPr>
      <w:rFonts w:ascii="Calibri" w:eastAsiaTheme="minorHAnsi" w:hAnsi="Calibri" w:cs="Lucida Sans Unicode"/>
      <w:bCs/>
      <w:kern w:val="32"/>
      <w:sz w:val="24"/>
      <w:szCs w:val="40"/>
    </w:rPr>
  </w:style>
  <w:style w:type="paragraph" w:customStyle="1" w:styleId="GCULCSubtopicHeading">
    <w:name w:val="GCU (LC) Subtopic Heading"/>
    <w:basedOn w:val="GCULCBodyText"/>
    <w:next w:val="GCULCBodyText"/>
    <w:autoRedefine/>
    <w:rsid w:val="00401DF6"/>
    <w:rPr>
      <w:b/>
      <w:bCs w:val="0"/>
    </w:rPr>
  </w:style>
  <w:style w:type="paragraph" w:customStyle="1" w:styleId="GCULCTopicHeading">
    <w:name w:val="GCU (LC) Topic Heading"/>
    <w:basedOn w:val="Heading3"/>
    <w:next w:val="GCULCBodyText"/>
    <w:rsid w:val="00094C84"/>
    <w:pPr>
      <w:widowControl w:val="0"/>
      <w:spacing w:before="200" w:line="276" w:lineRule="auto"/>
    </w:pPr>
    <w:rPr>
      <w:rFonts w:ascii="Calibri" w:hAnsi="Calibri"/>
      <w:bCs/>
      <w:color w:val="auto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C8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B5032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032"/>
    <w:rPr>
      <w:rFonts w:ascii="Times New Roman" w:eastAsia="Calibri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032"/>
    <w:rPr>
      <w:rFonts w:asciiTheme="minorHAnsi" w:eastAsiaTheme="minorHAnsi" w:hAnsiTheme="minorHAnsi" w:cstheme="minorBid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3E4"/>
    <w:pPr>
      <w:spacing w:after="20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406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C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78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07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078E"/>
  </w:style>
  <w:style w:type="paragraph" w:styleId="Footer">
    <w:name w:val="footer"/>
    <w:basedOn w:val="Normal"/>
    <w:link w:val="Foot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078E"/>
  </w:style>
  <w:style w:type="paragraph" w:styleId="ListParagraph">
    <w:name w:val="List Paragraph"/>
    <w:basedOn w:val="Normal"/>
    <w:uiPriority w:val="34"/>
    <w:qFormat/>
    <w:rsid w:val="00D41365"/>
    <w:pPr>
      <w:spacing w:after="0" w:line="480" w:lineRule="auto"/>
      <w:ind w:left="720" w:firstLine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59"/>
    <w:rsid w:val="00D4136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">
    <w:name w:val="BodyText"/>
    <w:basedOn w:val="Normal"/>
    <w:link w:val="BodyTextChar"/>
    <w:rsid w:val="00D41365"/>
    <w:pPr>
      <w:spacing w:before="120" w:after="120"/>
    </w:pPr>
    <w:rPr>
      <w:rFonts w:ascii="Arial" w:eastAsia="PMingLiU" w:hAnsi="Arial"/>
      <w:sz w:val="20"/>
      <w:szCs w:val="20"/>
      <w:lang w:val="x-none" w:eastAsia="x-none"/>
    </w:rPr>
  </w:style>
  <w:style w:type="character" w:customStyle="1" w:styleId="BodyTextChar">
    <w:name w:val="BodyText Char"/>
    <w:link w:val="BodyText"/>
    <w:rsid w:val="00D41365"/>
    <w:rPr>
      <w:rFonts w:ascii="Arial" w:eastAsia="PMingLiU" w:hAnsi="Arial"/>
    </w:rPr>
  </w:style>
  <w:style w:type="paragraph" w:customStyle="1" w:styleId="GrandCanyonDocumentTitle">
    <w:name w:val="Grand Canyon Document Title"/>
    <w:basedOn w:val="Heading1"/>
    <w:rsid w:val="001B406B"/>
    <w:pPr>
      <w:pBdr>
        <w:bottom w:val="single" w:sz="4" w:space="1" w:color="auto"/>
      </w:pBdr>
      <w:spacing w:after="120"/>
      <w:jc w:val="center"/>
    </w:pPr>
    <w:rPr>
      <w:rFonts w:ascii="Bookman Old Style" w:hAnsi="Bookman Old Style" w:cs="Arial"/>
      <w:b w:val="0"/>
      <w:sz w:val="40"/>
    </w:rPr>
  </w:style>
  <w:style w:type="paragraph" w:customStyle="1" w:styleId="GrandCanyonNumberedList">
    <w:name w:val="Grand Canyon Numbered List"/>
    <w:basedOn w:val="Normal"/>
    <w:rsid w:val="001B406B"/>
    <w:pPr>
      <w:numPr>
        <w:numId w:val="1"/>
      </w:numPr>
      <w:spacing w:after="0"/>
    </w:pPr>
    <w:rPr>
      <w:rFonts w:eastAsia="Times New Roman"/>
    </w:rPr>
  </w:style>
  <w:style w:type="character" w:customStyle="1" w:styleId="Heading1Char">
    <w:name w:val="Heading 1 Char"/>
    <w:link w:val="Heading1"/>
    <w:uiPriority w:val="9"/>
    <w:rsid w:val="001B406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rsid w:val="001B406B"/>
    <w:rPr>
      <w:color w:val="0000FF"/>
      <w:u w:val="single"/>
    </w:rPr>
  </w:style>
  <w:style w:type="paragraph" w:customStyle="1" w:styleId="GCULCBodyText">
    <w:name w:val="GCU (LC) Body Text"/>
    <w:link w:val="GCULCBodyTextChar"/>
    <w:autoRedefine/>
    <w:rsid w:val="006A3D83"/>
    <w:pPr>
      <w:widowControl w:val="0"/>
      <w:tabs>
        <w:tab w:val="left" w:pos="360"/>
      </w:tabs>
      <w:spacing w:before="60" w:after="120"/>
    </w:pPr>
    <w:rPr>
      <w:rFonts w:asciiTheme="minorHAnsi" w:eastAsiaTheme="minorHAnsi" w:hAnsiTheme="minorHAnsi" w:cs="Lucida Sans Unicode"/>
      <w:bCs/>
      <w:kern w:val="32"/>
      <w:sz w:val="24"/>
      <w:szCs w:val="24"/>
    </w:rPr>
  </w:style>
  <w:style w:type="character" w:customStyle="1" w:styleId="GCULCBodyTextChar">
    <w:name w:val="GCU (LC) Body Text Char"/>
    <w:basedOn w:val="DefaultParagraphFont"/>
    <w:link w:val="GCULCBodyText"/>
    <w:rsid w:val="006A3D83"/>
    <w:rPr>
      <w:rFonts w:asciiTheme="minorHAnsi" w:eastAsiaTheme="minorHAnsi" w:hAnsiTheme="minorHAnsi" w:cs="Lucida Sans Unicode"/>
      <w:bCs/>
      <w:kern w:val="32"/>
      <w:sz w:val="24"/>
      <w:szCs w:val="24"/>
    </w:rPr>
  </w:style>
  <w:style w:type="character" w:styleId="CommentReference">
    <w:name w:val="annotation reference"/>
    <w:basedOn w:val="DefaultParagraphFont"/>
    <w:unhideWhenUsed/>
    <w:rsid w:val="00B071C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071CE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071CE"/>
    <w:rPr>
      <w:rFonts w:asciiTheme="minorHAnsi" w:eastAsiaTheme="minorHAnsi" w:hAnsiTheme="minorHAnsi" w:cstheme="minorBidi"/>
    </w:rPr>
  </w:style>
  <w:style w:type="paragraph" w:styleId="Caption">
    <w:name w:val="caption"/>
    <w:basedOn w:val="Normal"/>
    <w:next w:val="Normal"/>
    <w:uiPriority w:val="35"/>
    <w:unhideWhenUsed/>
    <w:qFormat/>
    <w:rsid w:val="00B071CE"/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B72C7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CULCBlockQuotation">
    <w:name w:val="GCU (LC) Block Quotation"/>
    <w:basedOn w:val="GCULCBodyText"/>
    <w:link w:val="GCULCBlockQuotationChar"/>
    <w:autoRedefine/>
    <w:rsid w:val="00094C84"/>
    <w:pPr>
      <w:ind w:left="720"/>
    </w:pPr>
  </w:style>
  <w:style w:type="character" w:customStyle="1" w:styleId="GCULCBlockQuotationChar">
    <w:name w:val="GCU (LC) Block Quotation Char"/>
    <w:basedOn w:val="GCULCBodyTextChar"/>
    <w:link w:val="GCULCBlockQuotation"/>
    <w:locked/>
    <w:rsid w:val="00094C84"/>
    <w:rPr>
      <w:rFonts w:ascii="Calibri" w:eastAsiaTheme="minorHAnsi" w:hAnsi="Calibri" w:cs="Lucida Sans Unicode"/>
      <w:bCs/>
      <w:kern w:val="32"/>
      <w:sz w:val="24"/>
      <w:szCs w:val="40"/>
    </w:rPr>
  </w:style>
  <w:style w:type="paragraph" w:customStyle="1" w:styleId="GCULCBulletedList">
    <w:name w:val="GCU (LC) Bulleted List"/>
    <w:basedOn w:val="GCULCBodyText"/>
    <w:rsid w:val="00094C84"/>
    <w:pPr>
      <w:numPr>
        <w:numId w:val="2"/>
      </w:numPr>
      <w:tabs>
        <w:tab w:val="clear" w:pos="360"/>
      </w:tabs>
    </w:pPr>
  </w:style>
  <w:style w:type="paragraph" w:customStyle="1" w:styleId="GCULCDocumentTitle">
    <w:name w:val="GCU (LC) Document Title"/>
    <w:next w:val="GCULCBodyText"/>
    <w:rsid w:val="00094C84"/>
    <w:pPr>
      <w:spacing w:before="120" w:after="120"/>
      <w:jc w:val="center"/>
    </w:pPr>
    <w:rPr>
      <w:rFonts w:asciiTheme="minorHAnsi" w:eastAsiaTheme="minorHAnsi" w:hAnsiTheme="minorHAnsi" w:cs="Arial"/>
      <w:kern w:val="32"/>
      <w:sz w:val="48"/>
      <w:szCs w:val="32"/>
    </w:rPr>
  </w:style>
  <w:style w:type="paragraph" w:customStyle="1" w:styleId="GCULCMediaSWF">
    <w:name w:val="GCU (LC) Media SWF"/>
    <w:basedOn w:val="GCULCBodyText"/>
    <w:link w:val="GCULCMediaSWFChar"/>
    <w:rsid w:val="00094C84"/>
  </w:style>
  <w:style w:type="character" w:customStyle="1" w:styleId="GCULCMediaSWFChar">
    <w:name w:val="GCU (LC) Media SWF Char"/>
    <w:basedOn w:val="GCULCBodyTextChar"/>
    <w:link w:val="GCULCMediaSWF"/>
    <w:rsid w:val="00094C84"/>
    <w:rPr>
      <w:rFonts w:ascii="Calibri" w:eastAsiaTheme="minorHAnsi" w:hAnsi="Calibri" w:cs="Lucida Sans Unicode"/>
      <w:bCs/>
      <w:kern w:val="32"/>
      <w:sz w:val="24"/>
      <w:szCs w:val="40"/>
    </w:rPr>
  </w:style>
  <w:style w:type="paragraph" w:customStyle="1" w:styleId="GCULCMediaAudio">
    <w:name w:val="GCU (LC) Media Audio"/>
    <w:basedOn w:val="GCULCMediaSWF"/>
    <w:rsid w:val="00094C84"/>
  </w:style>
  <w:style w:type="paragraph" w:customStyle="1" w:styleId="GCULCNumberedList">
    <w:name w:val="GCU (LC) Numbered List"/>
    <w:basedOn w:val="GCULCBodyText"/>
    <w:rsid w:val="00094C84"/>
    <w:pPr>
      <w:numPr>
        <w:numId w:val="3"/>
      </w:numPr>
    </w:pPr>
  </w:style>
  <w:style w:type="paragraph" w:customStyle="1" w:styleId="GCULCReference">
    <w:name w:val="GCU (LC) Reference"/>
    <w:basedOn w:val="GCULCBodyText"/>
    <w:link w:val="GCULCReferenceChar"/>
    <w:autoRedefine/>
    <w:rsid w:val="00094C84"/>
    <w:pPr>
      <w:ind w:left="360" w:hanging="360"/>
    </w:pPr>
  </w:style>
  <w:style w:type="character" w:customStyle="1" w:styleId="GCULCReferenceChar">
    <w:name w:val="GCU (LC) Reference Char"/>
    <w:basedOn w:val="GCULCBodyTextChar"/>
    <w:link w:val="GCULCReference"/>
    <w:locked/>
    <w:rsid w:val="00094C84"/>
    <w:rPr>
      <w:rFonts w:ascii="Calibri" w:eastAsiaTheme="minorHAnsi" w:hAnsi="Calibri" w:cs="Lucida Sans Unicode"/>
      <w:bCs/>
      <w:kern w:val="32"/>
      <w:sz w:val="24"/>
      <w:szCs w:val="40"/>
    </w:rPr>
  </w:style>
  <w:style w:type="paragraph" w:customStyle="1" w:styleId="GCULCSubtopicHeading">
    <w:name w:val="GCU (LC) Subtopic Heading"/>
    <w:basedOn w:val="GCULCBodyText"/>
    <w:next w:val="GCULCBodyText"/>
    <w:autoRedefine/>
    <w:rsid w:val="00401DF6"/>
    <w:rPr>
      <w:b/>
      <w:bCs w:val="0"/>
    </w:rPr>
  </w:style>
  <w:style w:type="paragraph" w:customStyle="1" w:styleId="GCULCTopicHeading">
    <w:name w:val="GCU (LC) Topic Heading"/>
    <w:basedOn w:val="Heading3"/>
    <w:next w:val="GCULCBodyText"/>
    <w:rsid w:val="00094C84"/>
    <w:pPr>
      <w:widowControl w:val="0"/>
      <w:spacing w:before="200" w:line="276" w:lineRule="auto"/>
    </w:pPr>
    <w:rPr>
      <w:rFonts w:ascii="Calibri" w:hAnsi="Calibri"/>
      <w:bCs/>
      <w:color w:val="auto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C8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B5032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032"/>
    <w:rPr>
      <w:rFonts w:ascii="Times New Roman" w:eastAsia="Calibri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032"/>
    <w:rPr>
      <w:rFonts w:asciiTheme="minorHAnsi" w:eastAsiaTheme="minorHAnsi" w:hAnsiTheme="minorHAnsi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7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webSettings" Target="webSettings.xml"/>
  <Relationship Id="rId11" Type="http://schemas.openxmlformats.org/officeDocument/2006/relationships/footnotes" Target="footnotes.xml"/>
  <Relationship Id="rId12" Type="http://schemas.openxmlformats.org/officeDocument/2006/relationships/endnotes" Target="endnotes.xml"/>
  <Relationship Id="rId13" Type="http://schemas.openxmlformats.org/officeDocument/2006/relationships/hyperlink" TargetMode="External" Target="https://lc.gcumedia.com/mgt805/business-acquisition-press-release-video/v1.1/"/>
  <Relationship Id="rId14" Type="http://schemas.openxmlformats.org/officeDocument/2006/relationships/image" Target="media/image1.png"/>
  <Relationship Id="rId15" Type="http://schemas.openxmlformats.org/officeDocument/2006/relationships/image" Target="media/image2.png"/>
  <Relationship Id="rId16" Type="http://schemas.openxmlformats.org/officeDocument/2006/relationships/image" Target="media/image3.emf"/>
  <Relationship Id="rId17" Type="http://schemas.openxmlformats.org/officeDocument/2006/relationships/image" Target="media/image4.emf"/>
  <Relationship Id="rId18" Type="http://schemas.openxmlformats.org/officeDocument/2006/relationships/footer" Target="footer1.xml"/>
  <Relationship Id="rId19" Type="http://schemas.openxmlformats.org/officeDocument/2006/relationships/header" Target="header1.xml"/>
  <Relationship Id="rId2" Type="http://schemas.openxmlformats.org/officeDocument/2006/relationships/customXml" Target="../customXml/item2.xml"/>
  <Relationship Id="rId20" Type="http://schemas.openxmlformats.org/officeDocument/2006/relationships/fontTable" Target="fontTable.xml"/>
  <Relationship Id="rId21" Type="http://schemas.openxmlformats.org/officeDocument/2006/relationships/theme" Target="theme/theme1.xml"/>
  <Relationship Id="rId3" Type="http://schemas.openxmlformats.org/officeDocument/2006/relationships/customXml" Target="../customXml/item3.xml"/>
  <Relationship Id="rId4" Type="http://schemas.openxmlformats.org/officeDocument/2006/relationships/customXml" Target="../customXml/item4.xml"/>
  <Relationship Id="rId5" Type="http://schemas.openxmlformats.org/officeDocument/2006/relationships/customXml" Target="../customXml/item5.xml"/>
  <Relationship Id="rId6" Type="http://schemas.openxmlformats.org/officeDocument/2006/relationships/numbering" Target="numbering.xml"/>
  <Relationship Id="rId7" Type="http://schemas.openxmlformats.org/officeDocument/2006/relationships/styles" Target="styles.xml"/>
  <Relationship Id="rId8" Type="http://schemas.microsoft.com/office/2007/relationships/stylesWithEffects" Target="stylesWithEffects.xml"/>
  <Relationship Id="rId9" Type="http://schemas.openxmlformats.org/officeDocument/2006/relationships/settings" Target="settings.xml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5.jpe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_rels/item4.xml.rels><?xml version="1.0" encoding="UTF-8"?>

<Relationships xmlns="http://schemas.openxmlformats.org/package/2006/relationships">
  <Relationship Id="rId1" Type="http://schemas.openxmlformats.org/officeDocument/2006/relationships/customXmlProps" Target="itemProps4.xml"/>
</Relationships>

</file>

<file path=customXml/_rels/item5.xml.rels><?xml version="1.0" encoding="UTF-8"?>

<Relationships xmlns="http://schemas.openxmlformats.org/package/2006/relationships">
  <Relationship Id="rId1" Type="http://schemas.openxmlformats.org/officeDocument/2006/relationships/customXmlProps" Target="itemProps5.xml"/>
</Relationships>
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 or File" ma:contentTypeID="0x010100A30BC5E90BED914E81F4B67CDEADBEEF004C480D896F93DB4FBE485FA78565B2ED" ma:contentTypeVersion="5" ma:contentTypeDescription="Create a new document." ma:contentTypeScope="" ma:versionID="db4ddcb72639d3a9041d558f7baeeb0c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targetNamespace="http://schemas.microsoft.com/office/2006/metadata/properties" ma:root="true" ma:fieldsID="95c669e724a9f5b1d03a74a2446acec6" ns1:_="" ns2:_="">
    <xsd:import namespace="http://schemas.microsoft.com/sharepoint/v3"/>
    <xsd:import namespace="30a82cfc-8d0b-455e-b705-4035c60ff9fd"/>
    <xsd:element name="properties">
      <xsd:complexType>
        <xsd:sequence>
          <xsd:element name="documentManagement">
            <xsd:complexType>
              <xsd:all>
                <xsd:element ref="ns1:DocumentComments" minOccurs="0"/>
                <xsd:element ref="ns1:DocumentDepartmentTaxHTField0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6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DocumentDepartmentTaxHTField0" ma:index="11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curityClassificationTaxHTField0" ma:index="13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ma:taxonomy="true" ma:internalName="DocumentSubjectTaxHTField0" ma:taxonomyFieldName="DocumentSubject" ma:displayName="Subject" ma:default="" ma:fieldId="{deadbeef-f57a-49aa-8e80-40b7474d5a66}" ma:sspId="5ddf6d74-a44e-45e9-afc0-d7ad5ae01d3b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ma:taxonomy="true" ma:internalName="DocumentTypeTaxHTField0" ma:taxonomyFieldName="DocumentType" ma:displayName="Document Typ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DocumentComments xmlns="http://schemas.microsoft.com/sharepoint/v3" xsi:nil="true"/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DocumentCategoryTaxHTField0 xmlns="http://schemas.microsoft.com/sharepoint/v3">
      <Terms xmlns="http://schemas.microsoft.com/office/infopath/2007/PartnerControls"/>
    </DocumentCategoryTaxHTField0>
    <DocumentTyp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Course Design</TermName>
          <TermId xmlns="http://schemas.microsoft.com/office/infopath/2007/PartnerControls">18e7d9ec-409b-44b1-b585-3ab8511cca1d</TermId>
        </TermInfo>
      </Terms>
    </DocumentTypeTaxHTField0>
    <TaxKeywordTaxHTField xmlns="30a82cfc-8d0b-455e-b705-4035c60ff9fd">
      <Terms xmlns="http://schemas.microsoft.com/office/infopath/2007/PartnerControls"/>
    </TaxKeywordTaxHTField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TaxCatchAll xmlns="30a82cfc-8d0b-455e-b705-4035c60ff9fd">
      <Value>1</Value>
      <Value>3</Value>
      <Value>9</Value>
      <Value>4131</Value>
      <Value>2</Value>
    </TaxCatchAll>
    <DocumentSubjec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Doctoral Templates</TermName>
          <TermId xmlns="http://schemas.microsoft.com/office/infopath/2007/PartnerControls">7bdefdd5-f220-4d02-869f-c8e6df282f6c</TermId>
        </TermInfo>
      </Terms>
    </DocumentSubjectTaxHTField0>
    <DocumentStatusTaxHTField0 xmlns="http://schemas.microsoft.com/sharepoint/v3">
      <Terms xmlns="http://schemas.microsoft.com/office/infopath/2007/PartnerControls"/>
    </DocumentStatusTaxHTField0>
  </documentManagement>
</p:properties>
</file>

<file path=customXml/itemProps1.xml><?xml version="1.0" encoding="utf-8"?>
<ds:datastoreItem xmlns:ds="http://schemas.openxmlformats.org/officeDocument/2006/customXml" ds:itemID="{4EF2C964-AB04-4AB7-AF4E-C29601D4BCCF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55F41E96-75CE-45EC-8F72-45A400D927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B7B156-E636-4A83-8D61-6C69DE33D3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a82cfc-8d0b-455e-b705-4035c60ff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D017E1-4A00-4476-86BF-8E2AA4CF27A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924E220-A28D-43BD-AF0B-1C096544DF3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0a82cfc-8d0b-455e-b705-4035c60ff9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8</Pages>
  <Words>2024</Words>
  <Characters>11542</Characters>
  <Application/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13539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