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5E8ED" w14:textId="77777777" w:rsidR="00192654" w:rsidRPr="00192654" w:rsidRDefault="00192654" w:rsidP="00192654">
      <w:pPr>
        <w:shd w:val="clear" w:color="auto" w:fill="FFFFFF"/>
        <w:spacing w:before="240" w:after="240"/>
        <w:outlineLvl w:val="0"/>
        <w:rPr>
          <w:rFonts w:ascii="Verdana" w:eastAsia="Times New Roman" w:hAnsi="Verdana" w:cs="Times New Roman"/>
          <w:color w:val="3063A5"/>
          <w:kern w:val="36"/>
          <w:sz w:val="36"/>
          <w:szCs w:val="36"/>
        </w:rPr>
      </w:pPr>
      <w:bookmarkStart w:id="0" w:name="_GoBack"/>
      <w:r w:rsidRPr="00192654">
        <w:rPr>
          <w:rFonts w:ascii="Verdana" w:eastAsia="Times New Roman" w:hAnsi="Verdana" w:cs="Times New Roman"/>
          <w:color w:val="3063A5"/>
          <w:kern w:val="36"/>
          <w:sz w:val="36"/>
          <w:szCs w:val="36"/>
        </w:rPr>
        <w:t>Theories of Delinquency</w:t>
      </w:r>
    </w:p>
    <w:bookmarkEnd w:id="0"/>
    <w:p w14:paraId="0585A8B7" w14:textId="77777777" w:rsidR="00192654" w:rsidRPr="00192654" w:rsidRDefault="00192654" w:rsidP="00192654">
      <w:pPr>
        <w:shd w:val="clear" w:color="auto" w:fill="FFFFFF"/>
        <w:spacing w:line="294" w:lineRule="atLeast"/>
        <w:rPr>
          <w:rFonts w:ascii="Verdana" w:hAnsi="Verdana" w:cs="Times New Roman"/>
          <w:color w:val="111111"/>
          <w:sz w:val="21"/>
          <w:szCs w:val="21"/>
        </w:rPr>
      </w:pPr>
      <w:r w:rsidRPr="00192654">
        <w:rPr>
          <w:rFonts w:ascii="inherit" w:hAnsi="inherit" w:cs="Times New Roman"/>
          <w:b/>
          <w:bCs/>
          <w:color w:val="111111"/>
          <w:sz w:val="21"/>
          <w:szCs w:val="21"/>
          <w:bdr w:val="none" w:sz="0" w:space="0" w:color="auto" w:frame="1"/>
        </w:rPr>
        <w:t>Classical Theory:</w:t>
      </w:r>
    </w:p>
    <w:p w14:paraId="73A61512" w14:textId="77777777" w:rsidR="00192654" w:rsidRPr="00192654" w:rsidRDefault="00192654" w:rsidP="00192654">
      <w:pPr>
        <w:shd w:val="clear" w:color="auto" w:fill="FFFFFF"/>
        <w:spacing w:after="240" w:line="294" w:lineRule="atLeast"/>
        <w:rPr>
          <w:rFonts w:ascii="Verdana" w:hAnsi="Verdana" w:cs="Times New Roman"/>
          <w:color w:val="111111"/>
          <w:sz w:val="21"/>
          <w:szCs w:val="21"/>
        </w:rPr>
      </w:pPr>
      <w:r w:rsidRPr="00192654">
        <w:rPr>
          <w:rFonts w:ascii="Verdana" w:hAnsi="Verdana" w:cs="Times New Roman"/>
          <w:color w:val="111111"/>
          <w:sz w:val="21"/>
          <w:szCs w:val="21"/>
        </w:rPr>
        <w:t>People have "free will" to choose criminal or conventional behavior. People choose to commit crime because of greed or need. Crime can be controlled through criminal sanction and the sanctions should be proportionate to the crime.</w:t>
      </w:r>
    </w:p>
    <w:p w14:paraId="45835444" w14:textId="77777777" w:rsidR="00192654" w:rsidRPr="00192654" w:rsidRDefault="00192654" w:rsidP="00192654">
      <w:pPr>
        <w:numPr>
          <w:ilvl w:val="0"/>
          <w:numId w:val="1"/>
        </w:numPr>
        <w:shd w:val="clear" w:color="auto" w:fill="FFFFFF"/>
        <w:spacing w:line="294" w:lineRule="atLeast"/>
        <w:ind w:left="0"/>
        <w:rPr>
          <w:rFonts w:ascii="Verdana" w:eastAsia="Times New Roman" w:hAnsi="Verdana" w:cs="Tahoma"/>
          <w:color w:val="111111"/>
          <w:sz w:val="21"/>
          <w:szCs w:val="21"/>
        </w:rPr>
      </w:pPr>
      <w:r w:rsidRPr="00192654">
        <w:rPr>
          <w:rFonts w:ascii="Verdana" w:eastAsia="Times New Roman" w:hAnsi="Verdana" w:cs="Tahoma"/>
          <w:color w:val="111111"/>
          <w:sz w:val="21"/>
          <w:szCs w:val="21"/>
        </w:rPr>
        <w:t xml:space="preserve">Cesare Beccaria developed the classical school of criminology. He believed that corporal punishment does not work. He believed that laws and legal codes could prevent crime </w:t>
      </w:r>
      <w:proofErr w:type="gramStart"/>
      <w:r w:rsidRPr="00192654">
        <w:rPr>
          <w:rFonts w:ascii="Verdana" w:eastAsia="Times New Roman" w:hAnsi="Verdana" w:cs="Tahoma"/>
          <w:color w:val="111111"/>
          <w:sz w:val="21"/>
          <w:szCs w:val="21"/>
        </w:rPr>
        <w:t>as long as</w:t>
      </w:r>
      <w:proofErr w:type="gramEnd"/>
      <w:r w:rsidRPr="00192654">
        <w:rPr>
          <w:rFonts w:ascii="Verdana" w:eastAsia="Times New Roman" w:hAnsi="Verdana" w:cs="Tahoma"/>
          <w:color w:val="111111"/>
          <w:sz w:val="21"/>
          <w:szCs w:val="21"/>
        </w:rPr>
        <w:t xml:space="preserve"> the laws and legal codes clearly specified what behaviors are prohibited.</w:t>
      </w:r>
    </w:p>
    <w:p w14:paraId="5A4490F0" w14:textId="77777777" w:rsidR="00192654" w:rsidRPr="00192654" w:rsidRDefault="00192654" w:rsidP="00192654">
      <w:pPr>
        <w:numPr>
          <w:ilvl w:val="0"/>
          <w:numId w:val="1"/>
        </w:numPr>
        <w:shd w:val="clear" w:color="auto" w:fill="FFFFFF"/>
        <w:spacing w:line="294" w:lineRule="atLeast"/>
        <w:ind w:left="0"/>
        <w:rPr>
          <w:rFonts w:ascii="Verdana" w:eastAsia="Times New Roman" w:hAnsi="Verdana" w:cs="Tahoma"/>
          <w:color w:val="111111"/>
          <w:sz w:val="21"/>
          <w:szCs w:val="21"/>
        </w:rPr>
      </w:pPr>
      <w:r w:rsidRPr="00192654">
        <w:rPr>
          <w:rFonts w:ascii="Verdana" w:eastAsia="Times New Roman" w:hAnsi="Verdana" w:cs="Tahoma"/>
          <w:color w:val="111111"/>
          <w:sz w:val="21"/>
          <w:szCs w:val="21"/>
        </w:rPr>
        <w:t>The classical school of criminology is a statement about how offenses should be punished as opposed to explaining why delinquency exists.</w:t>
      </w:r>
    </w:p>
    <w:p w14:paraId="13793808" w14:textId="77777777" w:rsidR="00192654" w:rsidRPr="00192654" w:rsidRDefault="00192654" w:rsidP="00192654">
      <w:pPr>
        <w:numPr>
          <w:ilvl w:val="0"/>
          <w:numId w:val="1"/>
        </w:numPr>
        <w:shd w:val="clear" w:color="auto" w:fill="FFFFFF"/>
        <w:spacing w:line="294" w:lineRule="atLeast"/>
        <w:ind w:left="0"/>
        <w:rPr>
          <w:rFonts w:ascii="Verdana" w:eastAsia="Times New Roman" w:hAnsi="Verdana" w:cs="Tahoma"/>
          <w:color w:val="111111"/>
          <w:sz w:val="21"/>
          <w:szCs w:val="21"/>
        </w:rPr>
      </w:pPr>
      <w:r w:rsidRPr="00192654">
        <w:rPr>
          <w:rFonts w:ascii="Verdana" w:eastAsia="Times New Roman" w:hAnsi="Verdana" w:cs="Tahoma"/>
          <w:color w:val="111111"/>
          <w:sz w:val="21"/>
          <w:szCs w:val="21"/>
        </w:rPr>
        <w:t>The classical school believed:</w:t>
      </w:r>
    </w:p>
    <w:p w14:paraId="2C675383" w14:textId="77777777" w:rsidR="00192654" w:rsidRPr="00192654" w:rsidRDefault="00192654" w:rsidP="00192654">
      <w:pPr>
        <w:numPr>
          <w:ilvl w:val="0"/>
          <w:numId w:val="2"/>
        </w:numPr>
        <w:shd w:val="clear" w:color="auto" w:fill="FFFFFF"/>
        <w:spacing w:line="294" w:lineRule="atLeast"/>
        <w:ind w:left="0"/>
        <w:rPr>
          <w:rFonts w:ascii="Verdana" w:eastAsia="Times New Roman" w:hAnsi="Verdana" w:cs="Tahoma"/>
          <w:color w:val="111111"/>
          <w:sz w:val="21"/>
          <w:szCs w:val="21"/>
        </w:rPr>
      </w:pPr>
    </w:p>
    <w:p w14:paraId="12FBA2CE" w14:textId="77777777" w:rsidR="00192654" w:rsidRPr="00192654" w:rsidRDefault="00192654" w:rsidP="00192654">
      <w:pPr>
        <w:numPr>
          <w:ilvl w:val="1"/>
          <w:numId w:val="2"/>
        </w:numPr>
        <w:shd w:val="clear" w:color="auto" w:fill="FFFFFF"/>
        <w:spacing w:line="294" w:lineRule="atLeast"/>
        <w:ind w:left="0"/>
        <w:rPr>
          <w:rFonts w:ascii="Verdana" w:eastAsia="Times New Roman" w:hAnsi="Verdana" w:cs="Tahoma"/>
          <w:color w:val="111111"/>
          <w:sz w:val="21"/>
          <w:szCs w:val="21"/>
        </w:rPr>
      </w:pPr>
      <w:r w:rsidRPr="00192654">
        <w:rPr>
          <w:rFonts w:ascii="Verdana" w:eastAsia="Times New Roman" w:hAnsi="Verdana" w:cs="Tahoma"/>
          <w:color w:val="111111"/>
          <w:sz w:val="21"/>
          <w:szCs w:val="21"/>
        </w:rPr>
        <w:t>People are rational beings who choose to display good actions or bad actions. People exercise free will.</w:t>
      </w:r>
    </w:p>
    <w:p w14:paraId="5AA186FC" w14:textId="77777777" w:rsidR="00192654" w:rsidRPr="00192654" w:rsidRDefault="00192654" w:rsidP="00192654">
      <w:pPr>
        <w:numPr>
          <w:ilvl w:val="1"/>
          <w:numId w:val="2"/>
        </w:numPr>
        <w:shd w:val="clear" w:color="auto" w:fill="FFFFFF"/>
        <w:spacing w:line="294" w:lineRule="atLeast"/>
        <w:ind w:left="0"/>
        <w:rPr>
          <w:rFonts w:ascii="Verdana" w:eastAsia="Times New Roman" w:hAnsi="Verdana" w:cs="Tahoma"/>
          <w:color w:val="111111"/>
          <w:sz w:val="21"/>
          <w:szCs w:val="21"/>
        </w:rPr>
      </w:pPr>
      <w:r w:rsidRPr="00192654">
        <w:rPr>
          <w:rFonts w:ascii="Verdana" w:eastAsia="Times New Roman" w:hAnsi="Verdana" w:cs="Tahoma"/>
          <w:color w:val="111111"/>
          <w:sz w:val="21"/>
          <w:szCs w:val="21"/>
        </w:rPr>
        <w:t>Evil/bad actions affects society and people who display bad/evil actions should be punished.</w:t>
      </w:r>
    </w:p>
    <w:p w14:paraId="01C45CB3" w14:textId="77777777" w:rsidR="00192654" w:rsidRPr="00192654" w:rsidRDefault="00192654" w:rsidP="00192654">
      <w:pPr>
        <w:numPr>
          <w:ilvl w:val="1"/>
          <w:numId w:val="2"/>
        </w:numPr>
        <w:shd w:val="clear" w:color="auto" w:fill="FFFFFF"/>
        <w:spacing w:line="294" w:lineRule="atLeast"/>
        <w:ind w:left="0"/>
        <w:rPr>
          <w:rFonts w:ascii="Verdana" w:eastAsia="Times New Roman" w:hAnsi="Verdana" w:cs="Tahoma"/>
          <w:color w:val="111111"/>
          <w:sz w:val="21"/>
          <w:szCs w:val="21"/>
        </w:rPr>
      </w:pPr>
      <w:r w:rsidRPr="00192654">
        <w:rPr>
          <w:rFonts w:ascii="Verdana" w:eastAsia="Times New Roman" w:hAnsi="Verdana" w:cs="Tahoma"/>
          <w:color w:val="111111"/>
          <w:sz w:val="21"/>
          <w:szCs w:val="21"/>
        </w:rPr>
        <w:t xml:space="preserve">People should sacrifice some of their freedoms </w:t>
      </w:r>
      <w:proofErr w:type="gramStart"/>
      <w:r w:rsidRPr="00192654">
        <w:rPr>
          <w:rFonts w:ascii="Verdana" w:eastAsia="Times New Roman" w:hAnsi="Verdana" w:cs="Tahoma"/>
          <w:color w:val="111111"/>
          <w:sz w:val="21"/>
          <w:szCs w:val="21"/>
        </w:rPr>
        <w:t>in order for</w:t>
      </w:r>
      <w:proofErr w:type="gramEnd"/>
      <w:r w:rsidRPr="00192654">
        <w:rPr>
          <w:rFonts w:ascii="Verdana" w:eastAsia="Times New Roman" w:hAnsi="Verdana" w:cs="Tahoma"/>
          <w:color w:val="111111"/>
          <w:sz w:val="21"/>
          <w:szCs w:val="21"/>
        </w:rPr>
        <w:t xml:space="preserve"> people to pursue happiness (Merlo, </w:t>
      </w:r>
      <w:proofErr w:type="spellStart"/>
      <w:r w:rsidRPr="00192654">
        <w:rPr>
          <w:rFonts w:ascii="Verdana" w:eastAsia="Times New Roman" w:hAnsi="Verdana" w:cs="Tahoma"/>
          <w:color w:val="111111"/>
          <w:sz w:val="21"/>
          <w:szCs w:val="21"/>
        </w:rPr>
        <w:t>Benekos</w:t>
      </w:r>
      <w:proofErr w:type="spellEnd"/>
      <w:r w:rsidRPr="00192654">
        <w:rPr>
          <w:rFonts w:ascii="Verdana" w:eastAsia="Times New Roman" w:hAnsi="Verdana" w:cs="Tahoma"/>
          <w:color w:val="111111"/>
          <w:sz w:val="21"/>
          <w:szCs w:val="21"/>
        </w:rPr>
        <w:t xml:space="preserve"> &amp; Champion, 2016).</w:t>
      </w:r>
    </w:p>
    <w:p w14:paraId="6524E8C3" w14:textId="77777777" w:rsidR="00192654" w:rsidRPr="00192654" w:rsidRDefault="00192654" w:rsidP="00192654">
      <w:pPr>
        <w:numPr>
          <w:ilvl w:val="1"/>
          <w:numId w:val="2"/>
        </w:numPr>
        <w:shd w:val="clear" w:color="auto" w:fill="FFFFFF"/>
        <w:spacing w:line="294" w:lineRule="atLeast"/>
        <w:ind w:left="0"/>
        <w:rPr>
          <w:rFonts w:ascii="Verdana" w:eastAsia="Times New Roman" w:hAnsi="Verdana" w:cs="Tahoma"/>
          <w:color w:val="111111"/>
          <w:sz w:val="21"/>
          <w:szCs w:val="21"/>
        </w:rPr>
      </w:pPr>
      <w:r w:rsidRPr="00192654">
        <w:rPr>
          <w:rFonts w:ascii="Verdana" w:eastAsia="Times New Roman" w:hAnsi="Verdana" w:cs="Tahoma"/>
          <w:color w:val="111111"/>
          <w:sz w:val="21"/>
          <w:szCs w:val="21"/>
        </w:rPr>
        <w:t>The primary purpose of punishment is just deserts and deterrence.</w:t>
      </w:r>
    </w:p>
    <w:p w14:paraId="54026159" w14:textId="77777777" w:rsidR="00192654" w:rsidRPr="00192654" w:rsidRDefault="00192654" w:rsidP="00192654">
      <w:pPr>
        <w:shd w:val="clear" w:color="auto" w:fill="FFFFFF"/>
        <w:spacing w:line="294" w:lineRule="atLeast"/>
        <w:rPr>
          <w:rFonts w:ascii="Verdana" w:hAnsi="Verdana" w:cs="Times New Roman"/>
          <w:color w:val="111111"/>
          <w:sz w:val="21"/>
          <w:szCs w:val="21"/>
        </w:rPr>
      </w:pPr>
      <w:r w:rsidRPr="00192654">
        <w:rPr>
          <w:rFonts w:ascii="inherit" w:hAnsi="inherit" w:cs="Times New Roman"/>
          <w:b/>
          <w:bCs/>
          <w:color w:val="111111"/>
          <w:sz w:val="21"/>
          <w:szCs w:val="21"/>
          <w:bdr w:val="none" w:sz="0" w:space="0" w:color="auto" w:frame="1"/>
        </w:rPr>
        <w:t>Biological Theory:</w:t>
      </w:r>
    </w:p>
    <w:p w14:paraId="7A5D825F" w14:textId="77777777" w:rsidR="00192654" w:rsidRPr="00192654" w:rsidRDefault="00192654" w:rsidP="00192654">
      <w:pPr>
        <w:shd w:val="clear" w:color="auto" w:fill="FFFFFF"/>
        <w:spacing w:after="240" w:line="294" w:lineRule="atLeast"/>
        <w:rPr>
          <w:rFonts w:ascii="Verdana" w:hAnsi="Verdana" w:cs="Times New Roman"/>
          <w:color w:val="111111"/>
          <w:sz w:val="21"/>
          <w:szCs w:val="21"/>
        </w:rPr>
      </w:pPr>
      <w:r w:rsidRPr="00192654">
        <w:rPr>
          <w:rFonts w:ascii="Verdana" w:hAnsi="Verdana" w:cs="Times New Roman"/>
          <w:color w:val="111111"/>
          <w:sz w:val="21"/>
          <w:szCs w:val="21"/>
        </w:rPr>
        <w:t xml:space="preserve">Biological theory states that juveniles are predisposed to delinquent behavior. </w:t>
      </w:r>
      <w:proofErr w:type="gramStart"/>
      <w:r w:rsidRPr="00192654">
        <w:rPr>
          <w:rFonts w:ascii="Verdana" w:hAnsi="Verdana" w:cs="Times New Roman"/>
          <w:color w:val="111111"/>
          <w:sz w:val="21"/>
          <w:szCs w:val="21"/>
        </w:rPr>
        <w:t>In essence, children</w:t>
      </w:r>
      <w:proofErr w:type="gramEnd"/>
      <w:r w:rsidRPr="00192654">
        <w:rPr>
          <w:rFonts w:ascii="Verdana" w:hAnsi="Verdana" w:cs="Times New Roman"/>
          <w:color w:val="111111"/>
          <w:sz w:val="21"/>
          <w:szCs w:val="21"/>
        </w:rPr>
        <w:t xml:space="preserve"> are born to be criminals. Criminals are a product of their heredity. Not only do juveniles inherit their parent's physical features but they also inherit behavioral predispositions.</w:t>
      </w:r>
    </w:p>
    <w:p w14:paraId="705F7E0E" w14:textId="77777777" w:rsidR="00192654" w:rsidRPr="00192654" w:rsidRDefault="00192654" w:rsidP="00192654">
      <w:pPr>
        <w:numPr>
          <w:ilvl w:val="0"/>
          <w:numId w:val="3"/>
        </w:numPr>
        <w:shd w:val="clear" w:color="auto" w:fill="FFFFFF"/>
        <w:spacing w:line="294" w:lineRule="atLeast"/>
        <w:ind w:left="0"/>
        <w:rPr>
          <w:rFonts w:ascii="Verdana" w:eastAsia="Times New Roman" w:hAnsi="Verdana" w:cs="Tahoma"/>
          <w:color w:val="111111"/>
          <w:sz w:val="21"/>
          <w:szCs w:val="21"/>
        </w:rPr>
      </w:pPr>
      <w:r w:rsidRPr="00192654">
        <w:rPr>
          <w:rFonts w:ascii="Verdana" w:eastAsia="Times New Roman" w:hAnsi="Verdana" w:cs="Tahoma"/>
          <w:color w:val="111111"/>
          <w:sz w:val="21"/>
          <w:szCs w:val="21"/>
        </w:rPr>
        <w:t xml:space="preserve">Cesare Lombroso (1835-1909), the father of criminology, is credited for creating the major biological theory called Positivism. Lombroso believed a person's physical appearance (i.e. height, weight, hair and eye color, jaw size, ear lobe size </w:t>
      </w:r>
      <w:proofErr w:type="gramStart"/>
      <w:r w:rsidRPr="00192654">
        <w:rPr>
          <w:rFonts w:ascii="Verdana" w:eastAsia="Times New Roman" w:hAnsi="Verdana" w:cs="Tahoma"/>
          <w:color w:val="111111"/>
          <w:sz w:val="21"/>
          <w:szCs w:val="21"/>
        </w:rPr>
        <w:t>and etc.</w:t>
      </w:r>
      <w:proofErr w:type="gramEnd"/>
      <w:r w:rsidRPr="00192654">
        <w:rPr>
          <w:rFonts w:ascii="Verdana" w:eastAsia="Times New Roman" w:hAnsi="Verdana" w:cs="Tahoma"/>
          <w:color w:val="111111"/>
          <w:sz w:val="21"/>
          <w:szCs w:val="21"/>
        </w:rPr>
        <w:t>) would be a telling factor on their predisposition to crime. Lombroso found that many criminals shared the same physiological characteristics.</w:t>
      </w:r>
    </w:p>
    <w:p w14:paraId="1A73CF8E" w14:textId="77777777" w:rsidR="00192654" w:rsidRPr="00192654" w:rsidRDefault="00192654" w:rsidP="00192654">
      <w:pPr>
        <w:numPr>
          <w:ilvl w:val="0"/>
          <w:numId w:val="3"/>
        </w:numPr>
        <w:shd w:val="clear" w:color="auto" w:fill="FFFFFF"/>
        <w:spacing w:line="294" w:lineRule="atLeast"/>
        <w:ind w:left="0"/>
        <w:rPr>
          <w:rFonts w:ascii="Verdana" w:eastAsia="Times New Roman" w:hAnsi="Verdana" w:cs="Tahoma"/>
          <w:color w:val="111111"/>
          <w:sz w:val="21"/>
          <w:szCs w:val="21"/>
        </w:rPr>
      </w:pPr>
      <w:r w:rsidRPr="00192654">
        <w:rPr>
          <w:rFonts w:ascii="Verdana" w:eastAsia="Times New Roman" w:hAnsi="Verdana" w:cs="Tahoma"/>
          <w:color w:val="111111"/>
          <w:sz w:val="21"/>
          <w:szCs w:val="21"/>
        </w:rPr>
        <w:t>The positive school of criminology origination from positivism.</w:t>
      </w:r>
    </w:p>
    <w:p w14:paraId="67EE46C9" w14:textId="77777777" w:rsidR="00192654" w:rsidRPr="00192654" w:rsidRDefault="00192654" w:rsidP="00192654">
      <w:pPr>
        <w:numPr>
          <w:ilvl w:val="0"/>
          <w:numId w:val="3"/>
        </w:numPr>
        <w:shd w:val="clear" w:color="auto" w:fill="FFFFFF"/>
        <w:spacing w:line="294" w:lineRule="atLeast"/>
        <w:ind w:left="0"/>
        <w:rPr>
          <w:rFonts w:ascii="Verdana" w:eastAsia="Times New Roman" w:hAnsi="Verdana" w:cs="Tahoma"/>
          <w:color w:val="111111"/>
          <w:sz w:val="21"/>
          <w:szCs w:val="21"/>
        </w:rPr>
      </w:pPr>
      <w:r w:rsidRPr="00192654">
        <w:rPr>
          <w:rFonts w:ascii="Verdana" w:eastAsia="Times New Roman" w:hAnsi="Verdana" w:cs="Tahoma"/>
          <w:color w:val="111111"/>
          <w:sz w:val="21"/>
          <w:szCs w:val="21"/>
        </w:rPr>
        <w:t>The positive school of criminology believed:</w:t>
      </w:r>
    </w:p>
    <w:p w14:paraId="3B1E82CF" w14:textId="77777777" w:rsidR="00192654" w:rsidRPr="00192654" w:rsidRDefault="00192654" w:rsidP="00192654">
      <w:pPr>
        <w:numPr>
          <w:ilvl w:val="0"/>
          <w:numId w:val="4"/>
        </w:numPr>
        <w:shd w:val="clear" w:color="auto" w:fill="FFFFFF"/>
        <w:spacing w:line="294" w:lineRule="atLeast"/>
        <w:ind w:left="0"/>
        <w:rPr>
          <w:rFonts w:ascii="Verdana" w:eastAsia="Times New Roman" w:hAnsi="Verdana" w:cs="Tahoma"/>
          <w:color w:val="111111"/>
          <w:sz w:val="21"/>
          <w:szCs w:val="21"/>
        </w:rPr>
      </w:pPr>
    </w:p>
    <w:p w14:paraId="1C8D075C" w14:textId="77777777" w:rsidR="00192654" w:rsidRPr="00192654" w:rsidRDefault="00192654" w:rsidP="00192654">
      <w:pPr>
        <w:numPr>
          <w:ilvl w:val="1"/>
          <w:numId w:val="4"/>
        </w:numPr>
        <w:shd w:val="clear" w:color="auto" w:fill="FFFFFF"/>
        <w:spacing w:line="294" w:lineRule="atLeast"/>
        <w:ind w:left="0"/>
        <w:rPr>
          <w:rFonts w:ascii="Verdana" w:eastAsia="Times New Roman" w:hAnsi="Verdana" w:cs="Tahoma"/>
          <w:color w:val="111111"/>
          <w:sz w:val="21"/>
          <w:szCs w:val="21"/>
        </w:rPr>
      </w:pPr>
      <w:r w:rsidRPr="00192654">
        <w:rPr>
          <w:rFonts w:ascii="Verdana" w:eastAsia="Times New Roman" w:hAnsi="Verdana" w:cs="Tahoma"/>
          <w:color w:val="111111"/>
          <w:sz w:val="21"/>
          <w:szCs w:val="21"/>
        </w:rPr>
        <w:t>Rejected free will (classical theory)</w:t>
      </w:r>
    </w:p>
    <w:p w14:paraId="696004D3" w14:textId="77777777" w:rsidR="00192654" w:rsidRPr="00192654" w:rsidRDefault="00192654" w:rsidP="00192654">
      <w:pPr>
        <w:numPr>
          <w:ilvl w:val="1"/>
          <w:numId w:val="4"/>
        </w:numPr>
        <w:shd w:val="clear" w:color="auto" w:fill="FFFFFF"/>
        <w:spacing w:line="294" w:lineRule="atLeast"/>
        <w:ind w:left="0"/>
        <w:rPr>
          <w:rFonts w:ascii="Verdana" w:eastAsia="Times New Roman" w:hAnsi="Verdana" w:cs="Tahoma"/>
          <w:color w:val="111111"/>
          <w:sz w:val="21"/>
          <w:szCs w:val="21"/>
        </w:rPr>
      </w:pPr>
      <w:r w:rsidRPr="00192654">
        <w:rPr>
          <w:rFonts w:ascii="Verdana" w:eastAsia="Times New Roman" w:hAnsi="Verdana" w:cs="Tahoma"/>
          <w:color w:val="111111"/>
          <w:sz w:val="21"/>
          <w:szCs w:val="21"/>
        </w:rPr>
        <w:t>Criminal conduct is the result of biochemical and genetic factors.</w:t>
      </w:r>
    </w:p>
    <w:p w14:paraId="23A5F988" w14:textId="77777777" w:rsidR="00192654" w:rsidRPr="00192654" w:rsidRDefault="00192654" w:rsidP="00192654">
      <w:pPr>
        <w:numPr>
          <w:ilvl w:val="0"/>
          <w:numId w:val="5"/>
        </w:numPr>
        <w:shd w:val="clear" w:color="auto" w:fill="FFFFFF"/>
        <w:spacing w:line="294" w:lineRule="atLeast"/>
        <w:ind w:left="0"/>
        <w:rPr>
          <w:rFonts w:ascii="Verdana" w:eastAsia="Times New Roman" w:hAnsi="Verdana" w:cs="Tahoma"/>
          <w:color w:val="111111"/>
          <w:sz w:val="21"/>
          <w:szCs w:val="21"/>
        </w:rPr>
      </w:pPr>
      <w:r w:rsidRPr="00192654">
        <w:rPr>
          <w:rFonts w:ascii="Verdana" w:eastAsia="Times New Roman" w:hAnsi="Verdana" w:cs="Tahoma"/>
          <w:color w:val="111111"/>
          <w:sz w:val="21"/>
          <w:szCs w:val="21"/>
        </w:rPr>
        <w:t>Sheldon provided a description of genetic types that criminals have. The three major categories of body types are:</w:t>
      </w:r>
    </w:p>
    <w:p w14:paraId="316298F2" w14:textId="77777777" w:rsidR="00192654" w:rsidRPr="00192654" w:rsidRDefault="00192654" w:rsidP="00192654">
      <w:pPr>
        <w:numPr>
          <w:ilvl w:val="0"/>
          <w:numId w:val="6"/>
        </w:numPr>
        <w:shd w:val="clear" w:color="auto" w:fill="FFFFFF"/>
        <w:spacing w:line="294" w:lineRule="atLeast"/>
        <w:ind w:left="0"/>
        <w:rPr>
          <w:rFonts w:ascii="Verdana" w:eastAsia="Times New Roman" w:hAnsi="Verdana" w:cs="Tahoma"/>
          <w:color w:val="111111"/>
          <w:sz w:val="21"/>
          <w:szCs w:val="21"/>
        </w:rPr>
      </w:pPr>
    </w:p>
    <w:p w14:paraId="2E923AC8" w14:textId="77777777" w:rsidR="00192654" w:rsidRPr="00192654" w:rsidRDefault="00192654" w:rsidP="00192654">
      <w:pPr>
        <w:numPr>
          <w:ilvl w:val="1"/>
          <w:numId w:val="6"/>
        </w:numPr>
        <w:shd w:val="clear" w:color="auto" w:fill="FFFFFF"/>
        <w:spacing w:line="294" w:lineRule="atLeast"/>
        <w:ind w:left="0"/>
        <w:rPr>
          <w:rFonts w:ascii="Verdana" w:eastAsia="Times New Roman" w:hAnsi="Verdana" w:cs="Tahoma"/>
          <w:color w:val="111111"/>
          <w:sz w:val="21"/>
          <w:szCs w:val="21"/>
        </w:rPr>
      </w:pPr>
      <w:r w:rsidRPr="00192654">
        <w:rPr>
          <w:rFonts w:ascii="Verdana" w:eastAsia="Times New Roman" w:hAnsi="Verdana" w:cs="Tahoma"/>
          <w:color w:val="111111"/>
          <w:sz w:val="21"/>
          <w:szCs w:val="21"/>
        </w:rPr>
        <w:t>Mesomorphs: Strong and/or athletic.</w:t>
      </w:r>
    </w:p>
    <w:p w14:paraId="3AE5CD58" w14:textId="77777777" w:rsidR="00192654" w:rsidRPr="00192654" w:rsidRDefault="00192654" w:rsidP="00192654">
      <w:pPr>
        <w:numPr>
          <w:ilvl w:val="1"/>
          <w:numId w:val="6"/>
        </w:numPr>
        <w:shd w:val="clear" w:color="auto" w:fill="FFFFFF"/>
        <w:spacing w:line="294" w:lineRule="atLeast"/>
        <w:ind w:left="0"/>
        <w:rPr>
          <w:rFonts w:ascii="Verdana" w:eastAsia="Times New Roman" w:hAnsi="Verdana" w:cs="Tahoma"/>
          <w:color w:val="111111"/>
          <w:sz w:val="21"/>
          <w:szCs w:val="21"/>
        </w:rPr>
      </w:pPr>
      <w:r w:rsidRPr="00192654">
        <w:rPr>
          <w:rFonts w:ascii="Verdana" w:eastAsia="Times New Roman" w:hAnsi="Verdana" w:cs="Tahoma"/>
          <w:color w:val="111111"/>
          <w:sz w:val="21"/>
          <w:szCs w:val="21"/>
        </w:rPr>
        <w:t>Ectomorphs: Thin and/or submissive.</w:t>
      </w:r>
    </w:p>
    <w:p w14:paraId="1D0375C6" w14:textId="77777777" w:rsidR="00192654" w:rsidRPr="00192654" w:rsidRDefault="00192654" w:rsidP="00192654">
      <w:pPr>
        <w:numPr>
          <w:ilvl w:val="1"/>
          <w:numId w:val="6"/>
        </w:numPr>
        <w:shd w:val="clear" w:color="auto" w:fill="FFFFFF"/>
        <w:spacing w:line="294" w:lineRule="atLeast"/>
        <w:ind w:left="0"/>
        <w:rPr>
          <w:rFonts w:ascii="Verdana" w:eastAsia="Times New Roman" w:hAnsi="Verdana" w:cs="Tahoma"/>
          <w:color w:val="111111"/>
          <w:sz w:val="21"/>
          <w:szCs w:val="21"/>
        </w:rPr>
      </w:pPr>
      <w:r w:rsidRPr="00192654">
        <w:rPr>
          <w:rFonts w:ascii="Verdana" w:eastAsia="Times New Roman" w:hAnsi="Verdana" w:cs="Tahoma"/>
          <w:color w:val="111111"/>
          <w:sz w:val="21"/>
          <w:szCs w:val="21"/>
        </w:rPr>
        <w:t>Endomorphs: Obese people.</w:t>
      </w:r>
    </w:p>
    <w:p w14:paraId="28C9E760" w14:textId="77777777" w:rsidR="00192654" w:rsidRPr="00192654" w:rsidRDefault="00192654" w:rsidP="00192654">
      <w:pPr>
        <w:shd w:val="clear" w:color="auto" w:fill="FFFFFF"/>
        <w:spacing w:line="294" w:lineRule="atLeast"/>
        <w:rPr>
          <w:rFonts w:ascii="Verdana" w:hAnsi="Verdana" w:cs="Times New Roman"/>
          <w:color w:val="111111"/>
          <w:sz w:val="21"/>
          <w:szCs w:val="21"/>
        </w:rPr>
      </w:pPr>
      <w:r w:rsidRPr="00192654">
        <w:rPr>
          <w:rFonts w:ascii="inherit" w:hAnsi="inherit" w:cs="Times New Roman"/>
          <w:b/>
          <w:bCs/>
          <w:color w:val="111111"/>
          <w:sz w:val="21"/>
          <w:szCs w:val="21"/>
          <w:bdr w:val="none" w:sz="0" w:space="0" w:color="auto" w:frame="1"/>
        </w:rPr>
        <w:lastRenderedPageBreak/>
        <w:t>Psychological Theories:</w:t>
      </w:r>
    </w:p>
    <w:p w14:paraId="64BE1B6D" w14:textId="77777777" w:rsidR="00192654" w:rsidRPr="00192654" w:rsidRDefault="00192654" w:rsidP="00192654">
      <w:pPr>
        <w:shd w:val="clear" w:color="auto" w:fill="FFFFFF"/>
        <w:spacing w:after="240" w:line="294" w:lineRule="atLeast"/>
        <w:rPr>
          <w:rFonts w:ascii="Verdana" w:hAnsi="Verdana" w:cs="Times New Roman"/>
          <w:color w:val="111111"/>
          <w:sz w:val="21"/>
          <w:szCs w:val="21"/>
        </w:rPr>
      </w:pPr>
      <w:r w:rsidRPr="00192654">
        <w:rPr>
          <w:rFonts w:ascii="Verdana" w:hAnsi="Verdana" w:cs="Times New Roman"/>
          <w:color w:val="111111"/>
          <w:sz w:val="21"/>
          <w:szCs w:val="21"/>
        </w:rPr>
        <w:t>Theories that attribute delinquent behaviors with an individual's mental state and personality. Two psychological theories to explain delinquent behavior are: Psychoanalytic theory and Social Learning theory.</w:t>
      </w:r>
    </w:p>
    <w:p w14:paraId="6C2EFE5C" w14:textId="77777777" w:rsidR="00192654" w:rsidRPr="00192654" w:rsidRDefault="00192654" w:rsidP="00192654">
      <w:pPr>
        <w:numPr>
          <w:ilvl w:val="0"/>
          <w:numId w:val="7"/>
        </w:numPr>
        <w:shd w:val="clear" w:color="auto" w:fill="FFFFFF"/>
        <w:spacing w:line="294" w:lineRule="atLeast"/>
        <w:ind w:left="0"/>
        <w:rPr>
          <w:rFonts w:ascii="Verdana" w:eastAsia="Times New Roman" w:hAnsi="Verdana" w:cs="Tahoma"/>
          <w:color w:val="111111"/>
          <w:sz w:val="21"/>
          <w:szCs w:val="21"/>
        </w:rPr>
      </w:pPr>
      <w:r w:rsidRPr="00192654">
        <w:rPr>
          <w:rFonts w:ascii="inherit" w:eastAsia="Times New Roman" w:hAnsi="inherit" w:cs="Tahoma"/>
          <w:b/>
          <w:bCs/>
          <w:color w:val="111111"/>
          <w:sz w:val="21"/>
          <w:szCs w:val="21"/>
          <w:bdr w:val="none" w:sz="0" w:space="0" w:color="auto" w:frame="1"/>
        </w:rPr>
        <w:t>Psychoanalytic Theory:</w:t>
      </w:r>
    </w:p>
    <w:p w14:paraId="61E1007D" w14:textId="77777777" w:rsidR="00192654" w:rsidRPr="00192654" w:rsidRDefault="00192654" w:rsidP="00192654">
      <w:pPr>
        <w:numPr>
          <w:ilvl w:val="0"/>
          <w:numId w:val="8"/>
        </w:numPr>
        <w:shd w:val="clear" w:color="auto" w:fill="FFFFFF"/>
        <w:spacing w:line="294" w:lineRule="atLeast"/>
        <w:ind w:left="0"/>
        <w:rPr>
          <w:rFonts w:ascii="Verdana" w:eastAsia="Times New Roman" w:hAnsi="Verdana" w:cs="Tahoma"/>
          <w:color w:val="111111"/>
          <w:sz w:val="21"/>
          <w:szCs w:val="21"/>
        </w:rPr>
      </w:pPr>
    </w:p>
    <w:p w14:paraId="0FDC9900" w14:textId="77777777" w:rsidR="00192654" w:rsidRPr="00192654" w:rsidRDefault="00192654" w:rsidP="00192654">
      <w:pPr>
        <w:numPr>
          <w:ilvl w:val="1"/>
          <w:numId w:val="8"/>
        </w:numPr>
        <w:shd w:val="clear" w:color="auto" w:fill="FFFFFF"/>
        <w:spacing w:line="294" w:lineRule="atLeast"/>
        <w:ind w:left="0"/>
        <w:rPr>
          <w:rFonts w:ascii="Verdana" w:eastAsia="Times New Roman" w:hAnsi="Verdana" w:cs="Tahoma"/>
          <w:color w:val="111111"/>
          <w:sz w:val="21"/>
          <w:szCs w:val="21"/>
        </w:rPr>
      </w:pPr>
      <w:r w:rsidRPr="00192654">
        <w:rPr>
          <w:rFonts w:ascii="Verdana" w:eastAsia="Times New Roman" w:hAnsi="Verdana" w:cs="Tahoma"/>
          <w:color w:val="111111"/>
          <w:sz w:val="21"/>
          <w:szCs w:val="21"/>
        </w:rPr>
        <w:t>Early pioneers of this theory were Sigmund Freud, Karen Horney and Carl Jung.</w:t>
      </w:r>
    </w:p>
    <w:p w14:paraId="1CE64375" w14:textId="77777777" w:rsidR="00192654" w:rsidRPr="00192654" w:rsidRDefault="00192654" w:rsidP="00192654">
      <w:pPr>
        <w:numPr>
          <w:ilvl w:val="1"/>
          <w:numId w:val="8"/>
        </w:numPr>
        <w:shd w:val="clear" w:color="auto" w:fill="FFFFFF"/>
        <w:spacing w:line="294" w:lineRule="atLeast"/>
        <w:ind w:left="0"/>
        <w:rPr>
          <w:rFonts w:ascii="Verdana" w:eastAsia="Times New Roman" w:hAnsi="Verdana" w:cs="Tahoma"/>
          <w:color w:val="111111"/>
          <w:sz w:val="21"/>
          <w:szCs w:val="21"/>
        </w:rPr>
      </w:pPr>
      <w:r w:rsidRPr="00192654">
        <w:rPr>
          <w:rFonts w:ascii="Verdana" w:eastAsia="Times New Roman" w:hAnsi="Verdana" w:cs="Tahoma"/>
          <w:color w:val="111111"/>
          <w:sz w:val="21"/>
          <w:szCs w:val="21"/>
        </w:rPr>
        <w:t>According to Freud, the three major personality components are id, superego and ego.</w:t>
      </w:r>
    </w:p>
    <w:p w14:paraId="48B6AAA8" w14:textId="77777777" w:rsidR="00192654" w:rsidRPr="00192654" w:rsidRDefault="00192654" w:rsidP="00192654">
      <w:pPr>
        <w:numPr>
          <w:ilvl w:val="1"/>
          <w:numId w:val="8"/>
        </w:numPr>
        <w:shd w:val="clear" w:color="auto" w:fill="FFFFFF"/>
        <w:spacing w:line="294" w:lineRule="atLeast"/>
        <w:ind w:left="0"/>
        <w:rPr>
          <w:rFonts w:ascii="Verdana" w:eastAsia="Times New Roman" w:hAnsi="Verdana" w:cs="Tahoma"/>
          <w:color w:val="111111"/>
          <w:sz w:val="21"/>
          <w:szCs w:val="21"/>
        </w:rPr>
      </w:pPr>
      <w:r w:rsidRPr="00192654">
        <w:rPr>
          <w:rFonts w:ascii="Verdana" w:eastAsia="Times New Roman" w:hAnsi="Verdana" w:cs="Tahoma"/>
          <w:color w:val="111111"/>
          <w:sz w:val="21"/>
          <w:szCs w:val="21"/>
        </w:rPr>
        <w:t>Example of the theory: Jane ended her relationship with Victor. Two months later she decided to go on a date with Joe. While at the arcade, Jane accidently called Joe by Victor's name. While this incident could have been an accident, the psychoanalytic theory suggests there is a deeper reason for Jane's slip – for example, she still harbors feelings for Victor and her mind is on him so she called her new date by her ex-boyfriend's name.</w:t>
      </w:r>
    </w:p>
    <w:p w14:paraId="22BDCFFE" w14:textId="77777777" w:rsidR="00192654" w:rsidRPr="00192654" w:rsidRDefault="00192654" w:rsidP="00192654">
      <w:pPr>
        <w:numPr>
          <w:ilvl w:val="1"/>
          <w:numId w:val="8"/>
        </w:numPr>
        <w:shd w:val="clear" w:color="auto" w:fill="FFFFFF"/>
        <w:spacing w:line="294" w:lineRule="atLeast"/>
        <w:ind w:left="0"/>
        <w:rPr>
          <w:rFonts w:ascii="Verdana" w:eastAsia="Times New Roman" w:hAnsi="Verdana" w:cs="Tahoma"/>
          <w:color w:val="111111"/>
          <w:sz w:val="21"/>
          <w:szCs w:val="21"/>
        </w:rPr>
      </w:pPr>
      <w:r w:rsidRPr="00192654">
        <w:rPr>
          <w:rFonts w:ascii="Verdana" w:eastAsia="Times New Roman" w:hAnsi="Verdana" w:cs="Tahoma"/>
          <w:color w:val="111111"/>
          <w:sz w:val="21"/>
          <w:szCs w:val="21"/>
        </w:rPr>
        <w:t>Example of the theory: John was abandoned by his mother when he was a child. Ever since his mother abandoned John, he has had a difficult time trusting people and is afraid other people will abandon him.</w:t>
      </w:r>
    </w:p>
    <w:p w14:paraId="66E0F865" w14:textId="77777777" w:rsidR="00192654" w:rsidRPr="00192654" w:rsidRDefault="00192654" w:rsidP="00192654">
      <w:pPr>
        <w:shd w:val="clear" w:color="auto" w:fill="FFFFFF"/>
        <w:spacing w:line="294" w:lineRule="atLeast"/>
        <w:rPr>
          <w:rFonts w:ascii="Verdana" w:hAnsi="Verdana" w:cs="Times New Roman"/>
          <w:color w:val="111111"/>
          <w:sz w:val="21"/>
          <w:szCs w:val="21"/>
        </w:rPr>
      </w:pPr>
      <w:r w:rsidRPr="00192654">
        <w:rPr>
          <w:rFonts w:ascii="inherit" w:hAnsi="inherit" w:cs="Times New Roman"/>
          <w:b/>
          <w:bCs/>
          <w:color w:val="111111"/>
          <w:sz w:val="21"/>
          <w:szCs w:val="21"/>
          <w:bdr w:val="none" w:sz="0" w:space="0" w:color="auto" w:frame="1"/>
        </w:rPr>
        <w:t>Social Learning Theory:</w:t>
      </w:r>
    </w:p>
    <w:p w14:paraId="5FA63293" w14:textId="77777777" w:rsidR="00192654" w:rsidRPr="00192654" w:rsidRDefault="00192654" w:rsidP="00192654">
      <w:pPr>
        <w:shd w:val="clear" w:color="auto" w:fill="FFFFFF"/>
        <w:spacing w:after="240" w:line="294" w:lineRule="atLeast"/>
        <w:rPr>
          <w:rFonts w:ascii="Verdana" w:hAnsi="Verdana" w:cs="Times New Roman"/>
          <w:color w:val="111111"/>
          <w:sz w:val="21"/>
          <w:szCs w:val="21"/>
        </w:rPr>
      </w:pPr>
      <w:r w:rsidRPr="00192654">
        <w:rPr>
          <w:rFonts w:ascii="Verdana" w:hAnsi="Verdana" w:cs="Times New Roman"/>
          <w:color w:val="111111"/>
          <w:sz w:val="21"/>
          <w:szCs w:val="21"/>
        </w:rPr>
        <w:t>Criminal behavior is learned. Children will emulate what they see from the significant people in their life. Poor parenting impacts a child's social development and thus contributes to juvenile delinquency.</w:t>
      </w:r>
    </w:p>
    <w:p w14:paraId="05EF2339" w14:textId="77777777" w:rsidR="00192654" w:rsidRPr="00192654" w:rsidRDefault="00192654" w:rsidP="00192654">
      <w:pPr>
        <w:shd w:val="clear" w:color="auto" w:fill="FFFFFF"/>
        <w:spacing w:line="294" w:lineRule="atLeast"/>
        <w:rPr>
          <w:rFonts w:ascii="Verdana" w:hAnsi="Verdana" w:cs="Times New Roman"/>
          <w:color w:val="111111"/>
          <w:sz w:val="21"/>
          <w:szCs w:val="21"/>
        </w:rPr>
      </w:pPr>
      <w:r w:rsidRPr="00192654">
        <w:rPr>
          <w:rFonts w:ascii="inherit" w:hAnsi="inherit" w:cs="Times New Roman"/>
          <w:b/>
          <w:bCs/>
          <w:color w:val="111111"/>
          <w:sz w:val="21"/>
          <w:szCs w:val="21"/>
          <w:bdr w:val="none" w:sz="0" w:space="0" w:color="auto" w:frame="1"/>
        </w:rPr>
        <w:t>Sociological Theories:</w:t>
      </w:r>
    </w:p>
    <w:p w14:paraId="4226F1D0" w14:textId="77777777" w:rsidR="00192654" w:rsidRPr="00192654" w:rsidRDefault="00192654" w:rsidP="00192654">
      <w:pPr>
        <w:shd w:val="clear" w:color="auto" w:fill="FFFFFF"/>
        <w:spacing w:after="240" w:line="294" w:lineRule="atLeast"/>
        <w:rPr>
          <w:rFonts w:ascii="Verdana" w:hAnsi="Verdana" w:cs="Times New Roman"/>
          <w:color w:val="111111"/>
          <w:sz w:val="21"/>
          <w:szCs w:val="21"/>
        </w:rPr>
      </w:pPr>
      <w:r w:rsidRPr="00192654">
        <w:rPr>
          <w:rFonts w:ascii="Verdana" w:hAnsi="Verdana" w:cs="Times New Roman"/>
          <w:color w:val="111111"/>
          <w:sz w:val="21"/>
          <w:szCs w:val="21"/>
        </w:rPr>
        <w:t>Sociological theories are a set of assumptions, assertions, and propositions, organized in the form of an explanation or interpretation, of the nature, form, or content of social action.</w:t>
      </w:r>
    </w:p>
    <w:p w14:paraId="6B178390" w14:textId="77777777" w:rsidR="00192654" w:rsidRPr="00192654" w:rsidRDefault="00192654" w:rsidP="00192654">
      <w:pPr>
        <w:shd w:val="clear" w:color="auto" w:fill="FFFFFF"/>
        <w:spacing w:after="240" w:line="294" w:lineRule="atLeast"/>
        <w:rPr>
          <w:rFonts w:ascii="Verdana" w:hAnsi="Verdana" w:cs="Times New Roman"/>
          <w:color w:val="111111"/>
          <w:sz w:val="21"/>
          <w:szCs w:val="21"/>
        </w:rPr>
      </w:pPr>
      <w:r w:rsidRPr="00192654">
        <w:rPr>
          <w:rFonts w:ascii="Verdana" w:hAnsi="Verdana" w:cs="Times New Roman"/>
          <w:color w:val="111111"/>
          <w:sz w:val="21"/>
          <w:szCs w:val="21"/>
        </w:rPr>
        <w:t>At the individual or group level, this theory refers to interpersonal influence: how people are affected by co-present others or the expectations associated with generalized others, so that they dress, talk, and act in predictable ways.</w:t>
      </w:r>
    </w:p>
    <w:p w14:paraId="001F24B3" w14:textId="77777777" w:rsidR="00192654" w:rsidRPr="00192654" w:rsidRDefault="00192654" w:rsidP="00192654">
      <w:pPr>
        <w:shd w:val="clear" w:color="auto" w:fill="FFFFFF"/>
        <w:spacing w:after="240" w:line="294" w:lineRule="atLeast"/>
        <w:rPr>
          <w:rFonts w:ascii="Verdana" w:hAnsi="Verdana" w:cs="Times New Roman"/>
          <w:color w:val="111111"/>
          <w:sz w:val="21"/>
          <w:szCs w:val="21"/>
        </w:rPr>
      </w:pPr>
      <w:r w:rsidRPr="00192654">
        <w:rPr>
          <w:rFonts w:ascii="Verdana" w:hAnsi="Verdana" w:cs="Times New Roman"/>
          <w:color w:val="111111"/>
          <w:sz w:val="21"/>
          <w:szCs w:val="21"/>
        </w:rPr>
        <w:t>At the individual or group level this refers to interpersonal influence: how people are affected by co-present others or the expectations associated with generalized others, so that they dress, talk, and act in predictable ways.</w:t>
      </w:r>
    </w:p>
    <w:p w14:paraId="45CFA465" w14:textId="77777777" w:rsidR="00192654" w:rsidRPr="00192654" w:rsidRDefault="00192654" w:rsidP="00192654">
      <w:pPr>
        <w:shd w:val="clear" w:color="auto" w:fill="FFFFFF"/>
        <w:spacing w:after="240" w:line="294" w:lineRule="atLeast"/>
        <w:rPr>
          <w:rFonts w:ascii="Verdana" w:hAnsi="Verdana" w:cs="Times New Roman"/>
          <w:color w:val="111111"/>
          <w:sz w:val="21"/>
          <w:szCs w:val="21"/>
        </w:rPr>
      </w:pPr>
      <w:r w:rsidRPr="00192654">
        <w:rPr>
          <w:rFonts w:ascii="Verdana" w:hAnsi="Verdana" w:cs="Times New Roman"/>
          <w:color w:val="111111"/>
          <w:sz w:val="21"/>
          <w:szCs w:val="21"/>
        </w:rPr>
        <w:t>Types of Sociological Theories include: Labeling Theory, the Anomie Theory of Delinquency, Bonding Theory, and Agnew's General Strain Theory</w:t>
      </w:r>
    </w:p>
    <w:p w14:paraId="49E28777" w14:textId="77777777" w:rsidR="00192654" w:rsidRPr="00192654" w:rsidRDefault="00192654" w:rsidP="00192654">
      <w:pPr>
        <w:shd w:val="clear" w:color="auto" w:fill="FFFFFF"/>
        <w:spacing w:line="294" w:lineRule="atLeast"/>
        <w:rPr>
          <w:rFonts w:ascii="Verdana" w:hAnsi="Verdana" w:cs="Times New Roman"/>
          <w:color w:val="111111"/>
          <w:sz w:val="21"/>
          <w:szCs w:val="21"/>
        </w:rPr>
      </w:pPr>
      <w:r w:rsidRPr="00192654">
        <w:rPr>
          <w:rFonts w:ascii="inherit" w:hAnsi="inherit" w:cs="Times New Roman"/>
          <w:b/>
          <w:bCs/>
          <w:color w:val="111111"/>
          <w:sz w:val="21"/>
          <w:szCs w:val="21"/>
          <w:bdr w:val="none" w:sz="0" w:space="0" w:color="auto" w:frame="1"/>
        </w:rPr>
        <w:t>Labeling Theory:</w:t>
      </w:r>
    </w:p>
    <w:p w14:paraId="1273C11E" w14:textId="77777777" w:rsidR="00192654" w:rsidRPr="00192654" w:rsidRDefault="00192654" w:rsidP="00192654">
      <w:pPr>
        <w:shd w:val="clear" w:color="auto" w:fill="FFFFFF"/>
        <w:spacing w:after="240" w:line="294" w:lineRule="atLeast"/>
        <w:rPr>
          <w:rFonts w:ascii="Verdana" w:hAnsi="Verdana" w:cs="Times New Roman"/>
          <w:color w:val="111111"/>
          <w:sz w:val="21"/>
          <w:szCs w:val="21"/>
        </w:rPr>
      </w:pPr>
      <w:r w:rsidRPr="00192654">
        <w:rPr>
          <w:rFonts w:ascii="Verdana" w:hAnsi="Verdana" w:cs="Times New Roman"/>
          <w:color w:val="111111"/>
          <w:sz w:val="21"/>
          <w:szCs w:val="21"/>
        </w:rPr>
        <w:t xml:space="preserve">Attributed to Edward </w:t>
      </w:r>
      <w:proofErr w:type="spellStart"/>
      <w:r w:rsidRPr="00192654">
        <w:rPr>
          <w:rFonts w:ascii="Verdana" w:hAnsi="Verdana" w:cs="Times New Roman"/>
          <w:color w:val="111111"/>
          <w:sz w:val="21"/>
          <w:szCs w:val="21"/>
        </w:rPr>
        <w:t>Lemert</w:t>
      </w:r>
      <w:proofErr w:type="spellEnd"/>
      <w:r w:rsidRPr="00192654">
        <w:rPr>
          <w:rFonts w:ascii="Verdana" w:hAnsi="Verdana" w:cs="Times New Roman"/>
          <w:color w:val="111111"/>
          <w:sz w:val="21"/>
          <w:szCs w:val="21"/>
        </w:rPr>
        <w:t xml:space="preserve">. A person will see themselves as deviant or criminal based on the labels applied to them from others. Deviance is determined through society's reaction instead of the action. </w:t>
      </w:r>
      <w:proofErr w:type="gramStart"/>
      <w:r w:rsidRPr="00192654">
        <w:rPr>
          <w:rFonts w:ascii="Verdana" w:hAnsi="Verdana" w:cs="Times New Roman"/>
          <w:color w:val="111111"/>
          <w:sz w:val="21"/>
          <w:szCs w:val="21"/>
        </w:rPr>
        <w:t>In essence, behavior</w:t>
      </w:r>
      <w:proofErr w:type="gramEnd"/>
      <w:r w:rsidRPr="00192654">
        <w:rPr>
          <w:rFonts w:ascii="Verdana" w:hAnsi="Verdana" w:cs="Times New Roman"/>
          <w:color w:val="111111"/>
          <w:sz w:val="21"/>
          <w:szCs w:val="21"/>
        </w:rPr>
        <w:t xml:space="preserve"> is not deviant on its own. It is the reaction to the behavior that determines whether it is deviant or not. This theory explains why behavior is certain behaviors are considered negatively deviant and positively deviant. For example: Batman can be labeled as criminal to one person but a hero to another.</w:t>
      </w:r>
    </w:p>
    <w:p w14:paraId="7DC44A0D" w14:textId="77777777" w:rsidR="00192654" w:rsidRPr="00192654" w:rsidRDefault="00192654" w:rsidP="00192654">
      <w:pPr>
        <w:shd w:val="clear" w:color="auto" w:fill="FFFFFF"/>
        <w:spacing w:line="294" w:lineRule="atLeast"/>
        <w:rPr>
          <w:rFonts w:ascii="Verdana" w:hAnsi="Verdana" w:cs="Times New Roman"/>
          <w:color w:val="111111"/>
          <w:sz w:val="21"/>
          <w:szCs w:val="21"/>
        </w:rPr>
      </w:pPr>
      <w:r w:rsidRPr="00192654">
        <w:rPr>
          <w:rFonts w:ascii="inherit" w:hAnsi="inherit" w:cs="Times New Roman"/>
          <w:b/>
          <w:bCs/>
          <w:color w:val="111111"/>
          <w:sz w:val="21"/>
          <w:szCs w:val="21"/>
          <w:bdr w:val="none" w:sz="0" w:space="0" w:color="auto" w:frame="1"/>
        </w:rPr>
        <w:t>The Anomie Theory of Delinquency:</w:t>
      </w:r>
    </w:p>
    <w:p w14:paraId="6E59D0BA" w14:textId="77777777" w:rsidR="00192654" w:rsidRPr="00192654" w:rsidRDefault="00192654" w:rsidP="00192654">
      <w:pPr>
        <w:shd w:val="clear" w:color="auto" w:fill="FFFFFF"/>
        <w:spacing w:after="240" w:line="294" w:lineRule="atLeast"/>
        <w:rPr>
          <w:rFonts w:ascii="Verdana" w:hAnsi="Verdana" w:cs="Times New Roman"/>
          <w:color w:val="111111"/>
          <w:sz w:val="21"/>
          <w:szCs w:val="21"/>
        </w:rPr>
      </w:pPr>
      <w:r w:rsidRPr="00192654">
        <w:rPr>
          <w:rFonts w:ascii="Verdana" w:hAnsi="Verdana" w:cs="Times New Roman"/>
          <w:color w:val="111111"/>
          <w:sz w:val="21"/>
          <w:szCs w:val="21"/>
        </w:rPr>
        <w:t xml:space="preserve">Robert Merton developed this theory </w:t>
      </w:r>
      <w:proofErr w:type="gramStart"/>
      <w:r w:rsidRPr="00192654">
        <w:rPr>
          <w:rFonts w:ascii="Verdana" w:hAnsi="Verdana" w:cs="Times New Roman"/>
          <w:color w:val="111111"/>
          <w:sz w:val="21"/>
          <w:szCs w:val="21"/>
        </w:rPr>
        <w:t>as a result of</w:t>
      </w:r>
      <w:proofErr w:type="gramEnd"/>
      <w:r w:rsidRPr="00192654">
        <w:rPr>
          <w:rFonts w:ascii="Verdana" w:hAnsi="Verdana" w:cs="Times New Roman"/>
          <w:color w:val="111111"/>
          <w:sz w:val="21"/>
          <w:szCs w:val="21"/>
        </w:rPr>
        <w:t xml:space="preserve"> Emile Durkheim's influence. Anomie refers to the confusion that arises when morals and values do not exist. Anomie describes the differences between goals that are accepted by society and the availability of means to achieve these goals. Merton stressed that attaining wealth is the goal of many Americans; however, not all members in society can attain wealth, especially individuals who are in the minority and disadvantaged.</w:t>
      </w:r>
    </w:p>
    <w:p w14:paraId="06A96117" w14:textId="77777777" w:rsidR="00192654" w:rsidRPr="00192654" w:rsidRDefault="00192654" w:rsidP="00192654">
      <w:pPr>
        <w:shd w:val="clear" w:color="auto" w:fill="FFFFFF"/>
        <w:spacing w:line="294" w:lineRule="atLeast"/>
        <w:rPr>
          <w:rFonts w:ascii="Verdana" w:hAnsi="Verdana" w:cs="Times New Roman"/>
          <w:color w:val="111111"/>
          <w:sz w:val="21"/>
          <w:szCs w:val="21"/>
        </w:rPr>
      </w:pPr>
      <w:r w:rsidRPr="00192654">
        <w:rPr>
          <w:rFonts w:ascii="inherit" w:hAnsi="inherit" w:cs="Times New Roman"/>
          <w:b/>
          <w:bCs/>
          <w:color w:val="111111"/>
          <w:sz w:val="21"/>
          <w:szCs w:val="21"/>
          <w:bdr w:val="none" w:sz="0" w:space="0" w:color="auto" w:frame="1"/>
        </w:rPr>
        <w:t>Bonding Theory:</w:t>
      </w:r>
    </w:p>
    <w:p w14:paraId="2AFE6A07" w14:textId="77777777" w:rsidR="00192654" w:rsidRPr="00192654" w:rsidRDefault="00192654" w:rsidP="00192654">
      <w:pPr>
        <w:shd w:val="clear" w:color="auto" w:fill="FFFFFF"/>
        <w:spacing w:after="240" w:line="294" w:lineRule="atLeast"/>
        <w:rPr>
          <w:rFonts w:ascii="Verdana" w:hAnsi="Verdana" w:cs="Times New Roman"/>
          <w:color w:val="111111"/>
          <w:sz w:val="21"/>
          <w:szCs w:val="21"/>
        </w:rPr>
      </w:pPr>
      <w:r w:rsidRPr="00192654">
        <w:rPr>
          <w:rFonts w:ascii="Verdana" w:hAnsi="Verdana" w:cs="Times New Roman"/>
          <w:color w:val="111111"/>
          <w:sz w:val="21"/>
          <w:szCs w:val="21"/>
        </w:rPr>
        <w:t xml:space="preserve">Attributed to Travis </w:t>
      </w:r>
      <w:proofErr w:type="spellStart"/>
      <w:r w:rsidRPr="00192654">
        <w:rPr>
          <w:rFonts w:ascii="Verdana" w:hAnsi="Verdana" w:cs="Times New Roman"/>
          <w:color w:val="111111"/>
          <w:sz w:val="21"/>
          <w:szCs w:val="21"/>
        </w:rPr>
        <w:t>Hirschi</w:t>
      </w:r>
      <w:proofErr w:type="spellEnd"/>
      <w:r w:rsidRPr="00192654">
        <w:rPr>
          <w:rFonts w:ascii="Verdana" w:hAnsi="Verdana" w:cs="Times New Roman"/>
          <w:color w:val="111111"/>
          <w:sz w:val="21"/>
          <w:szCs w:val="21"/>
        </w:rPr>
        <w:t>. This theory states that deviant behavior is the result of youth who are not bonded or socially integrated into the norms of society. The more bonded or integrated a juvenile is with parents and teachers, the less likely they are to engage in delinquent activity.</w:t>
      </w:r>
    </w:p>
    <w:p w14:paraId="7D364AA2" w14:textId="77777777" w:rsidR="00192654" w:rsidRPr="00192654" w:rsidRDefault="00192654" w:rsidP="00192654">
      <w:pPr>
        <w:shd w:val="clear" w:color="auto" w:fill="FFFFFF"/>
        <w:spacing w:line="294" w:lineRule="atLeast"/>
        <w:rPr>
          <w:rFonts w:ascii="Verdana" w:hAnsi="Verdana" w:cs="Times New Roman"/>
          <w:color w:val="111111"/>
          <w:sz w:val="21"/>
          <w:szCs w:val="21"/>
        </w:rPr>
      </w:pPr>
      <w:r w:rsidRPr="00192654">
        <w:rPr>
          <w:rFonts w:ascii="inherit" w:hAnsi="inherit" w:cs="Times New Roman"/>
          <w:b/>
          <w:bCs/>
          <w:color w:val="111111"/>
          <w:sz w:val="21"/>
          <w:szCs w:val="21"/>
          <w:bdr w:val="none" w:sz="0" w:space="0" w:color="auto" w:frame="1"/>
        </w:rPr>
        <w:t>Agnew's General Strain Theory:</w:t>
      </w:r>
    </w:p>
    <w:p w14:paraId="26DA1C9E" w14:textId="77777777" w:rsidR="00192654" w:rsidRPr="00192654" w:rsidRDefault="00192654" w:rsidP="00192654">
      <w:pPr>
        <w:shd w:val="clear" w:color="auto" w:fill="FFFFFF"/>
        <w:spacing w:after="240" w:line="294" w:lineRule="atLeast"/>
        <w:rPr>
          <w:rFonts w:ascii="Verdana" w:hAnsi="Verdana" w:cs="Times New Roman"/>
          <w:color w:val="111111"/>
          <w:sz w:val="21"/>
          <w:szCs w:val="21"/>
        </w:rPr>
      </w:pPr>
      <w:r w:rsidRPr="00192654">
        <w:rPr>
          <w:rFonts w:ascii="Verdana" w:hAnsi="Verdana" w:cs="Times New Roman"/>
          <w:color w:val="111111"/>
          <w:sz w:val="21"/>
          <w:szCs w:val="21"/>
        </w:rPr>
        <w:t>The breakdown of society or the weakening of social ties frees individuals to engage in delinquent activity. Three major types of strain theory are described:</w:t>
      </w:r>
    </w:p>
    <w:p w14:paraId="1888A54E" w14:textId="77777777" w:rsidR="00192654" w:rsidRPr="00192654" w:rsidRDefault="00192654" w:rsidP="00192654">
      <w:pPr>
        <w:numPr>
          <w:ilvl w:val="0"/>
          <w:numId w:val="9"/>
        </w:numPr>
        <w:shd w:val="clear" w:color="auto" w:fill="FFFFFF"/>
        <w:spacing w:line="294" w:lineRule="atLeast"/>
        <w:ind w:left="0"/>
        <w:rPr>
          <w:rFonts w:ascii="Verdana" w:eastAsia="Times New Roman" w:hAnsi="Verdana" w:cs="Tahoma"/>
          <w:color w:val="111111"/>
          <w:sz w:val="21"/>
          <w:szCs w:val="21"/>
        </w:rPr>
      </w:pPr>
      <w:r w:rsidRPr="00192654">
        <w:rPr>
          <w:rFonts w:ascii="Verdana" w:eastAsia="Times New Roman" w:hAnsi="Verdana" w:cs="Tahoma"/>
          <w:color w:val="111111"/>
          <w:sz w:val="21"/>
          <w:szCs w:val="21"/>
        </w:rPr>
        <w:t>strain as the actual or anticipated failure to achieve positively valued goals;</w:t>
      </w:r>
    </w:p>
    <w:p w14:paraId="4D3A54E3" w14:textId="77777777" w:rsidR="00192654" w:rsidRPr="00192654" w:rsidRDefault="00192654" w:rsidP="00192654">
      <w:pPr>
        <w:numPr>
          <w:ilvl w:val="0"/>
          <w:numId w:val="9"/>
        </w:numPr>
        <w:shd w:val="clear" w:color="auto" w:fill="FFFFFF"/>
        <w:spacing w:line="294" w:lineRule="atLeast"/>
        <w:ind w:left="0"/>
        <w:rPr>
          <w:rFonts w:ascii="Verdana" w:eastAsia="Times New Roman" w:hAnsi="Verdana" w:cs="Tahoma"/>
          <w:color w:val="111111"/>
          <w:sz w:val="21"/>
          <w:szCs w:val="21"/>
        </w:rPr>
      </w:pPr>
      <w:r w:rsidRPr="00192654">
        <w:rPr>
          <w:rFonts w:ascii="Verdana" w:eastAsia="Times New Roman" w:hAnsi="Verdana" w:cs="Tahoma"/>
          <w:color w:val="111111"/>
          <w:sz w:val="21"/>
          <w:szCs w:val="21"/>
        </w:rPr>
        <w:t>strain as the actual or anticipated removal of positively valued stimuli; and</w:t>
      </w:r>
    </w:p>
    <w:p w14:paraId="51D7611B" w14:textId="77777777" w:rsidR="00192654" w:rsidRPr="00192654" w:rsidRDefault="00192654" w:rsidP="00192654">
      <w:pPr>
        <w:numPr>
          <w:ilvl w:val="0"/>
          <w:numId w:val="9"/>
        </w:numPr>
        <w:shd w:val="clear" w:color="auto" w:fill="FFFFFF"/>
        <w:spacing w:line="294" w:lineRule="atLeast"/>
        <w:ind w:left="0"/>
        <w:rPr>
          <w:rFonts w:ascii="Verdana" w:eastAsia="Times New Roman" w:hAnsi="Verdana" w:cs="Tahoma"/>
          <w:color w:val="111111"/>
          <w:sz w:val="21"/>
          <w:szCs w:val="21"/>
        </w:rPr>
      </w:pPr>
      <w:r w:rsidRPr="00192654">
        <w:rPr>
          <w:rFonts w:ascii="Verdana" w:eastAsia="Times New Roman" w:hAnsi="Verdana" w:cs="Tahoma"/>
          <w:color w:val="111111"/>
          <w:sz w:val="21"/>
          <w:szCs w:val="21"/>
        </w:rPr>
        <w:t>strain as the actual or anticipated presentation of negative valued stimuli.</w:t>
      </w:r>
    </w:p>
    <w:p w14:paraId="4EB51E14" w14:textId="77777777" w:rsidR="00192654" w:rsidRPr="00192654" w:rsidRDefault="00192654" w:rsidP="00192654">
      <w:pPr>
        <w:shd w:val="clear" w:color="auto" w:fill="FFFFFF"/>
        <w:spacing w:line="294" w:lineRule="atLeast"/>
        <w:rPr>
          <w:rFonts w:ascii="Verdana" w:hAnsi="Verdana" w:cs="Times New Roman"/>
          <w:color w:val="111111"/>
          <w:sz w:val="21"/>
          <w:szCs w:val="21"/>
        </w:rPr>
      </w:pPr>
      <w:r w:rsidRPr="00192654">
        <w:rPr>
          <w:rFonts w:ascii="inherit" w:hAnsi="inherit" w:cs="Times New Roman"/>
          <w:b/>
          <w:bCs/>
          <w:color w:val="111111"/>
          <w:sz w:val="21"/>
          <w:szCs w:val="21"/>
          <w:bdr w:val="none" w:sz="0" w:space="0" w:color="auto" w:frame="1"/>
        </w:rPr>
        <w:t>Social systems theory</w:t>
      </w:r>
      <w:r w:rsidRPr="00192654">
        <w:rPr>
          <w:rFonts w:ascii="Verdana" w:hAnsi="Verdana" w:cs="Times New Roman"/>
          <w:color w:val="111111"/>
          <w:sz w:val="21"/>
          <w:szCs w:val="21"/>
        </w:rPr>
        <w:t> looks at human behavior and the social environment of the juvenile.</w:t>
      </w:r>
    </w:p>
    <w:p w14:paraId="154FB3DE" w14:textId="77777777" w:rsidR="00192654" w:rsidRPr="00192654" w:rsidRDefault="00192654" w:rsidP="00192654">
      <w:pPr>
        <w:shd w:val="clear" w:color="auto" w:fill="FFFFFF"/>
        <w:spacing w:line="294" w:lineRule="atLeast"/>
        <w:rPr>
          <w:rFonts w:ascii="Verdana" w:hAnsi="Verdana" w:cs="Times New Roman"/>
          <w:color w:val="111111"/>
          <w:sz w:val="21"/>
          <w:szCs w:val="21"/>
        </w:rPr>
      </w:pPr>
      <w:r w:rsidRPr="00192654">
        <w:rPr>
          <w:rFonts w:ascii="inherit" w:hAnsi="inherit" w:cs="Times New Roman"/>
          <w:b/>
          <w:bCs/>
          <w:color w:val="111111"/>
          <w:sz w:val="21"/>
          <w:szCs w:val="21"/>
          <w:bdr w:val="none" w:sz="0" w:space="0" w:color="auto" w:frame="1"/>
        </w:rPr>
        <w:t>Integrated Theories:</w:t>
      </w:r>
    </w:p>
    <w:p w14:paraId="2DB413E1" w14:textId="77777777" w:rsidR="00192654" w:rsidRPr="00192654" w:rsidRDefault="00192654" w:rsidP="00192654">
      <w:pPr>
        <w:shd w:val="clear" w:color="auto" w:fill="FFFFFF"/>
        <w:spacing w:after="240" w:line="294" w:lineRule="atLeast"/>
        <w:rPr>
          <w:rFonts w:ascii="Verdana" w:hAnsi="Verdana" w:cs="Times New Roman"/>
          <w:color w:val="111111"/>
          <w:sz w:val="21"/>
          <w:szCs w:val="21"/>
        </w:rPr>
      </w:pPr>
      <w:r w:rsidRPr="00192654">
        <w:rPr>
          <w:rFonts w:ascii="Verdana" w:hAnsi="Verdana" w:cs="Times New Roman"/>
          <w:color w:val="111111"/>
          <w:sz w:val="21"/>
          <w:szCs w:val="21"/>
        </w:rPr>
        <w:t>Integrated theories of crime bridge the ideological differences that exist among various older theories of crime by integrating variables from disparate theoretical approaches. An integrated approach recognizes that crime is a complex and older theories do not address the reasons for why people engage in crime or how to reduce the occurrence of crime.</w:t>
      </w:r>
    </w:p>
    <w:p w14:paraId="706B7C79" w14:textId="77777777" w:rsidR="00192654" w:rsidRPr="00192654" w:rsidRDefault="00192654" w:rsidP="00192654">
      <w:pPr>
        <w:numPr>
          <w:ilvl w:val="0"/>
          <w:numId w:val="10"/>
        </w:numPr>
        <w:shd w:val="clear" w:color="auto" w:fill="FFFFFF"/>
        <w:spacing w:line="294" w:lineRule="atLeast"/>
        <w:ind w:left="0"/>
        <w:rPr>
          <w:rFonts w:ascii="Verdana" w:eastAsia="Times New Roman" w:hAnsi="Verdana" w:cs="Tahoma"/>
          <w:color w:val="111111"/>
          <w:sz w:val="21"/>
          <w:szCs w:val="21"/>
        </w:rPr>
      </w:pPr>
      <w:r w:rsidRPr="00192654">
        <w:rPr>
          <w:rFonts w:ascii="Verdana" w:eastAsia="Times New Roman" w:hAnsi="Verdana" w:cs="Tahoma"/>
          <w:color w:val="111111"/>
          <w:sz w:val="21"/>
          <w:szCs w:val="21"/>
        </w:rPr>
        <w:t>One theory that combines rational choice and differential association theory is Routine Activities Theory. Routine Activities Theory states crime occurs when there is a motivated offender, suitable target and absence of a capable guardian.</w:t>
      </w:r>
    </w:p>
    <w:p w14:paraId="669310B6" w14:textId="77777777" w:rsidR="00192654" w:rsidRPr="00192654" w:rsidRDefault="00192654" w:rsidP="00192654">
      <w:pPr>
        <w:numPr>
          <w:ilvl w:val="0"/>
          <w:numId w:val="10"/>
        </w:numPr>
        <w:shd w:val="clear" w:color="auto" w:fill="FFFFFF"/>
        <w:spacing w:line="294" w:lineRule="atLeast"/>
        <w:ind w:left="0"/>
        <w:rPr>
          <w:rFonts w:ascii="Verdana" w:eastAsia="Times New Roman" w:hAnsi="Verdana" w:cs="Tahoma"/>
          <w:color w:val="111111"/>
          <w:sz w:val="21"/>
          <w:szCs w:val="21"/>
        </w:rPr>
      </w:pPr>
      <w:r w:rsidRPr="00192654">
        <w:rPr>
          <w:rFonts w:ascii="Verdana" w:eastAsia="Times New Roman" w:hAnsi="Verdana" w:cs="Tahoma"/>
          <w:color w:val="111111"/>
          <w:sz w:val="21"/>
          <w:szCs w:val="21"/>
        </w:rPr>
        <w:t>Situational Action Theory (SAT): Developed by Per-</w:t>
      </w:r>
      <w:proofErr w:type="spellStart"/>
      <w:r w:rsidRPr="00192654">
        <w:rPr>
          <w:rFonts w:ascii="Verdana" w:eastAsia="Times New Roman" w:hAnsi="Verdana" w:cs="Tahoma"/>
          <w:color w:val="111111"/>
          <w:sz w:val="21"/>
          <w:szCs w:val="21"/>
        </w:rPr>
        <w:t>Olof</w:t>
      </w:r>
      <w:proofErr w:type="spellEnd"/>
      <w:r w:rsidRPr="00192654">
        <w:rPr>
          <w:rFonts w:ascii="Verdana" w:eastAsia="Times New Roman" w:hAnsi="Verdana" w:cs="Tahoma"/>
          <w:color w:val="111111"/>
          <w:sz w:val="21"/>
          <w:szCs w:val="21"/>
        </w:rPr>
        <w:t xml:space="preserve"> </w:t>
      </w:r>
      <w:proofErr w:type="spellStart"/>
      <w:r w:rsidRPr="00192654">
        <w:rPr>
          <w:rFonts w:ascii="Verdana" w:eastAsia="Times New Roman" w:hAnsi="Verdana" w:cs="Tahoma"/>
          <w:color w:val="111111"/>
          <w:sz w:val="21"/>
          <w:szCs w:val="21"/>
        </w:rPr>
        <w:t>Wikstrom</w:t>
      </w:r>
      <w:proofErr w:type="spellEnd"/>
      <w:r w:rsidRPr="00192654">
        <w:rPr>
          <w:rFonts w:ascii="Verdana" w:eastAsia="Times New Roman" w:hAnsi="Verdana" w:cs="Tahoma"/>
          <w:color w:val="111111"/>
          <w:sz w:val="21"/>
          <w:szCs w:val="21"/>
        </w:rPr>
        <w:t xml:space="preserve"> to explain why an individual chooses to engage in crime. Environmental situations increase a person's risk of delinquency. A person will engage in crime when they do not see the crime as being morally wrong.</w:t>
      </w:r>
    </w:p>
    <w:p w14:paraId="32F4FF8B" w14:textId="77777777" w:rsidR="00192654" w:rsidRPr="00192654" w:rsidRDefault="00192654" w:rsidP="00192654">
      <w:pPr>
        <w:shd w:val="clear" w:color="auto" w:fill="FFFFFF"/>
        <w:spacing w:line="294" w:lineRule="atLeast"/>
        <w:rPr>
          <w:rFonts w:ascii="Verdana" w:hAnsi="Verdana" w:cs="Times New Roman"/>
          <w:color w:val="111111"/>
          <w:sz w:val="21"/>
          <w:szCs w:val="21"/>
        </w:rPr>
      </w:pPr>
      <w:r w:rsidRPr="00192654">
        <w:rPr>
          <w:rFonts w:ascii="inherit" w:hAnsi="inherit" w:cs="Times New Roman"/>
          <w:b/>
          <w:bCs/>
          <w:color w:val="111111"/>
          <w:sz w:val="21"/>
          <w:szCs w:val="21"/>
          <w:bdr w:val="none" w:sz="0" w:space="0" w:color="auto" w:frame="1"/>
        </w:rPr>
        <w:t>References</w:t>
      </w:r>
    </w:p>
    <w:p w14:paraId="7BFC40C6" w14:textId="77777777" w:rsidR="00192654" w:rsidRPr="00192654" w:rsidRDefault="00192654" w:rsidP="00192654">
      <w:pPr>
        <w:shd w:val="clear" w:color="auto" w:fill="FFFFFF"/>
        <w:spacing w:after="240" w:line="294" w:lineRule="atLeast"/>
        <w:rPr>
          <w:rFonts w:ascii="Verdana" w:hAnsi="Verdana" w:cs="Times New Roman"/>
          <w:color w:val="111111"/>
          <w:sz w:val="21"/>
          <w:szCs w:val="21"/>
        </w:rPr>
      </w:pPr>
      <w:r w:rsidRPr="00192654">
        <w:rPr>
          <w:rFonts w:ascii="Verdana" w:hAnsi="Verdana" w:cs="Times New Roman"/>
          <w:color w:val="111111"/>
          <w:sz w:val="21"/>
          <w:szCs w:val="21"/>
        </w:rPr>
        <w:t xml:space="preserve">Merlo, A. V., </w:t>
      </w:r>
      <w:proofErr w:type="spellStart"/>
      <w:r w:rsidRPr="00192654">
        <w:rPr>
          <w:rFonts w:ascii="Verdana" w:hAnsi="Verdana" w:cs="Times New Roman"/>
          <w:color w:val="111111"/>
          <w:sz w:val="21"/>
          <w:szCs w:val="21"/>
        </w:rPr>
        <w:t>Benekos</w:t>
      </w:r>
      <w:proofErr w:type="spellEnd"/>
      <w:r w:rsidRPr="00192654">
        <w:rPr>
          <w:rFonts w:ascii="Verdana" w:hAnsi="Verdana" w:cs="Times New Roman"/>
          <w:color w:val="111111"/>
          <w:sz w:val="21"/>
          <w:szCs w:val="21"/>
        </w:rPr>
        <w:t xml:space="preserve">, P. J., &amp; Champion, D. J. (2016). The juvenile justice </w:t>
      </w:r>
      <w:proofErr w:type="spellStart"/>
      <w:proofErr w:type="gramStart"/>
      <w:r w:rsidRPr="00192654">
        <w:rPr>
          <w:rFonts w:ascii="Verdana" w:hAnsi="Verdana" w:cs="Times New Roman"/>
          <w:color w:val="111111"/>
          <w:sz w:val="21"/>
          <w:szCs w:val="21"/>
        </w:rPr>
        <w:t>system:Delinquency</w:t>
      </w:r>
      <w:proofErr w:type="spellEnd"/>
      <w:proofErr w:type="gramEnd"/>
      <w:r w:rsidRPr="00192654">
        <w:rPr>
          <w:rFonts w:ascii="Verdana" w:hAnsi="Verdana" w:cs="Times New Roman"/>
          <w:color w:val="111111"/>
          <w:sz w:val="21"/>
          <w:szCs w:val="21"/>
        </w:rPr>
        <w:t xml:space="preserve">, processing, and the law (8th ed.). Upper Saddle River, NJ: </w:t>
      </w:r>
      <w:proofErr w:type="spellStart"/>
      <w:r w:rsidRPr="00192654">
        <w:rPr>
          <w:rFonts w:ascii="Verdana" w:hAnsi="Verdana" w:cs="Times New Roman"/>
          <w:color w:val="111111"/>
          <w:sz w:val="21"/>
          <w:szCs w:val="21"/>
        </w:rPr>
        <w:t>PrenticeHall</w:t>
      </w:r>
      <w:proofErr w:type="spellEnd"/>
    </w:p>
    <w:p w14:paraId="174DDE7F" w14:textId="77777777" w:rsidR="00184CA4" w:rsidRDefault="00192654"/>
    <w:sectPr w:rsidR="00184CA4" w:rsidSect="00D424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01AF2"/>
    <w:multiLevelType w:val="multilevel"/>
    <w:tmpl w:val="E1B8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FB77373"/>
    <w:multiLevelType w:val="multilevel"/>
    <w:tmpl w:val="AF4EA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DD5B23"/>
    <w:multiLevelType w:val="multilevel"/>
    <w:tmpl w:val="54C8FB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A6562B"/>
    <w:multiLevelType w:val="multilevel"/>
    <w:tmpl w:val="0DF6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0DD1A4C"/>
    <w:multiLevelType w:val="multilevel"/>
    <w:tmpl w:val="124A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0F20BDC"/>
    <w:multiLevelType w:val="multilevel"/>
    <w:tmpl w:val="6036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108578E"/>
    <w:multiLevelType w:val="multilevel"/>
    <w:tmpl w:val="6EF409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4225D9A"/>
    <w:multiLevelType w:val="multilevel"/>
    <w:tmpl w:val="2D28C5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3870A19"/>
    <w:multiLevelType w:val="multilevel"/>
    <w:tmpl w:val="1050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4DA5D2E"/>
    <w:multiLevelType w:val="multilevel"/>
    <w:tmpl w:val="00A28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4"/>
  </w:num>
  <w:num w:numId="4">
    <w:abstractNumId w:val="6"/>
  </w:num>
  <w:num w:numId="5">
    <w:abstractNumId w:val="8"/>
  </w:num>
  <w:num w:numId="6">
    <w:abstractNumId w:val="9"/>
  </w:num>
  <w:num w:numId="7">
    <w:abstractNumId w:val="3"/>
  </w:num>
  <w:num w:numId="8">
    <w:abstractNumId w:val="2"/>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654"/>
    <w:rsid w:val="0010253F"/>
    <w:rsid w:val="00192654"/>
    <w:rsid w:val="004860F6"/>
    <w:rsid w:val="00794C70"/>
    <w:rsid w:val="00D424E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7E6BF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192654"/>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654"/>
    <w:rPr>
      <w:rFonts w:ascii="Times New Roman" w:hAnsi="Times New Roman" w:cs="Times New Roman"/>
      <w:b/>
      <w:bCs/>
      <w:kern w:val="36"/>
      <w:sz w:val="48"/>
      <w:szCs w:val="48"/>
    </w:rPr>
  </w:style>
  <w:style w:type="paragraph" w:styleId="NormalWeb">
    <w:name w:val="Normal (Web)"/>
    <w:basedOn w:val="Normal"/>
    <w:uiPriority w:val="99"/>
    <w:semiHidden/>
    <w:unhideWhenUsed/>
    <w:rsid w:val="00192654"/>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192654"/>
    <w:rPr>
      <w:b/>
      <w:bCs/>
    </w:rPr>
  </w:style>
  <w:style w:type="character" w:customStyle="1" w:styleId="apple-converted-space">
    <w:name w:val="apple-converted-space"/>
    <w:basedOn w:val="DefaultParagraphFont"/>
    <w:rsid w:val="00192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8412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1086</Words>
  <Characters>6191</Characters>
  <Application>Microsoft Macintosh Word</Application>
  <DocSecurity>0</DocSecurity>
  <Lines>51</Lines>
  <Paragraphs>14</Paragraphs>
  <ScaleCrop>false</ScaleCrop>
  <LinksUpToDate>false</LinksUpToDate>
  <CharactersWithSpaces>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2017-04-13T16:58:00Z</dcterms:created>
  <dcterms:modified xsi:type="dcterms:W3CDTF">2017-04-13T16:59:00Z</dcterms:modified>
</cp:coreProperties>
</file>