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99E" w:rsidRPr="00554A66" w:rsidRDefault="00AA599E" w:rsidP="00CB0EDB">
      <w:pPr>
        <w:ind w:left="0"/>
      </w:pPr>
    </w:p>
    <w:p w:rsidR="00AA599E" w:rsidRPr="00554A66" w:rsidRDefault="00B26C72" w:rsidP="00CB0EDB">
      <w:pPr>
        <w:pStyle w:val="Title"/>
      </w:pPr>
      <w:r>
        <w:t>Chapter 3</w:t>
      </w:r>
      <w:r w:rsidR="00412F86" w:rsidRPr="00554A66">
        <w:t xml:space="preserve">: </w:t>
      </w:r>
      <w:r w:rsidR="00A76252">
        <w:t>Business in a Borderless World</w:t>
      </w:r>
    </w:p>
    <w:p w:rsidR="00AA599E" w:rsidRPr="00554A66" w:rsidRDefault="00941CFA" w:rsidP="00CB0EDB">
      <w:r w:rsidRPr="00554A66">
        <w:rPr>
          <w:noProof/>
        </w:rPr>
        <mc:AlternateContent>
          <mc:Choice Requires="wpg">
            <w:drawing>
              <wp:anchor distT="0" distB="0" distL="114300" distR="114300" simplePos="0" relativeHeight="503314526" behindDoc="1" locked="0" layoutInCell="1" allowOverlap="1" wp14:anchorId="0E5CDED5" wp14:editId="1BDD54F7">
                <wp:simplePos x="0" y="0"/>
                <wp:positionH relativeFrom="page">
                  <wp:posOffset>2350453</wp:posOffset>
                </wp:positionH>
                <wp:positionV relativeFrom="paragraph">
                  <wp:posOffset>59690</wp:posOffset>
                </wp:positionV>
                <wp:extent cx="4453890" cy="1270"/>
                <wp:effectExtent l="0" t="0" r="22860" b="17780"/>
                <wp:wrapNone/>
                <wp:docPr id="109"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3890" cy="1270"/>
                          <a:chOff x="3819" y="557"/>
                          <a:chExt cx="7014" cy="2"/>
                        </a:xfrm>
                      </wpg:grpSpPr>
                      <wps:wsp>
                        <wps:cNvPr id="110" name="Freeform 127"/>
                        <wps:cNvSpPr>
                          <a:spLocks/>
                        </wps:cNvSpPr>
                        <wps:spPr bwMode="auto">
                          <a:xfrm>
                            <a:off x="3819" y="557"/>
                            <a:ext cx="7014" cy="2"/>
                          </a:xfrm>
                          <a:custGeom>
                            <a:avLst/>
                            <a:gdLst>
                              <a:gd name="T0" fmla="+- 0 3819 3819"/>
                              <a:gd name="T1" fmla="*/ T0 w 7014"/>
                              <a:gd name="T2" fmla="+- 0 10833 3819"/>
                              <a:gd name="T3" fmla="*/ T2 w 7014"/>
                            </a:gdLst>
                            <a:ahLst/>
                            <a:cxnLst>
                              <a:cxn ang="0">
                                <a:pos x="T1" y="0"/>
                              </a:cxn>
                              <a:cxn ang="0">
                                <a:pos x="T3" y="0"/>
                              </a:cxn>
                            </a:cxnLst>
                            <a:rect l="0" t="0" r="r" b="b"/>
                            <a:pathLst>
                              <a:path w="7014">
                                <a:moveTo>
                                  <a:pt x="0" y="0"/>
                                </a:moveTo>
                                <a:lnTo>
                                  <a:pt x="7014"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o:spid="_x0000_s1026" style="position:absolute;margin-left:185.1pt;margin-top:4.7pt;width:350.7pt;height:.1pt;z-index:-1954;mso-position-horizontal-relative:page" coordorigin="3819,557" coordsize="7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">
                <v:shape id="Freeform 127" o:spid="_x0000_s1027" style="position:absolute;left:3819;top:557;width:7014;height:2;visibility:visible;mso-wrap-style:square;v-text-anchor:top" coordsize="70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FzScYA&#10;AADcAAAADwAAAGRycy9kb3ducmV2LnhtbESPQW/CMAyF70j7D5En7QYpO4ytEBDqtGk7DAEbd9OY&#10;ttA4VZJB+ff4MGk3W+/5vc+zRe9adaYQG88GxqMMFHHpbcOVgZ/vt+EzqJiQLbaeycCVIizmd4MZ&#10;5tZfeEPnbaqUhHDM0UCdUpdrHcuaHMaR74hFO/jgMMkaKm0DXiTctfoxy560w4alocaOiprK0/bX&#10;Gdi9FKvw1a+Pm9Mke32f+GL/ub4a83DfL6egEvXp3/x3/WEFfyz48oxMo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FzScYAAADcAAAADwAAAAAAAAAAAAAAAACYAgAAZHJz&#10;L2Rvd25yZXYueG1sUEsFBgAAAAAEAAQA9QAAAIsDAAAAAA==&#10;" path="m,l7014,e" filled="f" strokecolor="#4f81bc" strokeweight="1.06pt">
                  <v:path arrowok="t" o:connecttype="custom" o:connectlocs="0,0;7014,0" o:connectangles="0,0"/>
                </v:shape>
                <w10:wrap anchorx="page"/>
              </v:group>
            </w:pict>
          </mc:Fallback>
        </mc:AlternateContent>
      </w:r>
    </w:p>
    <w:p w:rsidR="009E3623" w:rsidRPr="00554A66" w:rsidRDefault="00412F86" w:rsidP="00782B19">
      <w:pPr>
        <w:spacing w:after="120"/>
        <w:sectPr w:rsidR="009E3623" w:rsidRPr="00554A66">
          <w:headerReference w:type="default" r:id="rId9"/>
          <w:footerReference w:type="default" r:id="rId10"/>
          <w:type w:val="continuous"/>
          <w:pgSz w:w="12240" w:h="15840"/>
          <w:pgMar w:top="980" w:right="940" w:bottom="1360" w:left="1180" w:header="720" w:footer="720" w:gutter="0"/>
          <w:cols w:space="720"/>
        </w:sectPr>
      </w:pPr>
      <w:r w:rsidRPr="00554A66">
        <w:t>Use this Instructor’s Manual to facilitate class discussion and incorporate the unique feat</w:t>
      </w:r>
      <w:r w:rsidR="00941CFA" w:rsidRPr="00554A66">
        <w:t xml:space="preserve">ures of the text’s highlights. </w:t>
      </w:r>
      <w:r w:rsidRPr="00554A66">
        <w:t>Follow-up via the Connect exercises is then encouraged to provide a holistic understanding</w:t>
      </w:r>
      <w:r w:rsidR="00D052D2">
        <w:t xml:space="preserve"> of the chapter.</w:t>
      </w:r>
    </w:p>
    <w:p w:rsidR="00AA599E" w:rsidRPr="00554A66" w:rsidRDefault="00412F86" w:rsidP="00782B19">
      <w:pPr>
        <w:pStyle w:val="Heading1"/>
        <w:spacing w:after="120"/>
        <w:rPr>
          <w:rFonts w:asciiTheme="minorHAnsi" w:hAnsiTheme="minorHAnsi"/>
        </w:rPr>
      </w:pPr>
      <w:r w:rsidRPr="00554A66">
        <w:rPr>
          <w:rFonts w:asciiTheme="minorHAnsi" w:hAnsiTheme="minorHAnsi"/>
        </w:rPr>
        <w:lastRenderedPageBreak/>
        <w:t>C H A P T E R   F O R E C A S T</w:t>
      </w:r>
      <w:bookmarkStart w:id="0" w:name="_GoBack"/>
      <w:bookmarkEnd w:id="0"/>
    </w:p>
    <w:p w:rsidR="00AA599E" w:rsidRPr="00554A66" w:rsidRDefault="00F96948" w:rsidP="00782B19">
      <w:pPr>
        <w:spacing w:after="120"/>
        <w:ind w:left="259"/>
      </w:pPr>
      <w:r w:rsidRPr="00F96948">
        <w:t>In this chapter, we explore business in this exciting global marketplace. First,</w:t>
      </w:r>
      <w:r>
        <w:t xml:space="preserve"> </w:t>
      </w:r>
      <w:r w:rsidRPr="00F96948">
        <w:t>we look at the nature of international business, including barriers and promoters of</w:t>
      </w:r>
      <w:r>
        <w:t xml:space="preserve"> </w:t>
      </w:r>
      <w:r w:rsidRPr="00F96948">
        <w:t>trade across international boundaries. Next, we consider the levels of organizational</w:t>
      </w:r>
      <w:r>
        <w:t xml:space="preserve"> </w:t>
      </w:r>
      <w:r w:rsidRPr="00F96948">
        <w:t>involvement in internation</w:t>
      </w:r>
      <w:r>
        <w:t>al business. Finally, we briefl</w:t>
      </w:r>
      <w:r w:rsidRPr="00F96948">
        <w:t>y discuss strategies for trading</w:t>
      </w:r>
      <w:r>
        <w:t xml:space="preserve"> </w:t>
      </w:r>
      <w:r w:rsidRPr="00F96948">
        <w:t>across national borders.</w:t>
      </w:r>
    </w:p>
    <w:p w:rsidR="009E3623" w:rsidRPr="00554A66" w:rsidRDefault="009E3623" w:rsidP="00782B19">
      <w:pPr>
        <w:spacing w:after="120"/>
        <w:ind w:left="259"/>
        <w:sectPr w:rsidR="009E3623" w:rsidRPr="00554A66">
          <w:type w:val="continuous"/>
          <w:pgSz w:w="12240" w:h="15840"/>
          <w:pgMar w:top="980" w:right="940" w:bottom="1360" w:left="1180" w:header="720" w:footer="720" w:gutter="0"/>
          <w:cols w:space="720"/>
        </w:sectPr>
      </w:pPr>
    </w:p>
    <w:p w:rsidR="00A15A21" w:rsidRPr="00554A66" w:rsidRDefault="00A15A21" w:rsidP="00782B19">
      <w:pPr>
        <w:pStyle w:val="Heading1"/>
        <w:spacing w:after="120"/>
        <w:rPr>
          <w:rFonts w:asciiTheme="minorHAnsi" w:hAnsiTheme="minorHAnsi"/>
        </w:rPr>
      </w:pPr>
      <w:r w:rsidRPr="00554A66">
        <w:rPr>
          <w:rFonts w:asciiTheme="minorHAnsi" w:hAnsiTheme="minorHAnsi"/>
        </w:rPr>
        <w:lastRenderedPageBreak/>
        <w:t>L</w:t>
      </w:r>
      <w:r w:rsidRPr="00554A66">
        <w:rPr>
          <w:rFonts w:asciiTheme="minorHAnsi" w:hAnsiTheme="minorHAnsi"/>
          <w:spacing w:val="4"/>
        </w:rPr>
        <w:t xml:space="preserve"> </w:t>
      </w:r>
      <w:r w:rsidRPr="00554A66">
        <w:rPr>
          <w:rFonts w:asciiTheme="minorHAnsi" w:hAnsiTheme="minorHAnsi"/>
        </w:rPr>
        <w:t>E</w:t>
      </w:r>
      <w:r w:rsidRPr="00554A66">
        <w:rPr>
          <w:rFonts w:asciiTheme="minorHAnsi" w:hAnsiTheme="minorHAnsi"/>
          <w:spacing w:val="5"/>
        </w:rPr>
        <w:t xml:space="preserve"> </w:t>
      </w:r>
      <w:r w:rsidRPr="00554A66">
        <w:rPr>
          <w:rFonts w:asciiTheme="minorHAnsi" w:hAnsiTheme="minorHAnsi"/>
        </w:rPr>
        <w:t>A</w:t>
      </w:r>
      <w:r w:rsidRPr="00554A66">
        <w:rPr>
          <w:rFonts w:asciiTheme="minorHAnsi" w:hAnsiTheme="minorHAnsi"/>
          <w:spacing w:val="5"/>
        </w:rPr>
        <w:t xml:space="preserve"> </w:t>
      </w:r>
      <w:r w:rsidRPr="00554A66">
        <w:rPr>
          <w:rFonts w:asciiTheme="minorHAnsi" w:hAnsiTheme="minorHAnsi"/>
        </w:rPr>
        <w:t>R</w:t>
      </w:r>
      <w:r w:rsidRPr="00554A66">
        <w:rPr>
          <w:rFonts w:asciiTheme="minorHAnsi" w:hAnsiTheme="minorHAnsi"/>
          <w:spacing w:val="4"/>
        </w:rPr>
        <w:t xml:space="preserve"> </w:t>
      </w:r>
      <w:r w:rsidRPr="00554A66">
        <w:rPr>
          <w:rFonts w:asciiTheme="minorHAnsi" w:hAnsiTheme="minorHAnsi"/>
        </w:rPr>
        <w:t>N</w:t>
      </w:r>
      <w:r w:rsidRPr="00554A66">
        <w:rPr>
          <w:rFonts w:asciiTheme="minorHAnsi" w:hAnsiTheme="minorHAnsi"/>
          <w:spacing w:val="4"/>
        </w:rPr>
        <w:t xml:space="preserve"> </w:t>
      </w:r>
      <w:r w:rsidRPr="00554A66">
        <w:rPr>
          <w:rFonts w:asciiTheme="minorHAnsi" w:hAnsiTheme="minorHAnsi"/>
        </w:rPr>
        <w:t>I</w:t>
      </w:r>
      <w:r w:rsidRPr="00554A66">
        <w:rPr>
          <w:rFonts w:asciiTheme="minorHAnsi" w:hAnsiTheme="minorHAnsi"/>
          <w:spacing w:val="5"/>
        </w:rPr>
        <w:t xml:space="preserve"> </w:t>
      </w:r>
      <w:r w:rsidRPr="00554A66">
        <w:rPr>
          <w:rFonts w:asciiTheme="minorHAnsi" w:hAnsiTheme="minorHAnsi"/>
        </w:rPr>
        <w:t>N</w:t>
      </w:r>
      <w:r w:rsidRPr="00554A66">
        <w:rPr>
          <w:rFonts w:asciiTheme="minorHAnsi" w:hAnsiTheme="minorHAnsi"/>
          <w:spacing w:val="4"/>
        </w:rPr>
        <w:t xml:space="preserve"> </w:t>
      </w:r>
      <w:r w:rsidRPr="00554A66">
        <w:rPr>
          <w:rFonts w:asciiTheme="minorHAnsi" w:hAnsiTheme="minorHAnsi"/>
        </w:rPr>
        <w:t xml:space="preserve">G  </w:t>
      </w:r>
      <w:r w:rsidRPr="00554A66">
        <w:rPr>
          <w:rFonts w:asciiTheme="minorHAnsi" w:hAnsiTheme="minorHAnsi"/>
          <w:spacing w:val="10"/>
        </w:rPr>
        <w:t xml:space="preserve"> </w:t>
      </w:r>
      <w:r w:rsidRPr="00554A66">
        <w:rPr>
          <w:rFonts w:asciiTheme="minorHAnsi" w:hAnsiTheme="minorHAnsi"/>
        </w:rPr>
        <w:t>O</w:t>
      </w:r>
      <w:r w:rsidRPr="00554A66">
        <w:rPr>
          <w:rFonts w:asciiTheme="minorHAnsi" w:hAnsiTheme="minorHAnsi"/>
          <w:spacing w:val="6"/>
        </w:rPr>
        <w:t xml:space="preserve"> </w:t>
      </w:r>
      <w:r w:rsidRPr="00554A66">
        <w:rPr>
          <w:rFonts w:asciiTheme="minorHAnsi" w:hAnsiTheme="minorHAnsi"/>
        </w:rPr>
        <w:t>B</w:t>
      </w:r>
      <w:r w:rsidRPr="00554A66">
        <w:rPr>
          <w:rFonts w:asciiTheme="minorHAnsi" w:hAnsiTheme="minorHAnsi"/>
          <w:spacing w:val="4"/>
        </w:rPr>
        <w:t xml:space="preserve"> </w:t>
      </w:r>
      <w:r w:rsidRPr="00554A66">
        <w:rPr>
          <w:rFonts w:asciiTheme="minorHAnsi" w:hAnsiTheme="minorHAnsi"/>
        </w:rPr>
        <w:t>J</w:t>
      </w:r>
      <w:r w:rsidRPr="00554A66">
        <w:rPr>
          <w:rFonts w:asciiTheme="minorHAnsi" w:hAnsiTheme="minorHAnsi"/>
          <w:spacing w:val="5"/>
        </w:rPr>
        <w:t xml:space="preserve"> </w:t>
      </w:r>
      <w:r w:rsidRPr="00554A66">
        <w:rPr>
          <w:rFonts w:asciiTheme="minorHAnsi" w:hAnsiTheme="minorHAnsi"/>
        </w:rPr>
        <w:t>E</w:t>
      </w:r>
      <w:r w:rsidRPr="00554A66">
        <w:rPr>
          <w:rFonts w:asciiTheme="minorHAnsi" w:hAnsiTheme="minorHAnsi"/>
          <w:spacing w:val="3"/>
        </w:rPr>
        <w:t xml:space="preserve"> </w:t>
      </w:r>
      <w:r w:rsidRPr="00554A66">
        <w:rPr>
          <w:rFonts w:asciiTheme="minorHAnsi" w:hAnsiTheme="minorHAnsi"/>
        </w:rPr>
        <w:t>C</w:t>
      </w:r>
      <w:r w:rsidRPr="00554A66">
        <w:rPr>
          <w:rFonts w:asciiTheme="minorHAnsi" w:hAnsiTheme="minorHAnsi"/>
          <w:spacing w:val="6"/>
        </w:rPr>
        <w:t xml:space="preserve"> </w:t>
      </w:r>
      <w:r w:rsidRPr="00554A66">
        <w:rPr>
          <w:rFonts w:asciiTheme="minorHAnsi" w:hAnsiTheme="minorHAnsi"/>
        </w:rPr>
        <w:t>T</w:t>
      </w:r>
      <w:r w:rsidRPr="00554A66">
        <w:rPr>
          <w:rFonts w:asciiTheme="minorHAnsi" w:hAnsiTheme="minorHAnsi"/>
          <w:spacing w:val="7"/>
        </w:rPr>
        <w:t xml:space="preserve"> </w:t>
      </w:r>
      <w:r w:rsidRPr="00554A66">
        <w:rPr>
          <w:rFonts w:asciiTheme="minorHAnsi" w:hAnsiTheme="minorHAnsi"/>
        </w:rPr>
        <w:t>I</w:t>
      </w:r>
      <w:r w:rsidRPr="00554A66">
        <w:rPr>
          <w:rFonts w:asciiTheme="minorHAnsi" w:hAnsiTheme="minorHAnsi"/>
          <w:spacing w:val="5"/>
        </w:rPr>
        <w:t xml:space="preserve"> </w:t>
      </w:r>
      <w:r w:rsidRPr="00554A66">
        <w:rPr>
          <w:rFonts w:asciiTheme="minorHAnsi" w:hAnsiTheme="minorHAnsi"/>
        </w:rPr>
        <w:t>V</w:t>
      </w:r>
      <w:r w:rsidRPr="00554A66">
        <w:rPr>
          <w:rFonts w:asciiTheme="minorHAnsi" w:hAnsiTheme="minorHAnsi"/>
          <w:spacing w:val="5"/>
        </w:rPr>
        <w:t xml:space="preserve"> </w:t>
      </w:r>
      <w:r w:rsidRPr="00554A66">
        <w:rPr>
          <w:rFonts w:asciiTheme="minorHAnsi" w:hAnsiTheme="minorHAnsi"/>
        </w:rPr>
        <w:t>E</w:t>
      </w:r>
      <w:r w:rsidRPr="00554A66">
        <w:rPr>
          <w:rFonts w:asciiTheme="minorHAnsi" w:hAnsiTheme="minorHAnsi"/>
          <w:spacing w:val="5"/>
        </w:rPr>
        <w:t xml:space="preserve"> </w:t>
      </w:r>
      <w:r w:rsidRPr="00554A66">
        <w:rPr>
          <w:rFonts w:asciiTheme="minorHAnsi" w:hAnsiTheme="minorHAnsi"/>
        </w:rPr>
        <w:t>S</w:t>
      </w:r>
    </w:p>
    <w:p w:rsidR="00CB0EDB" w:rsidRPr="00554A66" w:rsidRDefault="00F96948" w:rsidP="003A22DD">
      <w:pPr>
        <w:pStyle w:val="NoSpacing"/>
      </w:pPr>
      <w:r>
        <w:rPr>
          <w:b/>
          <w:color w:val="F85417"/>
        </w:rPr>
        <w:t>LO 3</w:t>
      </w:r>
      <w:r w:rsidR="00A15A21" w:rsidRPr="00554A66">
        <w:rPr>
          <w:b/>
          <w:color w:val="F85417"/>
        </w:rPr>
        <w:t>-1</w:t>
      </w:r>
      <w:r w:rsidR="00A15A21" w:rsidRPr="00554A66">
        <w:rPr>
          <w:color w:val="F85417"/>
        </w:rPr>
        <w:tab/>
      </w:r>
      <w:proofErr w:type="gramStart"/>
      <w:r>
        <w:t>Explore</w:t>
      </w:r>
      <w:proofErr w:type="gramEnd"/>
      <w:r>
        <w:t xml:space="preserve"> some of the factors within the international trade environment that influence business</w:t>
      </w:r>
      <w:r w:rsidR="00A15A21" w:rsidRPr="00554A66">
        <w:t>.</w:t>
      </w:r>
    </w:p>
    <w:p w:rsidR="00A15A21" w:rsidRPr="00554A66" w:rsidRDefault="00F96948" w:rsidP="003A22DD">
      <w:pPr>
        <w:pStyle w:val="NoSpacing"/>
        <w:ind w:left="1440" w:hanging="1180"/>
      </w:pPr>
      <w:r>
        <w:rPr>
          <w:b/>
          <w:color w:val="F85417"/>
        </w:rPr>
        <w:t>LO 3</w:t>
      </w:r>
      <w:r w:rsidR="00A15A21" w:rsidRPr="00554A66">
        <w:rPr>
          <w:b/>
          <w:color w:val="F85417"/>
        </w:rPr>
        <w:t>-2</w:t>
      </w:r>
      <w:r w:rsidR="00A15A21" w:rsidRPr="00554A66">
        <w:rPr>
          <w:color w:val="F85417"/>
        </w:rPr>
        <w:tab/>
      </w:r>
      <w:proofErr w:type="gramStart"/>
      <w:r>
        <w:t>Investigate</w:t>
      </w:r>
      <w:proofErr w:type="gramEnd"/>
      <w:r>
        <w:t xml:space="preserve"> some of the economic, legal-political, social, cultural, and technological barriers to international business</w:t>
      </w:r>
      <w:r w:rsidR="00A15A21" w:rsidRPr="00554A66">
        <w:t>.</w:t>
      </w:r>
    </w:p>
    <w:p w:rsidR="00A15A21" w:rsidRPr="00554A66" w:rsidRDefault="00F96948" w:rsidP="00F96948">
      <w:pPr>
        <w:pStyle w:val="NoSpacing"/>
        <w:ind w:left="1440" w:hanging="1180"/>
      </w:pPr>
      <w:r>
        <w:rPr>
          <w:b/>
          <w:color w:val="F85417"/>
        </w:rPr>
        <w:t>LO 3</w:t>
      </w:r>
      <w:r w:rsidR="00A15A21" w:rsidRPr="00554A66">
        <w:rPr>
          <w:b/>
          <w:color w:val="F85417"/>
        </w:rPr>
        <w:t>-3</w:t>
      </w:r>
      <w:r w:rsidR="00A15A21" w:rsidRPr="00554A66">
        <w:rPr>
          <w:color w:val="F85417"/>
        </w:rPr>
        <w:tab/>
      </w:r>
      <w:proofErr w:type="gramStart"/>
      <w:r>
        <w:t>Specify</w:t>
      </w:r>
      <w:proofErr w:type="gramEnd"/>
      <w:r>
        <w:t xml:space="preserve"> some of the agreements, alliances, and organizations that may encourage trade across international boundaries</w:t>
      </w:r>
      <w:r w:rsidR="00A15A21" w:rsidRPr="00554A66">
        <w:t>.</w:t>
      </w:r>
    </w:p>
    <w:p w:rsidR="00A15A21" w:rsidRPr="00554A66" w:rsidRDefault="00F96948" w:rsidP="003A22DD">
      <w:pPr>
        <w:pStyle w:val="NoSpacing"/>
      </w:pPr>
      <w:r>
        <w:rPr>
          <w:b/>
          <w:color w:val="F85417"/>
        </w:rPr>
        <w:t>LO 3</w:t>
      </w:r>
      <w:r w:rsidR="00A15A21" w:rsidRPr="00554A66">
        <w:rPr>
          <w:b/>
          <w:color w:val="F85417"/>
        </w:rPr>
        <w:t>-4</w:t>
      </w:r>
      <w:r w:rsidR="00A15A21" w:rsidRPr="00554A66">
        <w:rPr>
          <w:color w:val="F85417"/>
        </w:rPr>
        <w:tab/>
      </w:r>
      <w:proofErr w:type="gramStart"/>
      <w:r>
        <w:t>Summarize</w:t>
      </w:r>
      <w:proofErr w:type="gramEnd"/>
      <w:r>
        <w:t xml:space="preserve"> the different levels of organizational involvement in international trade</w:t>
      </w:r>
      <w:r w:rsidR="00A15A21" w:rsidRPr="00554A66">
        <w:t>.</w:t>
      </w:r>
    </w:p>
    <w:p w:rsidR="00A15A21" w:rsidRPr="00554A66" w:rsidRDefault="00F96948" w:rsidP="003A22DD">
      <w:pPr>
        <w:pStyle w:val="NoSpacing"/>
      </w:pPr>
      <w:r>
        <w:rPr>
          <w:b/>
          <w:color w:val="F85417"/>
        </w:rPr>
        <w:t>LO 3</w:t>
      </w:r>
      <w:r w:rsidR="00A15A21" w:rsidRPr="00554A66">
        <w:rPr>
          <w:b/>
          <w:color w:val="F85417"/>
        </w:rPr>
        <w:t>-5</w:t>
      </w:r>
      <w:r w:rsidR="00A15A21" w:rsidRPr="00554A66">
        <w:rPr>
          <w:color w:val="F85417"/>
        </w:rPr>
        <w:tab/>
      </w:r>
      <w:r w:rsidR="00782B19">
        <w:t>Contrast two basic strategies used in international business</w:t>
      </w:r>
      <w:r w:rsidR="00A15A21" w:rsidRPr="00554A66">
        <w:t>.</w:t>
      </w:r>
    </w:p>
    <w:p w:rsidR="009E3623" w:rsidRPr="00554A66" w:rsidRDefault="00F96948" w:rsidP="00F96948">
      <w:pPr>
        <w:pStyle w:val="NoSpacing"/>
        <w:ind w:left="1440" w:hanging="1181"/>
      </w:pPr>
      <w:r>
        <w:rPr>
          <w:b/>
          <w:color w:val="F85417"/>
        </w:rPr>
        <w:t>LO 3</w:t>
      </w:r>
      <w:r w:rsidR="00A15A21" w:rsidRPr="00554A66">
        <w:rPr>
          <w:b/>
          <w:color w:val="F85417"/>
        </w:rPr>
        <w:t>-6</w:t>
      </w:r>
      <w:r w:rsidR="00A15A21" w:rsidRPr="00554A66">
        <w:rPr>
          <w:color w:val="F85417"/>
        </w:rPr>
        <w:tab/>
      </w:r>
      <w:proofErr w:type="gramStart"/>
      <w:r w:rsidR="00782B19">
        <w:t>Assess</w:t>
      </w:r>
      <w:proofErr w:type="gramEnd"/>
      <w:r w:rsidR="00782B19">
        <w:t xml:space="preserve"> the opportunities and problems facing a small business that is considered expanding into international markets</w:t>
      </w:r>
      <w:r>
        <w:t>.</w:t>
      </w:r>
    </w:p>
    <w:p w:rsidR="009E3623" w:rsidRPr="00554A66" w:rsidRDefault="009E3623" w:rsidP="00941CFA">
      <w:pPr>
        <w:spacing w:after="120"/>
        <w:ind w:left="259"/>
      </w:pPr>
    </w:p>
    <w:p w:rsidR="00941CFA" w:rsidRPr="00554A66" w:rsidRDefault="00941CFA" w:rsidP="00941CFA">
      <w:pPr>
        <w:spacing w:after="120"/>
        <w:ind w:left="259"/>
        <w:sectPr w:rsidR="00941CFA" w:rsidRPr="00554A66">
          <w:type w:val="continuous"/>
          <w:pgSz w:w="12240" w:h="15840"/>
          <w:pgMar w:top="980" w:right="940" w:bottom="1360" w:left="1180" w:header="720" w:footer="720" w:gutter="0"/>
          <w:cols w:space="720"/>
        </w:sectPr>
      </w:pPr>
    </w:p>
    <w:p w:rsidR="00AA599E" w:rsidRPr="00554A66" w:rsidRDefault="003A22DD" w:rsidP="00C240F8">
      <w:pPr>
        <w:pStyle w:val="Heading1"/>
        <w:rPr>
          <w:rFonts w:asciiTheme="minorHAnsi" w:hAnsiTheme="minorHAnsi"/>
        </w:rPr>
      </w:pPr>
      <w:r w:rsidRPr="00554A66">
        <w:rPr>
          <w:rFonts w:asciiTheme="minorHAnsi" w:hAnsiTheme="minorHAnsi"/>
        </w:rPr>
        <w:lastRenderedPageBreak/>
        <w:t>L</w:t>
      </w:r>
      <w:r w:rsidR="00C240F8" w:rsidRPr="00554A66">
        <w:rPr>
          <w:rFonts w:asciiTheme="minorHAnsi" w:hAnsiTheme="minorHAnsi"/>
        </w:rPr>
        <w:t xml:space="preserve"> </w:t>
      </w:r>
      <w:r w:rsidRPr="00554A66">
        <w:rPr>
          <w:rFonts w:asciiTheme="minorHAnsi" w:hAnsiTheme="minorHAnsi"/>
        </w:rPr>
        <w:t>E</w:t>
      </w:r>
      <w:r w:rsidR="00C240F8" w:rsidRPr="00554A66">
        <w:rPr>
          <w:rFonts w:asciiTheme="minorHAnsi" w:hAnsiTheme="minorHAnsi"/>
        </w:rPr>
        <w:t xml:space="preserve"> </w:t>
      </w:r>
      <w:r w:rsidRPr="00554A66">
        <w:rPr>
          <w:rFonts w:asciiTheme="minorHAnsi" w:hAnsiTheme="minorHAnsi"/>
        </w:rPr>
        <w:t>A</w:t>
      </w:r>
      <w:r w:rsidR="00C240F8" w:rsidRPr="00554A66">
        <w:rPr>
          <w:rFonts w:asciiTheme="minorHAnsi" w:hAnsiTheme="minorHAnsi"/>
        </w:rPr>
        <w:t xml:space="preserve"> </w:t>
      </w:r>
      <w:r w:rsidRPr="00554A66">
        <w:rPr>
          <w:rFonts w:asciiTheme="minorHAnsi" w:hAnsiTheme="minorHAnsi"/>
        </w:rPr>
        <w:t>R</w:t>
      </w:r>
      <w:r w:rsidR="00C240F8" w:rsidRPr="00554A66">
        <w:rPr>
          <w:rFonts w:asciiTheme="minorHAnsi" w:hAnsiTheme="minorHAnsi"/>
        </w:rPr>
        <w:t xml:space="preserve"> </w:t>
      </w:r>
      <w:r w:rsidRPr="00554A66">
        <w:rPr>
          <w:rFonts w:asciiTheme="minorHAnsi" w:hAnsiTheme="minorHAnsi"/>
        </w:rPr>
        <w:t xml:space="preserve">N </w:t>
      </w:r>
      <w:r w:rsidR="00C240F8" w:rsidRPr="00554A66">
        <w:rPr>
          <w:rFonts w:asciiTheme="minorHAnsi" w:hAnsiTheme="minorHAnsi"/>
        </w:rPr>
        <w:t xml:space="preserve">  </w:t>
      </w:r>
      <w:r w:rsidRPr="00554A66">
        <w:rPr>
          <w:rFonts w:asciiTheme="minorHAnsi" w:hAnsiTheme="minorHAnsi"/>
        </w:rPr>
        <w:t>T</w:t>
      </w:r>
      <w:r w:rsidR="00C240F8" w:rsidRPr="00554A66">
        <w:rPr>
          <w:rFonts w:asciiTheme="minorHAnsi" w:hAnsiTheme="minorHAnsi"/>
        </w:rPr>
        <w:t xml:space="preserve"> </w:t>
      </w:r>
      <w:r w:rsidRPr="00554A66">
        <w:rPr>
          <w:rFonts w:asciiTheme="minorHAnsi" w:hAnsiTheme="minorHAnsi"/>
        </w:rPr>
        <w:t>H</w:t>
      </w:r>
      <w:r w:rsidR="00C240F8" w:rsidRPr="00554A66">
        <w:rPr>
          <w:rFonts w:asciiTheme="minorHAnsi" w:hAnsiTheme="minorHAnsi"/>
        </w:rPr>
        <w:t xml:space="preserve"> </w:t>
      </w:r>
      <w:r w:rsidRPr="00554A66">
        <w:rPr>
          <w:rFonts w:asciiTheme="minorHAnsi" w:hAnsiTheme="minorHAnsi"/>
        </w:rPr>
        <w:t>E</w:t>
      </w:r>
      <w:r w:rsidR="00412F86" w:rsidRPr="00554A66">
        <w:rPr>
          <w:rFonts w:asciiTheme="minorHAnsi" w:hAnsiTheme="minorHAnsi"/>
        </w:rPr>
        <w:t xml:space="preserve">  </w:t>
      </w:r>
      <w:r w:rsidR="00412F86" w:rsidRPr="00554A66">
        <w:rPr>
          <w:rFonts w:asciiTheme="minorHAnsi" w:hAnsiTheme="minorHAnsi"/>
          <w:spacing w:val="11"/>
        </w:rPr>
        <w:t xml:space="preserve"> </w:t>
      </w:r>
      <w:r w:rsidR="00412F86" w:rsidRPr="00554A66">
        <w:rPr>
          <w:rFonts w:asciiTheme="minorHAnsi" w:hAnsiTheme="minorHAnsi"/>
        </w:rPr>
        <w:t>T</w:t>
      </w:r>
      <w:r w:rsidR="00412F86" w:rsidRPr="00554A66">
        <w:rPr>
          <w:rFonts w:asciiTheme="minorHAnsi" w:hAnsiTheme="minorHAnsi"/>
          <w:spacing w:val="4"/>
        </w:rPr>
        <w:t xml:space="preserve"> </w:t>
      </w:r>
      <w:r w:rsidR="00412F86" w:rsidRPr="00554A66">
        <w:rPr>
          <w:rFonts w:asciiTheme="minorHAnsi" w:hAnsiTheme="minorHAnsi"/>
        </w:rPr>
        <w:t>E</w:t>
      </w:r>
      <w:r w:rsidR="00412F86" w:rsidRPr="00554A66">
        <w:rPr>
          <w:rFonts w:asciiTheme="minorHAnsi" w:hAnsiTheme="minorHAnsi"/>
          <w:spacing w:val="5"/>
        </w:rPr>
        <w:t xml:space="preserve"> </w:t>
      </w:r>
      <w:r w:rsidR="00412F86" w:rsidRPr="00554A66">
        <w:rPr>
          <w:rFonts w:asciiTheme="minorHAnsi" w:hAnsiTheme="minorHAnsi"/>
        </w:rPr>
        <w:t>R</w:t>
      </w:r>
      <w:r w:rsidR="00412F86" w:rsidRPr="00554A66">
        <w:rPr>
          <w:rFonts w:asciiTheme="minorHAnsi" w:hAnsiTheme="minorHAnsi"/>
          <w:spacing w:val="4"/>
        </w:rPr>
        <w:t xml:space="preserve"> </w:t>
      </w:r>
      <w:r w:rsidR="00412F86" w:rsidRPr="00554A66">
        <w:rPr>
          <w:rFonts w:asciiTheme="minorHAnsi" w:hAnsiTheme="minorHAnsi"/>
        </w:rPr>
        <w:t>M</w:t>
      </w:r>
      <w:r w:rsidR="00412F86" w:rsidRPr="00554A66">
        <w:rPr>
          <w:rFonts w:asciiTheme="minorHAnsi" w:hAnsiTheme="minorHAnsi"/>
          <w:spacing w:val="5"/>
        </w:rPr>
        <w:t xml:space="preserve"> </w:t>
      </w:r>
      <w:r w:rsidR="00412F86" w:rsidRPr="00554A66">
        <w:rPr>
          <w:rFonts w:asciiTheme="minorHAnsi" w:hAnsiTheme="minorHAnsi"/>
        </w:rPr>
        <w:t>S</w:t>
      </w:r>
    </w:p>
    <w:p w:rsidR="00C240F8" w:rsidRPr="00554A66" w:rsidRDefault="00C240F8" w:rsidP="00C240F8">
      <w:pPr>
        <w:widowControl/>
        <w:autoSpaceDE w:val="0"/>
        <w:autoSpaceDN w:val="0"/>
        <w:adjustRightInd w:val="0"/>
        <w:spacing w:after="0" w:line="240" w:lineRule="auto"/>
        <w:rPr>
          <w:rFonts w:cs="HelveticaNeueLTStd-Cn"/>
          <w:spacing w:val="0"/>
          <w:sz w:val="19"/>
          <w:szCs w:val="19"/>
        </w:rPr>
        <w:sectPr w:rsidR="00C240F8" w:rsidRPr="00554A66" w:rsidSect="00C240F8">
          <w:type w:val="continuous"/>
          <w:pgSz w:w="12240" w:h="15840"/>
          <w:pgMar w:top="980" w:right="780" w:bottom="1360" w:left="1180" w:header="720" w:footer="720" w:gutter="0"/>
          <w:cols w:num="3" w:space="803"/>
        </w:sectPr>
      </w:pPr>
    </w:p>
    <w:p w:rsidR="00782B19" w:rsidRPr="00782B19" w:rsidRDefault="00782B19" w:rsidP="00D052D2">
      <w:pPr>
        <w:spacing w:after="40" w:line="240" w:lineRule="auto"/>
        <w:ind w:left="259"/>
      </w:pPr>
      <w:proofErr w:type="gramStart"/>
      <w:r w:rsidRPr="00782B19">
        <w:lastRenderedPageBreak/>
        <w:t>absolute</w:t>
      </w:r>
      <w:proofErr w:type="gramEnd"/>
      <w:r w:rsidRPr="00782B19">
        <w:t xml:space="preserve"> advantage </w:t>
      </w:r>
      <w:r>
        <w:t xml:space="preserve">(p. </w:t>
      </w:r>
      <w:r w:rsidRPr="00782B19">
        <w:t>85</w:t>
      </w:r>
      <w:r>
        <w:t>)</w:t>
      </w:r>
    </w:p>
    <w:p w:rsidR="00782B19" w:rsidRPr="00782B19" w:rsidRDefault="00782B19" w:rsidP="00D052D2">
      <w:pPr>
        <w:spacing w:after="40" w:line="240" w:lineRule="auto"/>
        <w:ind w:left="259"/>
      </w:pPr>
      <w:r>
        <w:t>Asia-Pacifi</w:t>
      </w:r>
      <w:r w:rsidRPr="00782B19">
        <w:t>c Economic Cooperation</w:t>
      </w:r>
      <w:r>
        <w:t xml:space="preserve"> </w:t>
      </w:r>
      <w:r w:rsidRPr="00782B19">
        <w:t xml:space="preserve">(APEC) </w:t>
      </w:r>
      <w:r>
        <w:t xml:space="preserve">(p. </w:t>
      </w:r>
      <w:r w:rsidRPr="00782B19">
        <w:t>99</w:t>
      </w:r>
      <w:r>
        <w:t>)</w:t>
      </w:r>
    </w:p>
    <w:p w:rsidR="00782B19" w:rsidRPr="00782B19" w:rsidRDefault="00782B19" w:rsidP="00D052D2">
      <w:pPr>
        <w:spacing w:after="40" w:line="240" w:lineRule="auto"/>
        <w:ind w:left="259"/>
      </w:pPr>
      <w:r w:rsidRPr="00782B19">
        <w:t>Association of Southeast Asian Nations</w:t>
      </w:r>
      <w:r>
        <w:t xml:space="preserve"> </w:t>
      </w:r>
      <w:r w:rsidRPr="00782B19">
        <w:t xml:space="preserve">(ASEAN) </w:t>
      </w:r>
      <w:r>
        <w:t xml:space="preserve">(p. </w:t>
      </w:r>
      <w:r w:rsidRPr="00782B19">
        <w:t>100</w:t>
      </w:r>
      <w:r>
        <w:t>)</w:t>
      </w:r>
    </w:p>
    <w:p w:rsidR="00782B19" w:rsidRPr="00782B19" w:rsidRDefault="00782B19" w:rsidP="00D052D2">
      <w:pPr>
        <w:spacing w:after="40" w:line="240" w:lineRule="auto"/>
        <w:ind w:left="259"/>
      </w:pPr>
      <w:proofErr w:type="gramStart"/>
      <w:r w:rsidRPr="00782B19">
        <w:t>balance</w:t>
      </w:r>
      <w:proofErr w:type="gramEnd"/>
      <w:r w:rsidRPr="00782B19">
        <w:t xml:space="preserve"> of payments </w:t>
      </w:r>
      <w:r>
        <w:t xml:space="preserve">(p. </w:t>
      </w:r>
      <w:r w:rsidRPr="00782B19">
        <w:t>86</w:t>
      </w:r>
      <w:r>
        <w:t>)</w:t>
      </w:r>
    </w:p>
    <w:p w:rsidR="00782B19" w:rsidRPr="00782B19" w:rsidRDefault="00782B19" w:rsidP="00D052D2">
      <w:pPr>
        <w:spacing w:after="40" w:line="240" w:lineRule="auto"/>
        <w:ind w:left="259"/>
      </w:pPr>
      <w:proofErr w:type="gramStart"/>
      <w:r w:rsidRPr="00782B19">
        <w:t>balance</w:t>
      </w:r>
      <w:proofErr w:type="gramEnd"/>
      <w:r w:rsidRPr="00782B19">
        <w:t xml:space="preserve"> of trade </w:t>
      </w:r>
      <w:r>
        <w:t xml:space="preserve">(p. </w:t>
      </w:r>
      <w:r w:rsidRPr="00782B19">
        <w:t>86</w:t>
      </w:r>
      <w:r>
        <w:t>)</w:t>
      </w:r>
    </w:p>
    <w:p w:rsidR="00782B19" w:rsidRPr="00782B19" w:rsidRDefault="00782B19" w:rsidP="00D052D2">
      <w:pPr>
        <w:spacing w:after="40" w:line="240" w:lineRule="auto"/>
        <w:ind w:left="259"/>
      </w:pPr>
      <w:proofErr w:type="gramStart"/>
      <w:r w:rsidRPr="00782B19">
        <w:t>cartel</w:t>
      </w:r>
      <w:proofErr w:type="gramEnd"/>
      <w:r w:rsidRPr="00782B19">
        <w:t xml:space="preserve"> </w:t>
      </w:r>
      <w:r>
        <w:t xml:space="preserve">(p. </w:t>
      </w:r>
      <w:r w:rsidRPr="00782B19">
        <w:t>93</w:t>
      </w:r>
      <w:r>
        <w:t>)</w:t>
      </w:r>
    </w:p>
    <w:p w:rsidR="00782B19" w:rsidRPr="00782B19" w:rsidRDefault="00782B19" w:rsidP="00D052D2">
      <w:pPr>
        <w:spacing w:after="40" w:line="240" w:lineRule="auto"/>
        <w:ind w:left="259"/>
      </w:pPr>
      <w:proofErr w:type="gramStart"/>
      <w:r w:rsidRPr="00782B19">
        <w:t>comparative</w:t>
      </w:r>
      <w:proofErr w:type="gramEnd"/>
      <w:r w:rsidRPr="00782B19">
        <w:t xml:space="preserve"> advantage </w:t>
      </w:r>
      <w:r>
        <w:t xml:space="preserve">(p. </w:t>
      </w:r>
      <w:r w:rsidRPr="00782B19">
        <w:t>85</w:t>
      </w:r>
      <w:r>
        <w:t>)</w:t>
      </w:r>
    </w:p>
    <w:p w:rsidR="00782B19" w:rsidRPr="00782B19" w:rsidRDefault="00782B19" w:rsidP="00D052D2">
      <w:pPr>
        <w:spacing w:after="40" w:line="240" w:lineRule="auto"/>
        <w:ind w:left="259"/>
      </w:pPr>
      <w:proofErr w:type="gramStart"/>
      <w:r w:rsidRPr="00782B19">
        <w:t>contract</w:t>
      </w:r>
      <w:proofErr w:type="gramEnd"/>
      <w:r w:rsidRPr="00782B19">
        <w:t xml:space="preserve"> manufacturing </w:t>
      </w:r>
      <w:r>
        <w:t xml:space="preserve">(p. </w:t>
      </w:r>
      <w:r w:rsidRPr="00782B19">
        <w:t>104</w:t>
      </w:r>
      <w:r>
        <w:t>)</w:t>
      </w:r>
    </w:p>
    <w:p w:rsidR="00782B19" w:rsidRPr="00782B19" w:rsidRDefault="00782B19" w:rsidP="00D052D2">
      <w:pPr>
        <w:spacing w:after="40" w:line="240" w:lineRule="auto"/>
        <w:ind w:left="259"/>
      </w:pPr>
      <w:proofErr w:type="gramStart"/>
      <w:r w:rsidRPr="00782B19">
        <w:t>countertrade</w:t>
      </w:r>
      <w:proofErr w:type="gramEnd"/>
      <w:r w:rsidRPr="00782B19">
        <w:t xml:space="preserve"> agreements </w:t>
      </w:r>
      <w:r>
        <w:t xml:space="preserve">(p. </w:t>
      </w:r>
      <w:r w:rsidRPr="00782B19">
        <w:t>102</w:t>
      </w:r>
      <w:r>
        <w:t>)</w:t>
      </w:r>
    </w:p>
    <w:p w:rsidR="00782B19" w:rsidRPr="00782B19" w:rsidRDefault="00782B19" w:rsidP="00D052D2">
      <w:pPr>
        <w:spacing w:after="40" w:line="240" w:lineRule="auto"/>
        <w:ind w:left="259"/>
      </w:pPr>
      <w:proofErr w:type="gramStart"/>
      <w:r w:rsidRPr="00782B19">
        <w:t>direct</w:t>
      </w:r>
      <w:proofErr w:type="gramEnd"/>
      <w:r w:rsidRPr="00782B19">
        <w:t xml:space="preserve"> investment </w:t>
      </w:r>
      <w:r>
        <w:t xml:space="preserve">(p. </w:t>
      </w:r>
      <w:r w:rsidRPr="00782B19">
        <w:t>105</w:t>
      </w:r>
      <w:r>
        <w:t>)</w:t>
      </w:r>
    </w:p>
    <w:p w:rsidR="00782B19" w:rsidRPr="00782B19" w:rsidRDefault="00782B19" w:rsidP="00D052D2">
      <w:pPr>
        <w:spacing w:after="40" w:line="240" w:lineRule="auto"/>
        <w:ind w:left="259"/>
      </w:pPr>
      <w:proofErr w:type="gramStart"/>
      <w:r w:rsidRPr="00782B19">
        <w:t>dumping</w:t>
      </w:r>
      <w:proofErr w:type="gramEnd"/>
      <w:r w:rsidRPr="00782B19">
        <w:t xml:space="preserve"> </w:t>
      </w:r>
      <w:r>
        <w:t xml:space="preserve">(p. </w:t>
      </w:r>
      <w:r w:rsidRPr="00782B19">
        <w:t>92</w:t>
      </w:r>
      <w:r>
        <w:t>)</w:t>
      </w:r>
    </w:p>
    <w:p w:rsidR="00782B19" w:rsidRPr="00782B19" w:rsidRDefault="00782B19" w:rsidP="00D052D2">
      <w:pPr>
        <w:spacing w:after="40" w:line="240" w:lineRule="auto"/>
        <w:ind w:left="259"/>
      </w:pPr>
      <w:proofErr w:type="gramStart"/>
      <w:r w:rsidRPr="00782B19">
        <w:lastRenderedPageBreak/>
        <w:t>embargo</w:t>
      </w:r>
      <w:proofErr w:type="gramEnd"/>
      <w:r w:rsidRPr="00782B19">
        <w:t xml:space="preserve"> </w:t>
      </w:r>
      <w:r>
        <w:t xml:space="preserve">(p. </w:t>
      </w:r>
      <w:r w:rsidRPr="00782B19">
        <w:t>92</w:t>
      </w:r>
      <w:r>
        <w:t>)</w:t>
      </w:r>
    </w:p>
    <w:p w:rsidR="00782B19" w:rsidRPr="00782B19" w:rsidRDefault="00782B19" w:rsidP="00D052D2">
      <w:pPr>
        <w:spacing w:after="40" w:line="240" w:lineRule="auto"/>
        <w:ind w:left="259"/>
      </w:pPr>
      <w:r w:rsidRPr="00782B19">
        <w:t xml:space="preserve">European Union (EU) </w:t>
      </w:r>
      <w:r>
        <w:t xml:space="preserve">(p. </w:t>
      </w:r>
      <w:r w:rsidRPr="00782B19">
        <w:t>97</w:t>
      </w:r>
      <w:r>
        <w:t>)</w:t>
      </w:r>
    </w:p>
    <w:p w:rsidR="00782B19" w:rsidRPr="00782B19" w:rsidRDefault="00782B19" w:rsidP="00D052D2">
      <w:pPr>
        <w:spacing w:after="40" w:line="240" w:lineRule="auto"/>
        <w:ind w:left="259"/>
      </w:pPr>
      <w:proofErr w:type="gramStart"/>
      <w:r w:rsidRPr="00782B19">
        <w:t>exchange</w:t>
      </w:r>
      <w:proofErr w:type="gramEnd"/>
      <w:r w:rsidRPr="00782B19">
        <w:t xml:space="preserve"> controls </w:t>
      </w:r>
      <w:r>
        <w:t xml:space="preserve">(p. </w:t>
      </w:r>
      <w:r w:rsidRPr="00782B19">
        <w:t>91</w:t>
      </w:r>
      <w:r>
        <w:t>)</w:t>
      </w:r>
    </w:p>
    <w:p w:rsidR="00782B19" w:rsidRPr="00782B19" w:rsidRDefault="00782B19" w:rsidP="00D052D2">
      <w:pPr>
        <w:spacing w:after="40" w:line="240" w:lineRule="auto"/>
        <w:ind w:left="259"/>
      </w:pPr>
      <w:proofErr w:type="gramStart"/>
      <w:r w:rsidRPr="00782B19">
        <w:t>exchange</w:t>
      </w:r>
      <w:proofErr w:type="gramEnd"/>
      <w:r w:rsidRPr="00782B19">
        <w:t xml:space="preserve"> rate </w:t>
      </w:r>
      <w:r>
        <w:t xml:space="preserve">(p. </w:t>
      </w:r>
      <w:r w:rsidRPr="00782B19">
        <w:t>88</w:t>
      </w:r>
      <w:r>
        <w:t>)</w:t>
      </w:r>
    </w:p>
    <w:p w:rsidR="00782B19" w:rsidRPr="00782B19" w:rsidRDefault="00782B19" w:rsidP="00D052D2">
      <w:pPr>
        <w:spacing w:after="40" w:line="240" w:lineRule="auto"/>
        <w:ind w:left="259"/>
      </w:pPr>
      <w:proofErr w:type="gramStart"/>
      <w:r w:rsidRPr="00782B19">
        <w:t>exporting</w:t>
      </w:r>
      <w:proofErr w:type="gramEnd"/>
      <w:r w:rsidRPr="00782B19">
        <w:t xml:space="preserve"> </w:t>
      </w:r>
      <w:r>
        <w:t xml:space="preserve">(p. </w:t>
      </w:r>
      <w:r w:rsidRPr="00782B19">
        <w:t>86</w:t>
      </w:r>
      <w:r>
        <w:t>)</w:t>
      </w:r>
    </w:p>
    <w:p w:rsidR="00782B19" w:rsidRPr="00782B19" w:rsidRDefault="00782B19" w:rsidP="00D052D2">
      <w:pPr>
        <w:spacing w:after="40" w:line="240" w:lineRule="auto"/>
        <w:ind w:left="259"/>
      </w:pPr>
      <w:proofErr w:type="gramStart"/>
      <w:r w:rsidRPr="00782B19">
        <w:t>franchising</w:t>
      </w:r>
      <w:proofErr w:type="gramEnd"/>
      <w:r w:rsidRPr="00782B19">
        <w:t xml:space="preserve"> </w:t>
      </w:r>
      <w:r>
        <w:t xml:space="preserve">(p. </w:t>
      </w:r>
      <w:r w:rsidRPr="00782B19">
        <w:t>103</w:t>
      </w:r>
      <w:r>
        <w:t>)</w:t>
      </w:r>
    </w:p>
    <w:p w:rsidR="00782B19" w:rsidRPr="00782B19" w:rsidRDefault="00782B19" w:rsidP="00D052D2">
      <w:pPr>
        <w:spacing w:after="40" w:line="240" w:lineRule="auto"/>
        <w:ind w:left="259"/>
      </w:pPr>
      <w:r w:rsidRPr="00782B19">
        <w:t>General Agreement on Tariffs and Trade</w:t>
      </w:r>
      <w:r>
        <w:t xml:space="preserve"> </w:t>
      </w:r>
      <w:r w:rsidRPr="00782B19">
        <w:t xml:space="preserve">(GATT) </w:t>
      </w:r>
      <w:r>
        <w:t xml:space="preserve">(p. </w:t>
      </w:r>
      <w:r w:rsidRPr="00782B19">
        <w:t>95</w:t>
      </w:r>
      <w:r>
        <w:t>)</w:t>
      </w:r>
    </w:p>
    <w:p w:rsidR="00782B19" w:rsidRPr="00782B19" w:rsidRDefault="00782B19" w:rsidP="00D052D2">
      <w:pPr>
        <w:spacing w:after="40" w:line="240" w:lineRule="auto"/>
        <w:ind w:left="259"/>
      </w:pPr>
      <w:proofErr w:type="gramStart"/>
      <w:r w:rsidRPr="00782B19">
        <w:t>global</w:t>
      </w:r>
      <w:proofErr w:type="gramEnd"/>
      <w:r w:rsidRPr="00782B19">
        <w:t xml:space="preserve"> strategy (globalization) </w:t>
      </w:r>
      <w:r>
        <w:t xml:space="preserve">(p. </w:t>
      </w:r>
      <w:r w:rsidRPr="00782B19">
        <w:t>107</w:t>
      </w:r>
      <w:r>
        <w:t>)</w:t>
      </w:r>
    </w:p>
    <w:p w:rsidR="00782B19" w:rsidRPr="00782B19" w:rsidRDefault="00782B19" w:rsidP="00D052D2">
      <w:pPr>
        <w:spacing w:after="40" w:line="240" w:lineRule="auto"/>
        <w:ind w:left="259"/>
      </w:pPr>
      <w:proofErr w:type="gramStart"/>
      <w:r w:rsidRPr="00782B19">
        <w:t>import</w:t>
      </w:r>
      <w:proofErr w:type="gramEnd"/>
      <w:r w:rsidRPr="00782B19">
        <w:t xml:space="preserve"> tariff </w:t>
      </w:r>
      <w:r>
        <w:t xml:space="preserve">(p. </w:t>
      </w:r>
      <w:r w:rsidRPr="00782B19">
        <w:t>90</w:t>
      </w:r>
      <w:r>
        <w:t>)</w:t>
      </w:r>
    </w:p>
    <w:p w:rsidR="00782B19" w:rsidRPr="00782B19" w:rsidRDefault="00782B19" w:rsidP="00D052D2">
      <w:pPr>
        <w:spacing w:after="40" w:line="240" w:lineRule="auto"/>
        <w:ind w:left="259"/>
      </w:pPr>
      <w:proofErr w:type="gramStart"/>
      <w:r w:rsidRPr="00782B19">
        <w:t>importing</w:t>
      </w:r>
      <w:proofErr w:type="gramEnd"/>
      <w:r w:rsidRPr="00782B19">
        <w:t xml:space="preserve"> </w:t>
      </w:r>
      <w:r>
        <w:t xml:space="preserve">(p. </w:t>
      </w:r>
      <w:r w:rsidRPr="00782B19">
        <w:t>86</w:t>
      </w:r>
      <w:r>
        <w:t>)</w:t>
      </w:r>
    </w:p>
    <w:p w:rsidR="00782B19" w:rsidRPr="00782B19" w:rsidRDefault="00782B19" w:rsidP="00D052D2">
      <w:pPr>
        <w:spacing w:after="40" w:line="240" w:lineRule="auto"/>
        <w:ind w:left="259"/>
      </w:pPr>
      <w:proofErr w:type="gramStart"/>
      <w:r w:rsidRPr="00782B19">
        <w:t>infrastructure</w:t>
      </w:r>
      <w:proofErr w:type="gramEnd"/>
      <w:r w:rsidRPr="00782B19">
        <w:t xml:space="preserve"> </w:t>
      </w:r>
      <w:r>
        <w:t xml:space="preserve">(p. </w:t>
      </w:r>
      <w:r w:rsidRPr="00782B19">
        <w:t>88</w:t>
      </w:r>
      <w:r>
        <w:t>)</w:t>
      </w:r>
    </w:p>
    <w:p w:rsidR="00782B19" w:rsidRPr="00782B19" w:rsidRDefault="00782B19" w:rsidP="00D052D2">
      <w:pPr>
        <w:spacing w:after="40" w:line="240" w:lineRule="auto"/>
        <w:ind w:left="259"/>
      </w:pPr>
      <w:proofErr w:type="gramStart"/>
      <w:r w:rsidRPr="00782B19">
        <w:t>international</w:t>
      </w:r>
      <w:proofErr w:type="gramEnd"/>
      <w:r w:rsidRPr="00782B19">
        <w:t xml:space="preserve"> business </w:t>
      </w:r>
      <w:r>
        <w:t xml:space="preserve">(p. </w:t>
      </w:r>
      <w:r w:rsidRPr="00782B19">
        <w:t>84</w:t>
      </w:r>
      <w:r>
        <w:t>)</w:t>
      </w:r>
    </w:p>
    <w:p w:rsidR="00782B19" w:rsidRPr="00782B19" w:rsidRDefault="00782B19" w:rsidP="00D052D2">
      <w:pPr>
        <w:spacing w:after="40" w:line="240" w:lineRule="auto"/>
        <w:ind w:left="259"/>
      </w:pPr>
      <w:r w:rsidRPr="00782B19">
        <w:t xml:space="preserve">International Monetary Fund (IMF) </w:t>
      </w:r>
      <w:r>
        <w:t xml:space="preserve">(p. </w:t>
      </w:r>
      <w:r w:rsidRPr="00782B19">
        <w:t>101</w:t>
      </w:r>
      <w:r>
        <w:t>)</w:t>
      </w:r>
    </w:p>
    <w:p w:rsidR="00782B19" w:rsidRPr="00782B19" w:rsidRDefault="00782B19" w:rsidP="00D052D2">
      <w:pPr>
        <w:spacing w:after="40" w:line="240" w:lineRule="auto"/>
        <w:ind w:left="259"/>
      </w:pPr>
      <w:proofErr w:type="gramStart"/>
      <w:r w:rsidRPr="00782B19">
        <w:t>joint</w:t>
      </w:r>
      <w:proofErr w:type="gramEnd"/>
      <w:r w:rsidRPr="00782B19">
        <w:t xml:space="preserve"> venture </w:t>
      </w:r>
      <w:r>
        <w:t xml:space="preserve">(p. </w:t>
      </w:r>
      <w:r w:rsidRPr="00782B19">
        <w:t>105</w:t>
      </w:r>
      <w:r>
        <w:t>)</w:t>
      </w:r>
    </w:p>
    <w:p w:rsidR="00782B19" w:rsidRPr="00782B19" w:rsidRDefault="00782B19" w:rsidP="00D052D2">
      <w:pPr>
        <w:spacing w:after="40" w:line="240" w:lineRule="auto"/>
        <w:ind w:left="259"/>
      </w:pPr>
      <w:proofErr w:type="gramStart"/>
      <w:r w:rsidRPr="00782B19">
        <w:lastRenderedPageBreak/>
        <w:t>licensing</w:t>
      </w:r>
      <w:proofErr w:type="gramEnd"/>
      <w:r w:rsidRPr="00782B19">
        <w:t xml:space="preserve"> </w:t>
      </w:r>
      <w:r>
        <w:t xml:space="preserve">(p. </w:t>
      </w:r>
      <w:r w:rsidRPr="00782B19">
        <w:t>103</w:t>
      </w:r>
      <w:r>
        <w:t>)</w:t>
      </w:r>
    </w:p>
    <w:p w:rsidR="00782B19" w:rsidRPr="00782B19" w:rsidRDefault="00782B19" w:rsidP="00D052D2">
      <w:pPr>
        <w:spacing w:after="40" w:line="240" w:lineRule="auto"/>
        <w:ind w:left="259"/>
      </w:pPr>
      <w:proofErr w:type="gramStart"/>
      <w:r w:rsidRPr="00782B19">
        <w:t>multinational</w:t>
      </w:r>
      <w:proofErr w:type="gramEnd"/>
      <w:r w:rsidRPr="00782B19">
        <w:t xml:space="preserve"> corporation (MNC) </w:t>
      </w:r>
      <w:r>
        <w:t xml:space="preserve">(p. </w:t>
      </w:r>
      <w:r w:rsidRPr="00782B19">
        <w:t>105</w:t>
      </w:r>
      <w:r>
        <w:t>)</w:t>
      </w:r>
    </w:p>
    <w:p w:rsidR="00782B19" w:rsidRPr="00782B19" w:rsidRDefault="00782B19" w:rsidP="00D052D2">
      <w:pPr>
        <w:spacing w:after="40" w:line="240" w:lineRule="auto"/>
        <w:ind w:left="259"/>
      </w:pPr>
      <w:proofErr w:type="gramStart"/>
      <w:r w:rsidRPr="00782B19">
        <w:t>multinational</w:t>
      </w:r>
      <w:proofErr w:type="gramEnd"/>
      <w:r w:rsidRPr="00782B19">
        <w:t xml:space="preserve"> strategy </w:t>
      </w:r>
      <w:r>
        <w:t xml:space="preserve">(p. </w:t>
      </w:r>
      <w:r w:rsidRPr="00782B19">
        <w:t>107</w:t>
      </w:r>
      <w:r>
        <w:t>)</w:t>
      </w:r>
    </w:p>
    <w:p w:rsidR="00782B19" w:rsidRPr="00782B19" w:rsidRDefault="00782B19" w:rsidP="00D052D2">
      <w:pPr>
        <w:spacing w:after="40" w:line="240" w:lineRule="auto"/>
        <w:ind w:left="259"/>
      </w:pPr>
      <w:r w:rsidRPr="00782B19">
        <w:t>North American Free Trade Agreement</w:t>
      </w:r>
      <w:r>
        <w:t xml:space="preserve"> </w:t>
      </w:r>
      <w:r w:rsidRPr="00782B19">
        <w:t xml:space="preserve">(NAFTA) </w:t>
      </w:r>
      <w:r>
        <w:t xml:space="preserve">(p. </w:t>
      </w:r>
      <w:r w:rsidRPr="00782B19">
        <w:t>96</w:t>
      </w:r>
      <w:r>
        <w:t>)</w:t>
      </w:r>
    </w:p>
    <w:p w:rsidR="00782B19" w:rsidRPr="00782B19" w:rsidRDefault="00782B19" w:rsidP="00D052D2">
      <w:pPr>
        <w:spacing w:after="40" w:line="240" w:lineRule="auto"/>
        <w:ind w:left="259"/>
      </w:pPr>
      <w:proofErr w:type="gramStart"/>
      <w:r w:rsidRPr="00782B19">
        <w:t>offshoring</w:t>
      </w:r>
      <w:proofErr w:type="gramEnd"/>
      <w:r w:rsidRPr="00782B19">
        <w:t xml:space="preserve"> </w:t>
      </w:r>
      <w:r>
        <w:t xml:space="preserve">(p. </w:t>
      </w:r>
      <w:r w:rsidRPr="00782B19">
        <w:t>104</w:t>
      </w:r>
      <w:r>
        <w:t>)</w:t>
      </w:r>
    </w:p>
    <w:p w:rsidR="00782B19" w:rsidRPr="00782B19" w:rsidRDefault="00782B19" w:rsidP="00D052D2">
      <w:pPr>
        <w:spacing w:after="40" w:line="240" w:lineRule="auto"/>
        <w:ind w:left="259"/>
      </w:pPr>
      <w:proofErr w:type="gramStart"/>
      <w:r w:rsidRPr="00782B19">
        <w:t>outsourcing</w:t>
      </w:r>
      <w:proofErr w:type="gramEnd"/>
      <w:r w:rsidRPr="00782B19">
        <w:t xml:space="preserve"> </w:t>
      </w:r>
      <w:r>
        <w:t xml:space="preserve">(p. </w:t>
      </w:r>
      <w:r w:rsidRPr="00782B19">
        <w:t>85</w:t>
      </w:r>
      <w:r>
        <w:t>)</w:t>
      </w:r>
    </w:p>
    <w:p w:rsidR="00782B19" w:rsidRPr="00782B19" w:rsidRDefault="00782B19" w:rsidP="00D052D2">
      <w:pPr>
        <w:spacing w:after="40" w:line="240" w:lineRule="auto"/>
        <w:ind w:left="259"/>
      </w:pPr>
      <w:proofErr w:type="gramStart"/>
      <w:r w:rsidRPr="00782B19">
        <w:t>quota</w:t>
      </w:r>
      <w:proofErr w:type="gramEnd"/>
      <w:r w:rsidRPr="00782B19">
        <w:t xml:space="preserve"> </w:t>
      </w:r>
      <w:r>
        <w:t xml:space="preserve">(p. </w:t>
      </w:r>
      <w:r w:rsidRPr="00782B19">
        <w:t>91</w:t>
      </w:r>
      <w:r>
        <w:t>)</w:t>
      </w:r>
    </w:p>
    <w:p w:rsidR="00782B19" w:rsidRPr="00782B19" w:rsidRDefault="00782B19" w:rsidP="00D052D2">
      <w:pPr>
        <w:spacing w:after="40" w:line="240" w:lineRule="auto"/>
        <w:ind w:left="259"/>
      </w:pPr>
      <w:proofErr w:type="gramStart"/>
      <w:r w:rsidRPr="00782B19">
        <w:t>strategic</w:t>
      </w:r>
      <w:proofErr w:type="gramEnd"/>
      <w:r w:rsidRPr="00782B19">
        <w:t xml:space="preserve"> alliance </w:t>
      </w:r>
      <w:r>
        <w:t xml:space="preserve">(p. </w:t>
      </w:r>
      <w:r w:rsidRPr="00782B19">
        <w:t>105</w:t>
      </w:r>
      <w:r>
        <w:t>)</w:t>
      </w:r>
    </w:p>
    <w:p w:rsidR="00782B19" w:rsidRPr="00782B19" w:rsidRDefault="00782B19" w:rsidP="00D052D2">
      <w:pPr>
        <w:spacing w:after="40" w:line="240" w:lineRule="auto"/>
        <w:ind w:left="259"/>
      </w:pPr>
      <w:proofErr w:type="gramStart"/>
      <w:r>
        <w:t>trade</w:t>
      </w:r>
      <w:proofErr w:type="gramEnd"/>
      <w:r>
        <w:t xml:space="preserve"> defi</w:t>
      </w:r>
      <w:r w:rsidRPr="00782B19">
        <w:t xml:space="preserve">cit </w:t>
      </w:r>
      <w:r>
        <w:t xml:space="preserve">(p. </w:t>
      </w:r>
      <w:r w:rsidRPr="00782B19">
        <w:t>86</w:t>
      </w:r>
      <w:r>
        <w:t>)</w:t>
      </w:r>
    </w:p>
    <w:p w:rsidR="00782B19" w:rsidRPr="00782B19" w:rsidRDefault="00782B19" w:rsidP="00D052D2">
      <w:pPr>
        <w:spacing w:after="40" w:line="240" w:lineRule="auto"/>
        <w:ind w:left="259"/>
      </w:pPr>
      <w:proofErr w:type="gramStart"/>
      <w:r w:rsidRPr="00782B19">
        <w:t>trading</w:t>
      </w:r>
      <w:proofErr w:type="gramEnd"/>
      <w:r w:rsidRPr="00782B19">
        <w:t xml:space="preserve"> company </w:t>
      </w:r>
      <w:r>
        <w:t xml:space="preserve">(p. </w:t>
      </w:r>
      <w:r w:rsidRPr="00782B19">
        <w:t>103</w:t>
      </w:r>
      <w:r>
        <w:t>)</w:t>
      </w:r>
    </w:p>
    <w:p w:rsidR="00782B19" w:rsidRPr="00782B19" w:rsidRDefault="00782B19" w:rsidP="00D052D2">
      <w:pPr>
        <w:spacing w:after="40" w:line="240" w:lineRule="auto"/>
        <w:ind w:left="259"/>
      </w:pPr>
      <w:r w:rsidRPr="00782B19">
        <w:t xml:space="preserve">World Bank </w:t>
      </w:r>
      <w:r>
        <w:t xml:space="preserve">(p. </w:t>
      </w:r>
      <w:r w:rsidRPr="00782B19">
        <w:t>101</w:t>
      </w:r>
      <w:r>
        <w:t>)</w:t>
      </w:r>
    </w:p>
    <w:p w:rsidR="003A22DD" w:rsidRPr="00554A66" w:rsidRDefault="00782B19" w:rsidP="00D052D2">
      <w:pPr>
        <w:spacing w:after="40" w:line="240" w:lineRule="auto"/>
        <w:ind w:left="259"/>
        <w:sectPr w:rsidR="003A22DD" w:rsidRPr="00554A66" w:rsidSect="00C240F8">
          <w:type w:val="continuous"/>
          <w:pgSz w:w="12240" w:h="15840"/>
          <w:pgMar w:top="980" w:right="780" w:bottom="1360" w:left="1180" w:header="720" w:footer="720" w:gutter="0"/>
          <w:cols w:num="3" w:space="803"/>
        </w:sectPr>
      </w:pPr>
      <w:r w:rsidRPr="00782B19">
        <w:t xml:space="preserve">World Trade Organization (WTO) </w:t>
      </w:r>
      <w:r>
        <w:t xml:space="preserve">(p. </w:t>
      </w:r>
      <w:r w:rsidRPr="00782B19">
        <w:t>95</w:t>
      </w:r>
      <w:r>
        <w:t>)</w:t>
      </w:r>
    </w:p>
    <w:p w:rsidR="00C240F8" w:rsidRPr="00554A66" w:rsidRDefault="00C240F8" w:rsidP="00CB0EDB">
      <w:pPr>
        <w:sectPr w:rsidR="00C240F8" w:rsidRPr="00554A66">
          <w:type w:val="continuous"/>
          <w:pgSz w:w="12240" w:h="15840"/>
          <w:pgMar w:top="980" w:right="780" w:bottom="1360" w:left="1180" w:header="720" w:footer="720" w:gutter="0"/>
          <w:cols w:space="720"/>
        </w:sectPr>
      </w:pPr>
    </w:p>
    <w:p w:rsidR="009805CC" w:rsidRPr="00554A66" w:rsidRDefault="009805CC" w:rsidP="00BF0674">
      <w:pPr>
        <w:pStyle w:val="NoSpacing"/>
        <w:sectPr w:rsidR="009805CC" w:rsidRPr="00554A66" w:rsidSect="00C240F8">
          <w:pgSz w:w="12240" w:h="15840"/>
          <w:pgMar w:top="980" w:right="780" w:bottom="1360" w:left="1180" w:header="720" w:footer="720" w:gutter="0"/>
          <w:cols w:space="720"/>
        </w:sectPr>
      </w:pPr>
    </w:p>
    <w:p w:rsidR="00BF0674" w:rsidRDefault="00BF0674" w:rsidP="00BF0674">
      <w:pPr>
        <w:pStyle w:val="NoSpacing"/>
      </w:pPr>
    </w:p>
    <w:p w:rsidR="005150E2" w:rsidRPr="00554A66" w:rsidRDefault="005150E2" w:rsidP="00BF0674">
      <w:pPr>
        <w:pStyle w:val="NoSpacing"/>
      </w:pPr>
    </w:p>
    <w:p w:rsidR="00AA599E" w:rsidRPr="00554A66" w:rsidRDefault="00AA599E" w:rsidP="00CB0EDB"/>
    <w:tbl>
      <w:tblPr>
        <w:tblW w:w="0" w:type="auto"/>
        <w:tblInd w:w="131" w:type="dxa"/>
        <w:tblLayout w:type="fixed"/>
        <w:tblCellMar>
          <w:left w:w="0" w:type="dxa"/>
          <w:right w:w="0" w:type="dxa"/>
        </w:tblCellMar>
        <w:tblLook w:val="01E0" w:firstRow="1" w:lastRow="1" w:firstColumn="1" w:lastColumn="1" w:noHBand="0" w:noVBand="0"/>
      </w:tblPr>
      <w:tblGrid>
        <w:gridCol w:w="869"/>
        <w:gridCol w:w="51"/>
        <w:gridCol w:w="6249"/>
        <w:gridCol w:w="2842"/>
      </w:tblGrid>
      <w:tr w:rsidR="00AA599E" w:rsidRPr="00554A66" w:rsidTr="004078B4">
        <w:trPr>
          <w:trHeight w:hRule="exact" w:val="4071"/>
        </w:trPr>
        <w:tc>
          <w:tcPr>
            <w:tcW w:w="920" w:type="dxa"/>
            <w:gridSpan w:val="2"/>
            <w:tcBorders>
              <w:top w:val="single" w:sz="8" w:space="0" w:color="000000"/>
              <w:left w:val="single" w:sz="8" w:space="0" w:color="000000"/>
              <w:bottom w:val="single" w:sz="8" w:space="0" w:color="000000"/>
              <w:right w:val="single" w:sz="8" w:space="0" w:color="000000"/>
            </w:tcBorders>
            <w:shd w:val="clear" w:color="auto" w:fill="7E7E7E"/>
          </w:tcPr>
          <w:p w:rsidR="00AA599E" w:rsidRPr="00554A66" w:rsidRDefault="00412F86" w:rsidP="00CB0EDB">
            <w:pPr>
              <w:rPr>
                <w:color w:val="FFFFFF" w:themeColor="background1"/>
              </w:rPr>
            </w:pPr>
            <w:r w:rsidRPr="00554A66">
              <w:rPr>
                <w:color w:val="FFFFFF" w:themeColor="background1"/>
              </w:rPr>
              <w:t xml:space="preserve">LO </w:t>
            </w:r>
            <w:r w:rsidR="004078B4">
              <w:rPr>
                <w:color w:val="FFFFFF" w:themeColor="background1"/>
                <w:spacing w:val="1"/>
              </w:rPr>
              <w:t>3</w:t>
            </w:r>
            <w:r w:rsidRPr="00554A66">
              <w:rPr>
                <w:color w:val="FFFFFF" w:themeColor="background1"/>
                <w:spacing w:val="-2"/>
              </w:rPr>
              <w:t>-</w:t>
            </w:r>
            <w:r w:rsidRPr="00554A66">
              <w:rPr>
                <w:color w:val="FFFFFF" w:themeColor="background1"/>
              </w:rPr>
              <w:t>1</w:t>
            </w:r>
          </w:p>
        </w:tc>
        <w:tc>
          <w:tcPr>
            <w:tcW w:w="6249" w:type="dxa"/>
            <w:tcBorders>
              <w:top w:val="single" w:sz="8" w:space="0" w:color="000000"/>
              <w:left w:val="single" w:sz="8" w:space="0" w:color="000000"/>
              <w:bottom w:val="single" w:sz="8" w:space="0" w:color="000000"/>
              <w:right w:val="single" w:sz="8" w:space="0" w:color="000000"/>
            </w:tcBorders>
            <w:shd w:val="clear" w:color="auto" w:fill="7E7E7E"/>
          </w:tcPr>
          <w:p w:rsidR="00AA599E" w:rsidRPr="00554A66" w:rsidRDefault="004078B4" w:rsidP="00CB0EDB">
            <w:pPr>
              <w:rPr>
                <w:color w:val="FFFFFF" w:themeColor="background1"/>
              </w:rPr>
            </w:pPr>
            <w:r>
              <w:rPr>
                <w:color w:val="FFFFFF" w:themeColor="background1"/>
              </w:rPr>
              <w:t>Explore some of the factors within the international trade environment that influence business</w:t>
            </w:r>
            <w:r w:rsidR="0065473C" w:rsidRPr="00554A66">
              <w:rPr>
                <w:color w:val="FFFFFF" w:themeColor="background1"/>
              </w:rPr>
              <w:t>.</w:t>
            </w:r>
          </w:p>
          <w:p w:rsidR="00AA599E" w:rsidRPr="00554A66" w:rsidRDefault="00BD1206" w:rsidP="00603CCF">
            <w:pPr>
              <w:pStyle w:val="NoSpacing"/>
              <w:numPr>
                <w:ilvl w:val="0"/>
                <w:numId w:val="1"/>
              </w:numPr>
              <w:spacing w:after="120"/>
              <w:rPr>
                <w:color w:val="FFFFFF" w:themeColor="background1"/>
              </w:rPr>
            </w:pPr>
            <w:r w:rsidRPr="00554A66">
              <w:rPr>
                <w:color w:val="FFFFFF" w:themeColor="background1"/>
              </w:rPr>
              <w:t>Introduction</w:t>
            </w:r>
          </w:p>
          <w:p w:rsidR="00A4398B" w:rsidRPr="00554A66" w:rsidRDefault="004078B4" w:rsidP="00603CCF">
            <w:pPr>
              <w:pStyle w:val="NoSpacing"/>
              <w:numPr>
                <w:ilvl w:val="0"/>
                <w:numId w:val="1"/>
              </w:numPr>
              <w:spacing w:after="120"/>
              <w:rPr>
                <w:color w:val="FFFFFF" w:themeColor="background1"/>
              </w:rPr>
            </w:pPr>
            <w:r>
              <w:rPr>
                <w:color w:val="FFFFFF" w:themeColor="background1"/>
              </w:rPr>
              <w:t>The Role of International Business</w:t>
            </w:r>
          </w:p>
          <w:p w:rsidR="00AA599E" w:rsidRDefault="004078B4" w:rsidP="00603CCF">
            <w:pPr>
              <w:pStyle w:val="NoSpacing"/>
              <w:numPr>
                <w:ilvl w:val="1"/>
                <w:numId w:val="1"/>
              </w:numPr>
              <w:spacing w:after="120"/>
              <w:rPr>
                <w:color w:val="FFFFFF" w:themeColor="background1"/>
              </w:rPr>
            </w:pPr>
            <w:r>
              <w:rPr>
                <w:color w:val="FFFFFF" w:themeColor="background1"/>
              </w:rPr>
              <w:t>Why Nations Trade</w:t>
            </w:r>
          </w:p>
          <w:p w:rsidR="004078B4" w:rsidRDefault="004078B4" w:rsidP="00603CCF">
            <w:pPr>
              <w:pStyle w:val="NoSpacing"/>
              <w:numPr>
                <w:ilvl w:val="1"/>
                <w:numId w:val="1"/>
              </w:numPr>
              <w:spacing w:after="120"/>
              <w:rPr>
                <w:color w:val="FFFFFF" w:themeColor="background1"/>
              </w:rPr>
            </w:pPr>
            <w:r>
              <w:rPr>
                <w:color w:val="FFFFFF" w:themeColor="background1"/>
              </w:rPr>
              <w:t>Trade between Countries</w:t>
            </w:r>
          </w:p>
          <w:p w:rsidR="004078B4" w:rsidRPr="00554A66" w:rsidRDefault="004078B4" w:rsidP="00603CCF">
            <w:pPr>
              <w:pStyle w:val="NoSpacing"/>
              <w:numPr>
                <w:ilvl w:val="1"/>
                <w:numId w:val="1"/>
              </w:numPr>
              <w:spacing w:after="120"/>
              <w:rPr>
                <w:color w:val="FFFFFF" w:themeColor="background1"/>
              </w:rPr>
            </w:pPr>
            <w:r>
              <w:rPr>
                <w:color w:val="FFFFFF" w:themeColor="background1"/>
              </w:rPr>
              <w:t>Balance of Trade</w:t>
            </w:r>
          </w:p>
        </w:tc>
        <w:tc>
          <w:tcPr>
            <w:tcW w:w="2842" w:type="dxa"/>
            <w:tcBorders>
              <w:top w:val="single" w:sz="8" w:space="0" w:color="000000"/>
              <w:left w:val="single" w:sz="8" w:space="0" w:color="000000"/>
              <w:bottom w:val="single" w:sz="8" w:space="0" w:color="000000"/>
              <w:right w:val="single" w:sz="8" w:space="0" w:color="000000"/>
            </w:tcBorders>
            <w:shd w:val="clear" w:color="auto" w:fill="7E7E7E"/>
          </w:tcPr>
          <w:p w:rsidR="00AA599E" w:rsidRPr="00554A66" w:rsidRDefault="00412F86" w:rsidP="00CB0EDB">
            <w:pPr>
              <w:rPr>
                <w:color w:val="FFFFFF" w:themeColor="background1"/>
              </w:rPr>
            </w:pPr>
            <w:r w:rsidRPr="00554A66">
              <w:rPr>
                <w:color w:val="FFFFFF" w:themeColor="background1"/>
              </w:rPr>
              <w:t xml:space="preserve">Key </w:t>
            </w:r>
            <w:r w:rsidRPr="00554A66">
              <w:rPr>
                <w:color w:val="FFFFFF" w:themeColor="background1"/>
                <w:spacing w:val="1"/>
              </w:rPr>
              <w:t>T</w:t>
            </w:r>
            <w:r w:rsidRPr="00554A66">
              <w:rPr>
                <w:color w:val="FFFFFF" w:themeColor="background1"/>
              </w:rPr>
              <w:t>erms:</w:t>
            </w:r>
          </w:p>
          <w:p w:rsidR="00E62E93" w:rsidRDefault="004078B4" w:rsidP="00603CCF">
            <w:pPr>
              <w:pStyle w:val="NoSpacing"/>
              <w:numPr>
                <w:ilvl w:val="0"/>
                <w:numId w:val="2"/>
              </w:numPr>
              <w:spacing w:after="120"/>
              <w:ind w:left="648"/>
              <w:rPr>
                <w:color w:val="FFFFFF" w:themeColor="background1"/>
              </w:rPr>
            </w:pPr>
            <w:r>
              <w:rPr>
                <w:color w:val="FFFFFF" w:themeColor="background1"/>
              </w:rPr>
              <w:t>International business</w:t>
            </w:r>
          </w:p>
          <w:p w:rsidR="004078B4" w:rsidRDefault="004078B4" w:rsidP="00603CCF">
            <w:pPr>
              <w:pStyle w:val="NoSpacing"/>
              <w:numPr>
                <w:ilvl w:val="0"/>
                <w:numId w:val="2"/>
              </w:numPr>
              <w:spacing w:after="120"/>
              <w:ind w:left="648"/>
              <w:rPr>
                <w:color w:val="FFFFFF" w:themeColor="background1"/>
              </w:rPr>
            </w:pPr>
            <w:r>
              <w:rPr>
                <w:color w:val="FFFFFF" w:themeColor="background1"/>
              </w:rPr>
              <w:t>Absolute advantage</w:t>
            </w:r>
          </w:p>
          <w:p w:rsidR="004078B4" w:rsidRDefault="004078B4" w:rsidP="00603CCF">
            <w:pPr>
              <w:pStyle w:val="NoSpacing"/>
              <w:numPr>
                <w:ilvl w:val="0"/>
                <w:numId w:val="2"/>
              </w:numPr>
              <w:spacing w:after="120"/>
              <w:ind w:left="648"/>
              <w:rPr>
                <w:color w:val="FFFFFF" w:themeColor="background1"/>
              </w:rPr>
            </w:pPr>
            <w:r>
              <w:rPr>
                <w:color w:val="FFFFFF" w:themeColor="background1"/>
              </w:rPr>
              <w:t>Comparative advantage</w:t>
            </w:r>
          </w:p>
          <w:p w:rsidR="004078B4" w:rsidRDefault="004078B4" w:rsidP="00603CCF">
            <w:pPr>
              <w:pStyle w:val="NoSpacing"/>
              <w:numPr>
                <w:ilvl w:val="0"/>
                <w:numId w:val="2"/>
              </w:numPr>
              <w:spacing w:after="120"/>
              <w:ind w:left="648"/>
              <w:rPr>
                <w:color w:val="FFFFFF" w:themeColor="background1"/>
              </w:rPr>
            </w:pPr>
            <w:r>
              <w:rPr>
                <w:color w:val="FFFFFF" w:themeColor="background1"/>
              </w:rPr>
              <w:t>Outsourcing</w:t>
            </w:r>
          </w:p>
          <w:p w:rsidR="004078B4" w:rsidRDefault="004078B4" w:rsidP="00603CCF">
            <w:pPr>
              <w:pStyle w:val="NoSpacing"/>
              <w:numPr>
                <w:ilvl w:val="0"/>
                <w:numId w:val="2"/>
              </w:numPr>
              <w:spacing w:after="120"/>
              <w:ind w:left="648"/>
              <w:rPr>
                <w:color w:val="FFFFFF" w:themeColor="background1"/>
              </w:rPr>
            </w:pPr>
            <w:r>
              <w:rPr>
                <w:color w:val="FFFFFF" w:themeColor="background1"/>
              </w:rPr>
              <w:t>Exporting</w:t>
            </w:r>
          </w:p>
          <w:p w:rsidR="004078B4" w:rsidRDefault="004078B4" w:rsidP="00603CCF">
            <w:pPr>
              <w:pStyle w:val="NoSpacing"/>
              <w:numPr>
                <w:ilvl w:val="0"/>
                <w:numId w:val="2"/>
              </w:numPr>
              <w:spacing w:after="120"/>
              <w:ind w:left="648"/>
              <w:rPr>
                <w:color w:val="FFFFFF" w:themeColor="background1"/>
              </w:rPr>
            </w:pPr>
            <w:r>
              <w:rPr>
                <w:color w:val="FFFFFF" w:themeColor="background1"/>
              </w:rPr>
              <w:t>Importing</w:t>
            </w:r>
          </w:p>
          <w:p w:rsidR="004078B4" w:rsidRDefault="004078B4" w:rsidP="00603CCF">
            <w:pPr>
              <w:pStyle w:val="NoSpacing"/>
              <w:numPr>
                <w:ilvl w:val="0"/>
                <w:numId w:val="2"/>
              </w:numPr>
              <w:spacing w:after="120"/>
              <w:ind w:left="648"/>
              <w:rPr>
                <w:color w:val="FFFFFF" w:themeColor="background1"/>
              </w:rPr>
            </w:pPr>
            <w:r>
              <w:rPr>
                <w:color w:val="FFFFFF" w:themeColor="background1"/>
              </w:rPr>
              <w:t>Balance of trade</w:t>
            </w:r>
          </w:p>
          <w:p w:rsidR="004078B4" w:rsidRDefault="004078B4" w:rsidP="00603CCF">
            <w:pPr>
              <w:pStyle w:val="NoSpacing"/>
              <w:numPr>
                <w:ilvl w:val="0"/>
                <w:numId w:val="2"/>
              </w:numPr>
              <w:spacing w:after="120"/>
              <w:ind w:left="648"/>
              <w:rPr>
                <w:color w:val="FFFFFF" w:themeColor="background1"/>
              </w:rPr>
            </w:pPr>
            <w:r>
              <w:rPr>
                <w:color w:val="FFFFFF" w:themeColor="background1"/>
              </w:rPr>
              <w:t>Trade deficit</w:t>
            </w:r>
          </w:p>
          <w:p w:rsidR="004078B4" w:rsidRPr="004078B4" w:rsidRDefault="004078B4" w:rsidP="004078B4">
            <w:pPr>
              <w:pStyle w:val="NoSpacing"/>
              <w:numPr>
                <w:ilvl w:val="0"/>
                <w:numId w:val="2"/>
              </w:numPr>
              <w:spacing w:after="120"/>
              <w:ind w:left="648"/>
              <w:rPr>
                <w:color w:val="FFFFFF" w:themeColor="background1"/>
              </w:rPr>
            </w:pPr>
            <w:r>
              <w:rPr>
                <w:color w:val="FFFFFF" w:themeColor="background1"/>
              </w:rPr>
              <w:t>Balance of payments</w:t>
            </w:r>
          </w:p>
        </w:tc>
      </w:tr>
      <w:tr w:rsidR="00E62E93" w:rsidRPr="00554A66" w:rsidTr="00321551">
        <w:trPr>
          <w:trHeight w:hRule="exact" w:val="5844"/>
        </w:trPr>
        <w:tc>
          <w:tcPr>
            <w:tcW w:w="869" w:type="dxa"/>
            <w:tcBorders>
              <w:top w:val="single" w:sz="8" w:space="0" w:color="000000"/>
              <w:left w:val="single" w:sz="8" w:space="0" w:color="000000"/>
              <w:bottom w:val="single" w:sz="8" w:space="0" w:color="000000"/>
              <w:right w:val="single" w:sz="8" w:space="0" w:color="000000"/>
            </w:tcBorders>
          </w:tcPr>
          <w:p w:rsidR="00F52147" w:rsidRPr="00554A66" w:rsidRDefault="00F52147" w:rsidP="006A4A82">
            <w:pPr>
              <w:spacing w:after="120" w:line="240" w:lineRule="auto"/>
              <w:ind w:left="360"/>
              <w:rPr>
                <w:b/>
              </w:rPr>
            </w:pPr>
          </w:p>
        </w:tc>
        <w:tc>
          <w:tcPr>
            <w:tcW w:w="9142" w:type="dxa"/>
            <w:gridSpan w:val="3"/>
            <w:tcBorders>
              <w:top w:val="single" w:sz="8" w:space="0" w:color="000000"/>
              <w:left w:val="single" w:sz="8" w:space="0" w:color="000000"/>
              <w:bottom w:val="single" w:sz="8" w:space="0" w:color="000000"/>
              <w:right w:val="single" w:sz="8" w:space="0" w:color="000000"/>
            </w:tcBorders>
          </w:tcPr>
          <w:p w:rsidR="0094658A" w:rsidRPr="0094658A" w:rsidRDefault="0094658A" w:rsidP="003167C3">
            <w:pPr>
              <w:numPr>
                <w:ilvl w:val="0"/>
                <w:numId w:val="24"/>
              </w:numPr>
              <w:pBdr>
                <w:left w:val="single" w:sz="6" w:space="11" w:color="FFFFFF"/>
              </w:pBdr>
              <w:spacing w:after="120" w:line="240" w:lineRule="auto"/>
              <w:ind w:left="720"/>
              <w:jc w:val="both"/>
              <w:rPr>
                <w:rFonts w:eastAsia="Times New Roman" w:cs="Times New Roman"/>
                <w:snapToGrid w:val="0"/>
                <w:spacing w:val="0"/>
              </w:rPr>
            </w:pPr>
            <w:r w:rsidRPr="0094658A">
              <w:rPr>
                <w:rFonts w:eastAsia="Times New Roman" w:cs="Times New Roman"/>
                <w:snapToGrid w:val="0"/>
                <w:spacing w:val="0"/>
              </w:rPr>
              <w:t>The Role of International Business</w:t>
            </w:r>
          </w:p>
          <w:p w:rsidR="0094658A" w:rsidRPr="0094658A" w:rsidRDefault="0094658A" w:rsidP="003167C3">
            <w:pPr>
              <w:numPr>
                <w:ilvl w:val="0"/>
                <w:numId w:val="23"/>
              </w:numPr>
              <w:tabs>
                <w:tab w:val="left" w:pos="342"/>
              </w:tabs>
              <w:spacing w:after="120" w:line="240" w:lineRule="auto"/>
              <w:ind w:left="1080"/>
              <w:jc w:val="both"/>
              <w:rPr>
                <w:rFonts w:eastAsia="Times New Roman" w:cs="Times New Roman"/>
                <w:snapToGrid w:val="0"/>
                <w:spacing w:val="0"/>
              </w:rPr>
            </w:pPr>
            <w:r w:rsidRPr="0094658A">
              <w:rPr>
                <w:rFonts w:eastAsia="Times New Roman" w:cs="Times New Roman"/>
                <w:b/>
                <w:snapToGrid w:val="0"/>
                <w:spacing w:val="0"/>
              </w:rPr>
              <w:t>International business</w:t>
            </w:r>
            <w:r w:rsidRPr="0094658A">
              <w:rPr>
                <w:rFonts w:eastAsia="Times New Roman" w:cs="Times New Roman"/>
                <w:snapToGrid w:val="0"/>
                <w:spacing w:val="0"/>
              </w:rPr>
              <w:t xml:space="preserve"> refers to the buying, selling, and trading of goods and services across national boundaries.</w:t>
            </w:r>
          </w:p>
          <w:p w:rsidR="0094658A" w:rsidRPr="0094658A" w:rsidRDefault="0094658A" w:rsidP="003167C3">
            <w:pPr>
              <w:numPr>
                <w:ilvl w:val="0"/>
                <w:numId w:val="25"/>
              </w:numPr>
              <w:spacing w:after="120" w:line="240" w:lineRule="auto"/>
              <w:ind w:left="1440"/>
              <w:jc w:val="both"/>
              <w:rPr>
                <w:rFonts w:eastAsia="Times New Roman" w:cs="Times New Roman"/>
                <w:snapToGrid w:val="0"/>
                <w:spacing w:val="0"/>
              </w:rPr>
            </w:pPr>
            <w:r w:rsidRPr="0094658A">
              <w:rPr>
                <w:rFonts w:eastAsia="Times New Roman" w:cs="Times New Roman"/>
                <w:snapToGrid w:val="0"/>
                <w:spacing w:val="0"/>
              </w:rPr>
              <w:t>Falling political barriers and new technology are making it possible for more companies to sell their products in new markets.</w:t>
            </w:r>
          </w:p>
          <w:p w:rsidR="0094658A" w:rsidRPr="0094658A" w:rsidRDefault="0094658A" w:rsidP="003167C3">
            <w:pPr>
              <w:numPr>
                <w:ilvl w:val="1"/>
                <w:numId w:val="25"/>
              </w:numPr>
              <w:tabs>
                <w:tab w:val="num" w:pos="2880"/>
              </w:tabs>
              <w:spacing w:after="120" w:line="240" w:lineRule="auto"/>
              <w:ind w:left="1800"/>
              <w:jc w:val="both"/>
              <w:rPr>
                <w:rFonts w:eastAsia="Times New Roman" w:cs="Times New Roman"/>
                <w:snapToGrid w:val="0"/>
                <w:spacing w:val="0"/>
              </w:rPr>
            </w:pPr>
            <w:r w:rsidRPr="0094658A">
              <w:rPr>
                <w:rFonts w:eastAsia="Times New Roman" w:cs="Times New Roman"/>
                <w:snapToGrid w:val="0"/>
                <w:spacing w:val="0"/>
              </w:rPr>
              <w:t>For example, American brands such as McDonald’s are becoming increasingly popular in places like China.</w:t>
            </w:r>
          </w:p>
          <w:p w:rsidR="0094658A" w:rsidRPr="0094658A" w:rsidRDefault="0094658A" w:rsidP="003167C3">
            <w:pPr>
              <w:numPr>
                <w:ilvl w:val="0"/>
                <w:numId w:val="25"/>
              </w:numPr>
              <w:spacing w:after="120" w:line="240" w:lineRule="auto"/>
              <w:ind w:left="1440"/>
              <w:jc w:val="both"/>
              <w:rPr>
                <w:rFonts w:eastAsia="Times New Roman" w:cs="Times New Roman"/>
                <w:snapToGrid w:val="0"/>
                <w:spacing w:val="0"/>
              </w:rPr>
            </w:pPr>
            <w:r w:rsidRPr="0094658A">
              <w:rPr>
                <w:rFonts w:eastAsia="Times New Roman" w:cs="Times New Roman"/>
                <w:snapToGrid w:val="0"/>
                <w:spacing w:val="0"/>
              </w:rPr>
              <w:t>Most of the world’s population and two-thirds of its total purchasing power are outside the U.S.</w:t>
            </w:r>
          </w:p>
          <w:p w:rsidR="00E62E93" w:rsidRDefault="0094658A" w:rsidP="003167C3">
            <w:pPr>
              <w:numPr>
                <w:ilvl w:val="0"/>
                <w:numId w:val="25"/>
              </w:numPr>
              <w:spacing w:after="120" w:line="240" w:lineRule="auto"/>
              <w:ind w:left="1440"/>
              <w:jc w:val="both"/>
              <w:rPr>
                <w:rFonts w:eastAsia="Times New Roman" w:cs="Times New Roman"/>
                <w:snapToGrid w:val="0"/>
                <w:spacing w:val="0"/>
              </w:rPr>
            </w:pPr>
            <w:r w:rsidRPr="0094658A">
              <w:rPr>
                <w:rFonts w:eastAsia="Times New Roman" w:cs="Times New Roman"/>
                <w:snapToGrid w:val="0"/>
                <w:spacing w:val="0"/>
              </w:rPr>
              <w:t>Global marketing requires balancing global brands wi</w:t>
            </w:r>
            <w:r>
              <w:rPr>
                <w:rFonts w:eastAsia="Times New Roman" w:cs="Times New Roman"/>
                <w:snapToGrid w:val="0"/>
                <w:spacing w:val="0"/>
              </w:rPr>
              <w:t>th the need of local consumers.</w:t>
            </w:r>
          </w:p>
          <w:p w:rsidR="00F52147" w:rsidRPr="0094658A" w:rsidRDefault="00F52147" w:rsidP="00F52147">
            <w:pPr>
              <w:numPr>
                <w:ilvl w:val="0"/>
                <w:numId w:val="23"/>
              </w:numPr>
              <w:tabs>
                <w:tab w:val="left" w:pos="342"/>
              </w:tabs>
              <w:spacing w:after="120" w:line="240" w:lineRule="auto"/>
              <w:ind w:left="1080"/>
              <w:jc w:val="both"/>
              <w:rPr>
                <w:rFonts w:eastAsia="Times New Roman" w:cs="Times New Roman"/>
                <w:snapToGrid w:val="0"/>
                <w:spacing w:val="0"/>
              </w:rPr>
            </w:pPr>
            <w:r w:rsidRPr="0094658A">
              <w:rPr>
                <w:rFonts w:eastAsia="Times New Roman" w:cs="Times New Roman"/>
                <w:snapToGrid w:val="0"/>
                <w:spacing w:val="0"/>
              </w:rPr>
              <w:t>Why Nations Trade</w:t>
            </w:r>
          </w:p>
          <w:p w:rsidR="00F52147" w:rsidRDefault="00F52147" w:rsidP="00F52147">
            <w:pPr>
              <w:widowControl/>
              <w:numPr>
                <w:ilvl w:val="0"/>
                <w:numId w:val="26"/>
              </w:numPr>
              <w:tabs>
                <w:tab w:val="left" w:pos="342"/>
              </w:tabs>
              <w:spacing w:after="120" w:line="240" w:lineRule="auto"/>
              <w:ind w:left="1422"/>
              <w:jc w:val="both"/>
              <w:rPr>
                <w:rFonts w:eastAsia="Times New Roman" w:cs="Times New Roman"/>
                <w:snapToGrid w:val="0"/>
                <w:spacing w:val="0"/>
              </w:rPr>
            </w:pPr>
            <w:r w:rsidRPr="0094658A">
              <w:rPr>
                <w:rFonts w:eastAsia="Times New Roman" w:cs="Times New Roman"/>
                <w:snapToGrid w:val="0"/>
                <w:spacing w:val="0"/>
              </w:rPr>
              <w:t>Nations</w:t>
            </w:r>
            <w:r>
              <w:rPr>
                <w:rFonts w:eastAsia="Times New Roman" w:cs="Times New Roman"/>
                <w:snapToGrid w:val="0"/>
                <w:spacing w:val="0"/>
              </w:rPr>
              <w:t xml:space="preserve"> and businesses engage in trade:</w:t>
            </w:r>
          </w:p>
          <w:p w:rsidR="00F52147" w:rsidRDefault="00F52147" w:rsidP="00F52147">
            <w:pPr>
              <w:pStyle w:val="ListParagraph"/>
              <w:widowControl/>
              <w:numPr>
                <w:ilvl w:val="0"/>
                <w:numId w:val="27"/>
              </w:numPr>
              <w:tabs>
                <w:tab w:val="left" w:pos="342"/>
              </w:tabs>
              <w:spacing w:after="120" w:line="240" w:lineRule="auto"/>
              <w:jc w:val="both"/>
              <w:rPr>
                <w:rFonts w:eastAsia="Times New Roman" w:cs="Times New Roman"/>
                <w:snapToGrid w:val="0"/>
                <w:spacing w:val="0"/>
              </w:rPr>
            </w:pPr>
            <w:r w:rsidRPr="0094658A">
              <w:rPr>
                <w:rFonts w:eastAsia="Times New Roman" w:cs="Times New Roman"/>
                <w:snapToGrid w:val="0"/>
                <w:spacing w:val="0"/>
              </w:rPr>
              <w:t>To obtain raw materials and goods that might otherwise be unavailable to them or that are available else</w:t>
            </w:r>
            <w:r>
              <w:rPr>
                <w:rFonts w:eastAsia="Times New Roman" w:cs="Times New Roman"/>
                <w:snapToGrid w:val="0"/>
                <w:spacing w:val="0"/>
              </w:rPr>
              <w:t>where at a lower price</w:t>
            </w:r>
          </w:p>
          <w:p w:rsidR="00F52147" w:rsidRPr="0094658A" w:rsidRDefault="00F52147" w:rsidP="00F52147">
            <w:pPr>
              <w:spacing w:after="120" w:line="240" w:lineRule="auto"/>
              <w:ind w:left="1080"/>
              <w:jc w:val="both"/>
              <w:rPr>
                <w:rFonts w:eastAsia="Times New Roman" w:cs="Times New Roman"/>
                <w:snapToGrid w:val="0"/>
                <w:spacing w:val="0"/>
              </w:rPr>
            </w:pPr>
          </w:p>
        </w:tc>
      </w:tr>
    </w:tbl>
    <w:p w:rsidR="00AA599E" w:rsidRPr="00554A66" w:rsidRDefault="00AA599E" w:rsidP="00CB0EDB">
      <w:pPr>
        <w:sectPr w:rsidR="00AA599E" w:rsidRPr="00554A66" w:rsidSect="00D32F65">
          <w:type w:val="continuous"/>
          <w:pgSz w:w="12240" w:h="15840"/>
          <w:pgMar w:top="980" w:right="780" w:bottom="1360" w:left="1180" w:header="720" w:footer="720" w:gutter="0"/>
          <w:cols w:space="720"/>
        </w:sectPr>
      </w:pPr>
    </w:p>
    <w:tbl>
      <w:tblPr>
        <w:tblpPr w:leftFromText="187" w:rightFromText="187" w:vertAnchor="text" w:tblpXSpec="center" w:tblpY="361"/>
        <w:tblOverlap w:val="never"/>
        <w:tblW w:w="0" w:type="auto"/>
        <w:tblLayout w:type="fixed"/>
        <w:tblCellMar>
          <w:left w:w="0" w:type="dxa"/>
          <w:right w:w="0" w:type="dxa"/>
        </w:tblCellMar>
        <w:tblLook w:val="01E0" w:firstRow="1" w:lastRow="1" w:firstColumn="1" w:lastColumn="1" w:noHBand="0" w:noVBand="0"/>
      </w:tblPr>
      <w:tblGrid>
        <w:gridCol w:w="640"/>
        <w:gridCol w:w="9371"/>
      </w:tblGrid>
      <w:tr w:rsidR="003152F3" w:rsidRPr="00554A66" w:rsidTr="00321551">
        <w:trPr>
          <w:trHeight w:hRule="exact" w:val="12708"/>
        </w:trPr>
        <w:tc>
          <w:tcPr>
            <w:tcW w:w="640" w:type="dxa"/>
            <w:tcBorders>
              <w:top w:val="single" w:sz="8" w:space="0" w:color="000000"/>
              <w:left w:val="single" w:sz="8" w:space="0" w:color="000000"/>
              <w:bottom w:val="single" w:sz="8" w:space="0" w:color="000000"/>
              <w:right w:val="single" w:sz="8" w:space="0" w:color="000000"/>
            </w:tcBorders>
          </w:tcPr>
          <w:p w:rsidR="003152F3" w:rsidRPr="00554A66" w:rsidRDefault="003152F3" w:rsidP="006A4A82">
            <w:pPr>
              <w:spacing w:after="120" w:line="240" w:lineRule="auto"/>
              <w:ind w:left="720" w:hanging="360"/>
              <w:rPr>
                <w:b/>
              </w:rPr>
            </w:pPr>
          </w:p>
          <w:p w:rsidR="00A12870" w:rsidRPr="00554A66" w:rsidRDefault="00A12870" w:rsidP="006A4A82">
            <w:pPr>
              <w:spacing w:after="120" w:line="240" w:lineRule="auto"/>
              <w:ind w:left="720" w:hanging="360"/>
              <w:rPr>
                <w:b/>
              </w:rPr>
            </w:pPr>
          </w:p>
          <w:p w:rsidR="00A12870" w:rsidRPr="00554A66" w:rsidRDefault="00A12870" w:rsidP="006A4A82">
            <w:pPr>
              <w:spacing w:after="120" w:line="240" w:lineRule="auto"/>
              <w:ind w:left="720" w:hanging="360"/>
              <w:rPr>
                <w:b/>
              </w:rPr>
            </w:pPr>
          </w:p>
          <w:p w:rsidR="00A12870" w:rsidRPr="00554A66" w:rsidRDefault="00A12870" w:rsidP="006A4A82">
            <w:pPr>
              <w:spacing w:after="120" w:line="240" w:lineRule="auto"/>
              <w:ind w:left="720" w:hanging="360"/>
              <w:rPr>
                <w:b/>
              </w:rPr>
            </w:pPr>
          </w:p>
          <w:p w:rsidR="00A12870" w:rsidRPr="00554A66" w:rsidRDefault="00A12870" w:rsidP="006A4A82">
            <w:pPr>
              <w:spacing w:after="120" w:line="240" w:lineRule="auto"/>
              <w:ind w:left="720" w:hanging="360"/>
              <w:rPr>
                <w:b/>
              </w:rPr>
            </w:pPr>
          </w:p>
          <w:p w:rsidR="00A12870" w:rsidRPr="00554A66" w:rsidRDefault="00A12870" w:rsidP="006A4A82">
            <w:pPr>
              <w:spacing w:after="120" w:line="240" w:lineRule="auto"/>
              <w:ind w:left="720" w:hanging="360"/>
              <w:rPr>
                <w:b/>
              </w:rPr>
            </w:pPr>
          </w:p>
          <w:p w:rsidR="00A12870" w:rsidRPr="00554A66" w:rsidRDefault="00A12870" w:rsidP="006A4A82">
            <w:pPr>
              <w:spacing w:after="120" w:line="240" w:lineRule="auto"/>
              <w:ind w:left="720" w:hanging="360"/>
              <w:rPr>
                <w:b/>
              </w:rPr>
            </w:pPr>
          </w:p>
          <w:p w:rsidR="00A12870" w:rsidRPr="00554A66" w:rsidRDefault="00A12870" w:rsidP="006A4A82">
            <w:pPr>
              <w:spacing w:after="120" w:line="240" w:lineRule="auto"/>
              <w:ind w:left="720" w:hanging="360"/>
              <w:rPr>
                <w:b/>
              </w:rPr>
            </w:pPr>
          </w:p>
          <w:p w:rsidR="00A12870" w:rsidRPr="00554A66" w:rsidRDefault="00A12870" w:rsidP="006A4A82">
            <w:pPr>
              <w:spacing w:after="120" w:line="240" w:lineRule="auto"/>
              <w:ind w:left="720" w:hanging="360"/>
              <w:rPr>
                <w:b/>
              </w:rPr>
            </w:pPr>
          </w:p>
          <w:p w:rsidR="00A12870" w:rsidRPr="00554A66" w:rsidRDefault="00A12870" w:rsidP="006A4A82">
            <w:pPr>
              <w:spacing w:after="120" w:line="240" w:lineRule="auto"/>
              <w:ind w:left="720" w:hanging="360"/>
              <w:rPr>
                <w:b/>
              </w:rPr>
            </w:pPr>
          </w:p>
          <w:p w:rsidR="00A12870" w:rsidRPr="00554A66" w:rsidRDefault="00A12870" w:rsidP="006A4A82">
            <w:pPr>
              <w:spacing w:after="120" w:line="240" w:lineRule="auto"/>
              <w:ind w:left="720" w:hanging="360"/>
              <w:rPr>
                <w:b/>
              </w:rPr>
            </w:pPr>
          </w:p>
          <w:p w:rsidR="00A12870" w:rsidRPr="00554A66" w:rsidRDefault="00A12870" w:rsidP="006A4A82">
            <w:pPr>
              <w:spacing w:after="120" w:line="240" w:lineRule="auto"/>
              <w:ind w:left="720" w:hanging="360"/>
              <w:rPr>
                <w:b/>
              </w:rPr>
            </w:pPr>
          </w:p>
          <w:p w:rsidR="006A2154" w:rsidRPr="00554A66" w:rsidRDefault="006A2154" w:rsidP="006A4A82">
            <w:pPr>
              <w:spacing w:after="120" w:line="240" w:lineRule="auto"/>
              <w:ind w:left="720" w:hanging="360"/>
              <w:rPr>
                <w:b/>
              </w:rPr>
            </w:pPr>
          </w:p>
          <w:p w:rsidR="006A2154" w:rsidRPr="00554A66" w:rsidRDefault="006A2154" w:rsidP="006A4A82">
            <w:pPr>
              <w:spacing w:after="120" w:line="240" w:lineRule="auto"/>
              <w:ind w:left="720" w:hanging="360"/>
              <w:rPr>
                <w:b/>
              </w:rPr>
            </w:pPr>
          </w:p>
          <w:p w:rsidR="006A2154" w:rsidRPr="00554A66" w:rsidRDefault="006A2154" w:rsidP="006A4A82">
            <w:pPr>
              <w:spacing w:after="120" w:line="240" w:lineRule="auto"/>
              <w:ind w:left="720" w:hanging="360"/>
              <w:rPr>
                <w:b/>
              </w:rPr>
            </w:pPr>
          </w:p>
          <w:p w:rsidR="006A2154" w:rsidRPr="00554A66" w:rsidRDefault="006A2154" w:rsidP="006A4A82">
            <w:pPr>
              <w:spacing w:after="120" w:line="240" w:lineRule="auto"/>
              <w:ind w:left="720" w:hanging="360"/>
              <w:rPr>
                <w:b/>
              </w:rPr>
            </w:pPr>
          </w:p>
          <w:p w:rsidR="00A12870" w:rsidRPr="00554A66" w:rsidRDefault="00A12870" w:rsidP="00321551">
            <w:pPr>
              <w:spacing w:after="120" w:line="240" w:lineRule="auto"/>
              <w:ind w:left="720" w:hanging="360"/>
              <w:rPr>
                <w:b/>
              </w:rPr>
            </w:pPr>
          </w:p>
        </w:tc>
        <w:tc>
          <w:tcPr>
            <w:tcW w:w="9371" w:type="dxa"/>
            <w:tcBorders>
              <w:top w:val="single" w:sz="8" w:space="0" w:color="000000"/>
              <w:left w:val="single" w:sz="8" w:space="0" w:color="000000"/>
              <w:bottom w:val="single" w:sz="8" w:space="0" w:color="000000"/>
              <w:right w:val="single" w:sz="8" w:space="0" w:color="000000"/>
            </w:tcBorders>
          </w:tcPr>
          <w:p w:rsidR="0094658A" w:rsidRPr="0094658A" w:rsidRDefault="0094658A" w:rsidP="003167C3">
            <w:pPr>
              <w:pStyle w:val="ListParagraph"/>
              <w:widowControl/>
              <w:numPr>
                <w:ilvl w:val="0"/>
                <w:numId w:val="27"/>
              </w:numPr>
              <w:tabs>
                <w:tab w:val="left" w:pos="342"/>
              </w:tabs>
              <w:spacing w:after="120" w:line="240" w:lineRule="auto"/>
              <w:jc w:val="both"/>
              <w:rPr>
                <w:rFonts w:eastAsia="Times New Roman" w:cs="Times New Roman"/>
                <w:snapToGrid w:val="0"/>
                <w:spacing w:val="0"/>
              </w:rPr>
            </w:pPr>
            <w:r>
              <w:rPr>
                <w:rFonts w:eastAsia="Times New Roman" w:cs="Times New Roman"/>
                <w:snapToGrid w:val="0"/>
                <w:spacing w:val="0"/>
              </w:rPr>
              <w:t>T</w:t>
            </w:r>
            <w:r w:rsidRPr="0094658A">
              <w:rPr>
                <w:rFonts w:eastAsia="Times New Roman" w:cs="Times New Roman"/>
                <w:snapToGrid w:val="0"/>
                <w:spacing w:val="0"/>
              </w:rPr>
              <w:t>o sell surplus materials or goods to acquire funds to buy the goods, serv</w:t>
            </w:r>
            <w:r>
              <w:rPr>
                <w:rFonts w:eastAsia="Times New Roman" w:cs="Times New Roman"/>
                <w:snapToGrid w:val="0"/>
                <w:spacing w:val="0"/>
              </w:rPr>
              <w:t>ices, and ideas its people need</w:t>
            </w:r>
          </w:p>
          <w:p w:rsidR="0094658A" w:rsidRPr="0094658A" w:rsidRDefault="0094658A" w:rsidP="003167C3">
            <w:pPr>
              <w:numPr>
                <w:ilvl w:val="0"/>
                <w:numId w:val="26"/>
              </w:numPr>
              <w:spacing w:after="120" w:line="240" w:lineRule="auto"/>
              <w:ind w:left="1422"/>
              <w:jc w:val="both"/>
              <w:rPr>
                <w:rFonts w:eastAsia="Times New Roman" w:cs="Times New Roman"/>
                <w:snapToGrid w:val="0"/>
                <w:spacing w:val="0"/>
              </w:rPr>
            </w:pPr>
            <w:r w:rsidRPr="0094658A">
              <w:rPr>
                <w:rFonts w:eastAsia="Times New Roman" w:cs="Times New Roman"/>
                <w:snapToGrid w:val="0"/>
                <w:spacing w:val="0"/>
              </w:rPr>
              <w:t xml:space="preserve">An </w:t>
            </w:r>
            <w:r w:rsidRPr="0094658A">
              <w:rPr>
                <w:rFonts w:eastAsia="Times New Roman" w:cs="Times New Roman"/>
                <w:b/>
                <w:snapToGrid w:val="0"/>
                <w:spacing w:val="0"/>
              </w:rPr>
              <w:t>absolute advantage</w:t>
            </w:r>
            <w:r w:rsidRPr="0094658A">
              <w:rPr>
                <w:rFonts w:eastAsia="Times New Roman" w:cs="Times New Roman"/>
                <w:snapToGrid w:val="0"/>
                <w:spacing w:val="0"/>
              </w:rPr>
              <w:t xml:space="preserve"> exists when a country is the only source of an item, the only producer of an item, or the most efficient producer of an item.</w:t>
            </w:r>
          </w:p>
          <w:p w:rsidR="0094658A" w:rsidRPr="0094658A" w:rsidRDefault="0094658A" w:rsidP="003167C3">
            <w:pPr>
              <w:numPr>
                <w:ilvl w:val="0"/>
                <w:numId w:val="26"/>
              </w:numPr>
              <w:spacing w:after="120" w:line="240" w:lineRule="auto"/>
              <w:ind w:left="1422"/>
              <w:jc w:val="both"/>
              <w:rPr>
                <w:rFonts w:eastAsia="Times New Roman" w:cs="Times New Roman"/>
                <w:snapToGrid w:val="0"/>
                <w:spacing w:val="0"/>
              </w:rPr>
            </w:pPr>
            <w:r w:rsidRPr="0094658A">
              <w:rPr>
                <w:rFonts w:eastAsia="Times New Roman" w:cs="Times New Roman"/>
                <w:snapToGrid w:val="0"/>
                <w:spacing w:val="0"/>
              </w:rPr>
              <w:t xml:space="preserve">A </w:t>
            </w:r>
            <w:r w:rsidRPr="0094658A">
              <w:rPr>
                <w:rFonts w:eastAsia="Times New Roman" w:cs="Times New Roman"/>
                <w:b/>
                <w:snapToGrid w:val="0"/>
                <w:spacing w:val="0"/>
              </w:rPr>
              <w:t>comparative advantage</w:t>
            </w:r>
            <w:r w:rsidRPr="0094658A">
              <w:rPr>
                <w:rFonts w:eastAsia="Times New Roman" w:cs="Times New Roman"/>
                <w:snapToGrid w:val="0"/>
                <w:spacing w:val="0"/>
              </w:rPr>
              <w:t xml:space="preserve"> occurs when a country specializes in products that it can supply more efficiently or at a lower cost than it can produce other items.</w:t>
            </w:r>
          </w:p>
          <w:p w:rsidR="0094658A" w:rsidRPr="0094658A" w:rsidRDefault="0094658A" w:rsidP="003167C3">
            <w:pPr>
              <w:numPr>
                <w:ilvl w:val="0"/>
                <w:numId w:val="26"/>
              </w:numPr>
              <w:spacing w:after="120" w:line="240" w:lineRule="auto"/>
              <w:ind w:left="1422"/>
              <w:jc w:val="both"/>
              <w:rPr>
                <w:rFonts w:eastAsia="Times New Roman" w:cs="Times New Roman"/>
                <w:snapToGrid w:val="0"/>
                <w:spacing w:val="0"/>
              </w:rPr>
            </w:pPr>
            <w:r w:rsidRPr="0094658A">
              <w:rPr>
                <w:rFonts w:eastAsia="Times New Roman" w:cs="Times New Roman"/>
                <w:snapToGrid w:val="0"/>
                <w:spacing w:val="0"/>
              </w:rPr>
              <w:t xml:space="preserve">As a result of some countries gaining a comparative advantage over the U.S. in the provision of some services, many U.S. companies are </w:t>
            </w:r>
            <w:r w:rsidRPr="0094658A">
              <w:rPr>
                <w:rFonts w:eastAsia="Times New Roman" w:cs="Times New Roman"/>
                <w:b/>
                <w:snapToGrid w:val="0"/>
                <w:spacing w:val="0"/>
              </w:rPr>
              <w:t>outsourcing,</w:t>
            </w:r>
            <w:r w:rsidRPr="0094658A">
              <w:rPr>
                <w:rFonts w:eastAsia="Times New Roman" w:cs="Times New Roman"/>
                <w:snapToGrid w:val="0"/>
                <w:spacing w:val="0"/>
              </w:rPr>
              <w:t xml:space="preserve"> or transferring manufacturing and other tasks to countries where human resources, labor, and supplies are less expensive.</w:t>
            </w:r>
          </w:p>
          <w:p w:rsidR="0094658A" w:rsidRPr="0094658A" w:rsidRDefault="0094658A" w:rsidP="0094658A">
            <w:pPr>
              <w:tabs>
                <w:tab w:val="left" w:pos="2880"/>
              </w:tabs>
              <w:spacing w:after="120" w:line="240" w:lineRule="auto"/>
              <w:ind w:left="1782" w:hanging="360"/>
              <w:jc w:val="both"/>
              <w:rPr>
                <w:rFonts w:eastAsia="Times New Roman" w:cs="Times New Roman"/>
                <w:snapToGrid w:val="0"/>
                <w:spacing w:val="0"/>
              </w:rPr>
            </w:pPr>
            <w:r>
              <w:rPr>
                <w:rFonts w:eastAsia="Times New Roman" w:cs="Times New Roman"/>
                <w:snapToGrid w:val="0"/>
                <w:spacing w:val="0"/>
              </w:rPr>
              <w:t>a.</w:t>
            </w:r>
            <w:r w:rsidRPr="0094658A">
              <w:rPr>
                <w:rFonts w:eastAsia="Times New Roman" w:cs="Times New Roman"/>
                <w:snapToGrid w:val="0"/>
                <w:spacing w:val="0"/>
              </w:rPr>
              <w:tab/>
              <w:t xml:space="preserve">Outsourcing has become a controversial practice in the United States because many jobs have moved overseas, where those tasks can be accomplished for lower costs. </w:t>
            </w:r>
          </w:p>
          <w:p w:rsidR="0094658A" w:rsidRPr="0094658A" w:rsidRDefault="0094658A" w:rsidP="003167C3">
            <w:pPr>
              <w:numPr>
                <w:ilvl w:val="0"/>
                <w:numId w:val="23"/>
              </w:numPr>
              <w:spacing w:after="120" w:line="240" w:lineRule="auto"/>
              <w:ind w:left="1080"/>
              <w:jc w:val="both"/>
              <w:rPr>
                <w:rFonts w:eastAsia="Times New Roman" w:cs="Times New Roman"/>
                <w:snapToGrid w:val="0"/>
                <w:spacing w:val="0"/>
              </w:rPr>
            </w:pPr>
            <w:r w:rsidRPr="0094658A">
              <w:rPr>
                <w:rFonts w:eastAsia="Times New Roman" w:cs="Times New Roman"/>
                <w:snapToGrid w:val="0"/>
                <w:spacing w:val="0"/>
              </w:rPr>
              <w:t>Trade Between Countries</w:t>
            </w:r>
          </w:p>
          <w:p w:rsidR="0094658A" w:rsidRPr="0094658A" w:rsidRDefault="0094658A" w:rsidP="003167C3">
            <w:pPr>
              <w:numPr>
                <w:ilvl w:val="1"/>
                <w:numId w:val="26"/>
              </w:numPr>
              <w:spacing w:after="120" w:line="240" w:lineRule="auto"/>
              <w:ind w:left="1440"/>
              <w:jc w:val="both"/>
              <w:rPr>
                <w:rFonts w:eastAsia="Times New Roman" w:cs="Times New Roman"/>
                <w:snapToGrid w:val="0"/>
                <w:spacing w:val="0"/>
              </w:rPr>
            </w:pPr>
            <w:r w:rsidRPr="0094658A">
              <w:rPr>
                <w:rFonts w:eastAsia="Times New Roman" w:cs="Times New Roman"/>
                <w:b/>
                <w:snapToGrid w:val="0"/>
                <w:spacing w:val="0"/>
              </w:rPr>
              <w:t>Exporting</w:t>
            </w:r>
            <w:r w:rsidRPr="0094658A">
              <w:rPr>
                <w:rFonts w:eastAsia="Times New Roman" w:cs="Times New Roman"/>
                <w:snapToGrid w:val="0"/>
                <w:spacing w:val="0"/>
              </w:rPr>
              <w:t xml:space="preserve"> is the sale of goods and services to foreign markets.</w:t>
            </w:r>
          </w:p>
          <w:p w:rsidR="0094658A" w:rsidRDefault="0094658A" w:rsidP="003167C3">
            <w:pPr>
              <w:numPr>
                <w:ilvl w:val="1"/>
                <w:numId w:val="26"/>
              </w:numPr>
              <w:spacing w:after="120" w:line="240" w:lineRule="auto"/>
              <w:ind w:left="1440"/>
              <w:jc w:val="both"/>
              <w:rPr>
                <w:rFonts w:eastAsia="Times New Roman" w:cs="Times New Roman"/>
                <w:snapToGrid w:val="0"/>
                <w:spacing w:val="0"/>
              </w:rPr>
            </w:pPr>
            <w:r w:rsidRPr="0094658A">
              <w:rPr>
                <w:rFonts w:eastAsia="Times New Roman" w:cs="Times New Roman"/>
                <w:b/>
                <w:snapToGrid w:val="0"/>
                <w:spacing w:val="0"/>
              </w:rPr>
              <w:t>Importing</w:t>
            </w:r>
            <w:r w:rsidRPr="0094658A">
              <w:rPr>
                <w:rFonts w:eastAsia="Times New Roman" w:cs="Times New Roman"/>
                <w:snapToGrid w:val="0"/>
                <w:spacing w:val="0"/>
              </w:rPr>
              <w:t xml:space="preserve"> is the purchase of goods and services from foreign sources.</w:t>
            </w:r>
          </w:p>
          <w:p w:rsidR="0094658A" w:rsidRPr="0094658A" w:rsidRDefault="0094658A" w:rsidP="003167C3">
            <w:pPr>
              <w:numPr>
                <w:ilvl w:val="0"/>
                <w:numId w:val="23"/>
              </w:numPr>
              <w:spacing w:after="120" w:line="240" w:lineRule="auto"/>
              <w:ind w:left="1080"/>
              <w:jc w:val="both"/>
              <w:rPr>
                <w:rFonts w:eastAsia="Times New Roman" w:cs="Times New Roman"/>
                <w:snapToGrid w:val="0"/>
                <w:spacing w:val="0"/>
              </w:rPr>
            </w:pPr>
            <w:r w:rsidRPr="0094658A">
              <w:rPr>
                <w:rFonts w:eastAsia="Times New Roman" w:cs="Times New Roman"/>
                <w:snapToGrid w:val="0"/>
                <w:spacing w:val="0"/>
              </w:rPr>
              <w:t>Balance of Trade</w:t>
            </w:r>
          </w:p>
          <w:p w:rsidR="0094658A" w:rsidRPr="0094658A" w:rsidRDefault="0094658A" w:rsidP="003167C3">
            <w:pPr>
              <w:numPr>
                <w:ilvl w:val="0"/>
                <w:numId w:val="28"/>
              </w:numPr>
              <w:spacing w:after="120" w:line="240" w:lineRule="auto"/>
              <w:ind w:left="1440"/>
              <w:jc w:val="both"/>
              <w:rPr>
                <w:rFonts w:eastAsia="Times New Roman" w:cs="Times New Roman"/>
                <w:snapToGrid w:val="0"/>
                <w:spacing w:val="0"/>
              </w:rPr>
            </w:pPr>
            <w:r w:rsidRPr="0094658A">
              <w:rPr>
                <w:rFonts w:eastAsia="Times New Roman" w:cs="Times New Roman"/>
                <w:snapToGrid w:val="0"/>
                <w:spacing w:val="0"/>
              </w:rPr>
              <w:t xml:space="preserve">A nation’s </w:t>
            </w:r>
            <w:r w:rsidRPr="0094658A">
              <w:rPr>
                <w:rFonts w:eastAsia="Times New Roman" w:cs="Times New Roman"/>
                <w:b/>
                <w:snapToGrid w:val="0"/>
                <w:spacing w:val="0"/>
              </w:rPr>
              <w:t>balance of trade</w:t>
            </w:r>
            <w:r w:rsidRPr="0094658A">
              <w:rPr>
                <w:rFonts w:eastAsia="Times New Roman" w:cs="Times New Roman"/>
                <w:snapToGrid w:val="0"/>
                <w:spacing w:val="0"/>
              </w:rPr>
              <w:t xml:space="preserve"> is the difference in value between its exports and imports.</w:t>
            </w:r>
          </w:p>
          <w:p w:rsidR="0094658A" w:rsidRPr="0094658A" w:rsidRDefault="0094658A" w:rsidP="003167C3">
            <w:pPr>
              <w:numPr>
                <w:ilvl w:val="1"/>
                <w:numId w:val="28"/>
              </w:numPr>
              <w:spacing w:after="120" w:line="240" w:lineRule="auto"/>
              <w:ind w:left="1800"/>
              <w:jc w:val="both"/>
              <w:rPr>
                <w:rFonts w:eastAsia="Times New Roman" w:cs="Times New Roman"/>
                <w:snapToGrid w:val="0"/>
                <w:spacing w:val="0"/>
              </w:rPr>
            </w:pPr>
            <w:r w:rsidRPr="0094658A">
              <w:rPr>
                <w:rFonts w:eastAsia="Times New Roman" w:cs="Times New Roman"/>
                <w:snapToGrid w:val="0"/>
                <w:spacing w:val="0"/>
              </w:rPr>
              <w:t xml:space="preserve">A </w:t>
            </w:r>
            <w:r w:rsidRPr="0094658A">
              <w:rPr>
                <w:rFonts w:eastAsia="Times New Roman" w:cs="Times New Roman"/>
                <w:b/>
                <w:snapToGrid w:val="0"/>
                <w:spacing w:val="0"/>
              </w:rPr>
              <w:t>trade deficit</w:t>
            </w:r>
            <w:r w:rsidRPr="0094658A">
              <w:rPr>
                <w:rFonts w:eastAsia="Times New Roman" w:cs="Times New Roman"/>
                <w:snapToGrid w:val="0"/>
                <w:spacing w:val="0"/>
              </w:rPr>
              <w:t xml:space="preserve">—a negative balance of trade—is potentially harmful because it can mean the failure of businesses, the loss of jobs, and a lowered standard of living. </w:t>
            </w:r>
            <w:r w:rsidR="00F52147">
              <w:rPr>
                <w:rFonts w:eastAsia="Times New Roman" w:cs="Times New Roman"/>
                <w:snapToGrid w:val="0"/>
                <w:spacing w:val="0"/>
              </w:rPr>
              <w:t>(Table 3.1)</w:t>
            </w:r>
          </w:p>
          <w:p w:rsidR="0094658A" w:rsidRPr="0094658A" w:rsidRDefault="0094658A" w:rsidP="003167C3">
            <w:pPr>
              <w:numPr>
                <w:ilvl w:val="0"/>
                <w:numId w:val="29"/>
              </w:numPr>
              <w:spacing w:after="120" w:line="240" w:lineRule="auto"/>
              <w:ind w:left="2160"/>
              <w:jc w:val="both"/>
              <w:rPr>
                <w:rFonts w:eastAsia="Times New Roman" w:cs="Times New Roman"/>
                <w:snapToGrid w:val="0"/>
                <w:spacing w:val="0"/>
              </w:rPr>
            </w:pPr>
            <w:r w:rsidRPr="0094658A">
              <w:rPr>
                <w:rFonts w:eastAsia="Times New Roman" w:cs="Times New Roman"/>
                <w:snapToGrid w:val="0"/>
                <w:spacing w:val="0"/>
              </w:rPr>
              <w:t>The U.S. has had a trade deficit for quite some time.</w:t>
            </w:r>
          </w:p>
          <w:p w:rsidR="00B9545C" w:rsidRPr="00B9545C" w:rsidRDefault="00B9545C" w:rsidP="003167C3">
            <w:pPr>
              <w:numPr>
                <w:ilvl w:val="0"/>
                <w:numId w:val="29"/>
              </w:numPr>
              <w:spacing w:after="120" w:line="240" w:lineRule="auto"/>
              <w:ind w:left="2160"/>
              <w:jc w:val="both"/>
              <w:rPr>
                <w:rFonts w:eastAsia="Times New Roman" w:cs="Times New Roman"/>
                <w:snapToGrid w:val="0"/>
                <w:spacing w:val="0"/>
              </w:rPr>
            </w:pPr>
            <w:r w:rsidRPr="00B9545C">
              <w:rPr>
                <w:rFonts w:eastAsia="Times New Roman" w:cs="Times New Roman"/>
                <w:snapToGrid w:val="0"/>
                <w:spacing w:val="0"/>
              </w:rPr>
              <w:t>The U.S. has a trade deficit with China; although its exports to China have been increasing, it has not been sufficient enough to keep up with the increase in imports from China.</w:t>
            </w:r>
            <w:r w:rsidR="00F52147">
              <w:rPr>
                <w:rFonts w:eastAsia="Times New Roman" w:cs="Times New Roman"/>
                <w:snapToGrid w:val="0"/>
                <w:spacing w:val="0"/>
              </w:rPr>
              <w:t xml:space="preserve"> (Figure 3.1)</w:t>
            </w:r>
          </w:p>
          <w:p w:rsidR="00B9545C" w:rsidRPr="00B9545C" w:rsidRDefault="00B9545C" w:rsidP="003167C3">
            <w:pPr>
              <w:numPr>
                <w:ilvl w:val="1"/>
                <w:numId w:val="28"/>
              </w:numPr>
              <w:spacing w:after="120" w:line="240" w:lineRule="auto"/>
              <w:ind w:left="1800"/>
              <w:jc w:val="both"/>
              <w:rPr>
                <w:rFonts w:eastAsia="Times New Roman" w:cs="Times New Roman"/>
                <w:snapToGrid w:val="0"/>
                <w:spacing w:val="0"/>
              </w:rPr>
            </w:pPr>
            <w:r w:rsidRPr="00B9545C">
              <w:rPr>
                <w:rFonts w:eastAsia="Times New Roman" w:cs="Times New Roman"/>
                <w:snapToGrid w:val="0"/>
                <w:spacing w:val="0"/>
              </w:rPr>
              <w:t>When a nation exports more goods than it imports, it has a favorable balance of trade, or trade surplus.</w:t>
            </w:r>
          </w:p>
          <w:p w:rsidR="00B9545C" w:rsidRPr="00B9545C" w:rsidRDefault="00B9545C" w:rsidP="00B9545C">
            <w:pPr>
              <w:tabs>
                <w:tab w:val="left" w:pos="3240"/>
              </w:tabs>
              <w:spacing w:after="120" w:line="240" w:lineRule="auto"/>
              <w:ind w:left="2160" w:hanging="360"/>
              <w:jc w:val="both"/>
              <w:rPr>
                <w:rFonts w:eastAsia="Times New Roman" w:cs="Times New Roman"/>
                <w:snapToGrid w:val="0"/>
                <w:spacing w:val="0"/>
              </w:rPr>
            </w:pPr>
            <w:r w:rsidRPr="00B9545C">
              <w:rPr>
                <w:rFonts w:eastAsia="Times New Roman" w:cs="Times New Roman"/>
                <w:snapToGrid w:val="0"/>
                <w:spacing w:val="0"/>
              </w:rPr>
              <w:t xml:space="preserve">1) </w:t>
            </w:r>
            <w:r w:rsidRPr="00B9545C">
              <w:rPr>
                <w:rFonts w:eastAsia="Times New Roman" w:cs="Times New Roman"/>
                <w:snapToGrid w:val="0"/>
                <w:spacing w:val="0"/>
              </w:rPr>
              <w:tab/>
            </w:r>
            <w:r w:rsidRPr="00B9545C">
              <w:rPr>
                <w:rFonts w:eastAsia="Times New Roman" w:cs="Times New Roman"/>
                <w:snapToGrid w:val="0"/>
                <w:spacing w:val="0"/>
                <w:lang w:val="en-IN"/>
              </w:rPr>
              <w:t>Until about 1970, the United States had a trade surplus due to an abundance of natural resources and the relative efficiency</w:t>
            </w:r>
            <w:r>
              <w:rPr>
                <w:rFonts w:eastAsia="Times New Roman" w:cs="Times New Roman"/>
                <w:snapToGrid w:val="0"/>
                <w:spacing w:val="0"/>
                <w:lang w:val="en-IN"/>
              </w:rPr>
              <w:t xml:space="preserve"> of its manufacturing systems.</w:t>
            </w:r>
          </w:p>
          <w:p w:rsidR="0094658A" w:rsidRPr="0094658A" w:rsidRDefault="0094658A" w:rsidP="0094658A">
            <w:pPr>
              <w:spacing w:after="120" w:line="240" w:lineRule="auto"/>
              <w:jc w:val="both"/>
              <w:rPr>
                <w:rFonts w:eastAsia="Times New Roman" w:cs="Times New Roman"/>
                <w:snapToGrid w:val="0"/>
                <w:spacing w:val="0"/>
              </w:rPr>
            </w:pPr>
          </w:p>
          <w:p w:rsidR="003152F3" w:rsidRPr="0094658A" w:rsidRDefault="003152F3" w:rsidP="0094658A">
            <w:pPr>
              <w:spacing w:after="120" w:line="240" w:lineRule="auto"/>
              <w:rPr>
                <w:rFonts w:eastAsia="Times New Roman" w:cs="Times New Roman"/>
                <w:snapToGrid w:val="0"/>
                <w:spacing w:val="0"/>
                <w:szCs w:val="20"/>
              </w:rPr>
            </w:pPr>
          </w:p>
        </w:tc>
      </w:tr>
    </w:tbl>
    <w:p w:rsidR="00AA599E" w:rsidRPr="00554A66" w:rsidRDefault="00AA599E" w:rsidP="00CB0EDB"/>
    <w:p w:rsidR="00AA599E" w:rsidRPr="00554A66" w:rsidRDefault="00AA599E"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067861" w:rsidRPr="00554A66" w:rsidRDefault="00067861" w:rsidP="00CB0EDB"/>
    <w:p w:rsidR="00D9711A" w:rsidRPr="00554A66" w:rsidRDefault="00D9711A" w:rsidP="00CB0EDB"/>
    <w:p w:rsidR="00B9545C" w:rsidRDefault="00B9545C" w:rsidP="00CB0EDB"/>
    <w:p w:rsidR="00B9545C" w:rsidRDefault="00B9545C">
      <w:pPr>
        <w:ind w:left="0"/>
      </w:pPr>
      <w:r>
        <w:br w:type="page"/>
      </w:r>
    </w:p>
    <w:tbl>
      <w:tblPr>
        <w:tblpPr w:leftFromText="187" w:rightFromText="187" w:vertAnchor="text" w:tblpXSpec="center" w:tblpY="361"/>
        <w:tblOverlap w:val="never"/>
        <w:tblW w:w="0" w:type="auto"/>
        <w:tblLayout w:type="fixed"/>
        <w:tblCellMar>
          <w:left w:w="0" w:type="dxa"/>
          <w:right w:w="0" w:type="dxa"/>
        </w:tblCellMar>
        <w:tblLook w:val="01E0" w:firstRow="1" w:lastRow="1" w:firstColumn="1" w:lastColumn="1" w:noHBand="0" w:noVBand="0"/>
      </w:tblPr>
      <w:tblGrid>
        <w:gridCol w:w="910"/>
        <w:gridCol w:w="10"/>
        <w:gridCol w:w="6249"/>
        <w:gridCol w:w="2842"/>
      </w:tblGrid>
      <w:tr w:rsidR="00B9545C" w:rsidRPr="00554A66" w:rsidTr="00321551">
        <w:trPr>
          <w:trHeight w:hRule="exact" w:val="2718"/>
        </w:trPr>
        <w:tc>
          <w:tcPr>
            <w:tcW w:w="910" w:type="dxa"/>
            <w:tcBorders>
              <w:top w:val="single" w:sz="8" w:space="0" w:color="000000"/>
              <w:left w:val="single" w:sz="8" w:space="0" w:color="000000"/>
              <w:bottom w:val="single" w:sz="8" w:space="0" w:color="000000"/>
              <w:right w:val="single" w:sz="8" w:space="0" w:color="000000"/>
            </w:tcBorders>
          </w:tcPr>
          <w:p w:rsidR="00B9545C" w:rsidRPr="00554A66" w:rsidRDefault="00B9545C" w:rsidP="00F52147">
            <w:pPr>
              <w:spacing w:after="120" w:line="240" w:lineRule="auto"/>
              <w:ind w:left="720" w:hanging="360"/>
              <w:rPr>
                <w:b/>
              </w:rPr>
            </w:pPr>
          </w:p>
          <w:p w:rsidR="00B9545C" w:rsidRPr="00554A66" w:rsidRDefault="00B9545C" w:rsidP="00F52147">
            <w:pPr>
              <w:spacing w:after="120" w:line="240" w:lineRule="auto"/>
              <w:ind w:left="720" w:hanging="360"/>
              <w:rPr>
                <w:b/>
              </w:rPr>
            </w:pPr>
          </w:p>
          <w:p w:rsidR="00B9545C" w:rsidRPr="00554A66" w:rsidRDefault="00B9545C" w:rsidP="00F52147">
            <w:pPr>
              <w:spacing w:after="120" w:line="240" w:lineRule="auto"/>
              <w:ind w:left="720" w:hanging="360"/>
              <w:rPr>
                <w:b/>
              </w:rPr>
            </w:pPr>
          </w:p>
          <w:p w:rsidR="00B9545C" w:rsidRPr="00554A66" w:rsidRDefault="00B9545C" w:rsidP="00F52147">
            <w:pPr>
              <w:spacing w:after="120" w:line="240" w:lineRule="auto"/>
              <w:ind w:left="720" w:hanging="360"/>
              <w:rPr>
                <w:b/>
              </w:rPr>
            </w:pPr>
          </w:p>
          <w:p w:rsidR="00B9545C" w:rsidRPr="00554A66" w:rsidRDefault="00B9545C" w:rsidP="00F52147">
            <w:pPr>
              <w:spacing w:after="120" w:line="240" w:lineRule="auto"/>
              <w:ind w:left="720" w:hanging="360"/>
              <w:rPr>
                <w:b/>
              </w:rPr>
            </w:pPr>
          </w:p>
          <w:p w:rsidR="00B9545C" w:rsidRPr="00554A66" w:rsidRDefault="00B9545C" w:rsidP="00F52147">
            <w:pPr>
              <w:spacing w:after="120" w:line="240" w:lineRule="auto"/>
              <w:ind w:left="720" w:hanging="360"/>
              <w:rPr>
                <w:b/>
              </w:rPr>
            </w:pPr>
          </w:p>
          <w:p w:rsidR="00B9545C" w:rsidRPr="00554A66" w:rsidRDefault="00B9545C" w:rsidP="00F52147">
            <w:pPr>
              <w:spacing w:after="120" w:line="240" w:lineRule="auto"/>
              <w:ind w:left="720" w:hanging="360"/>
              <w:rPr>
                <w:b/>
              </w:rPr>
            </w:pPr>
          </w:p>
        </w:tc>
        <w:tc>
          <w:tcPr>
            <w:tcW w:w="9101" w:type="dxa"/>
            <w:gridSpan w:val="3"/>
            <w:tcBorders>
              <w:top w:val="single" w:sz="8" w:space="0" w:color="000000"/>
              <w:left w:val="single" w:sz="8" w:space="0" w:color="000000"/>
              <w:bottom w:val="single" w:sz="8" w:space="0" w:color="000000"/>
              <w:right w:val="single" w:sz="8" w:space="0" w:color="000000"/>
            </w:tcBorders>
          </w:tcPr>
          <w:p w:rsidR="00B9545C" w:rsidRPr="00B9545C" w:rsidRDefault="00B9545C" w:rsidP="003167C3">
            <w:pPr>
              <w:numPr>
                <w:ilvl w:val="0"/>
                <w:numId w:val="28"/>
              </w:numPr>
              <w:spacing w:after="120" w:line="240" w:lineRule="auto"/>
              <w:ind w:left="1440"/>
              <w:jc w:val="both"/>
              <w:rPr>
                <w:rFonts w:eastAsia="Times New Roman" w:cs="Times New Roman"/>
                <w:snapToGrid w:val="0"/>
                <w:spacing w:val="0"/>
              </w:rPr>
            </w:pPr>
            <w:r w:rsidRPr="00B9545C">
              <w:rPr>
                <w:rFonts w:eastAsia="Times New Roman" w:cs="Times New Roman"/>
                <w:snapToGrid w:val="0"/>
                <w:spacing w:val="0"/>
              </w:rPr>
              <w:t xml:space="preserve">The </w:t>
            </w:r>
            <w:r w:rsidRPr="00B9545C">
              <w:rPr>
                <w:rFonts w:eastAsia="Times New Roman" w:cs="Times New Roman"/>
                <w:b/>
                <w:snapToGrid w:val="0"/>
                <w:spacing w:val="0"/>
              </w:rPr>
              <w:t>balance of payments</w:t>
            </w:r>
            <w:r w:rsidRPr="00B9545C">
              <w:rPr>
                <w:rFonts w:eastAsia="Times New Roman" w:cs="Times New Roman"/>
                <w:snapToGrid w:val="0"/>
                <w:spacing w:val="0"/>
              </w:rPr>
              <w:t xml:space="preserve"> is the difference between the flow of money into and out of a country.</w:t>
            </w:r>
            <w:r w:rsidR="00F52147">
              <w:rPr>
                <w:rFonts w:eastAsia="Times New Roman" w:cs="Times New Roman"/>
                <w:snapToGrid w:val="0"/>
                <w:spacing w:val="0"/>
              </w:rPr>
              <w:t xml:space="preserve"> (Table 3.2)</w:t>
            </w:r>
          </w:p>
          <w:p w:rsidR="00B9545C" w:rsidRPr="00B9545C" w:rsidRDefault="00B9545C" w:rsidP="003167C3">
            <w:pPr>
              <w:numPr>
                <w:ilvl w:val="0"/>
                <w:numId w:val="30"/>
              </w:numPr>
              <w:tabs>
                <w:tab w:val="num" w:pos="2970"/>
              </w:tabs>
              <w:spacing w:after="120" w:line="240" w:lineRule="auto"/>
              <w:ind w:left="1800"/>
              <w:jc w:val="both"/>
              <w:rPr>
                <w:rFonts w:eastAsia="Times New Roman" w:cs="Times New Roman"/>
                <w:snapToGrid w:val="0"/>
                <w:spacing w:val="0"/>
              </w:rPr>
            </w:pPr>
            <w:r w:rsidRPr="00B9545C">
              <w:rPr>
                <w:rFonts w:eastAsia="Times New Roman" w:cs="Times New Roman"/>
                <w:snapToGrid w:val="0"/>
                <w:spacing w:val="0"/>
              </w:rPr>
              <w:t>A country’s balance of trade, foreign investments, foreign aid, loans, military expenditures, and money spent by tourists comprise its balance of payments.</w:t>
            </w:r>
          </w:p>
          <w:p w:rsidR="00B9545C" w:rsidRPr="00B9545C" w:rsidRDefault="00B9545C" w:rsidP="003167C3">
            <w:pPr>
              <w:numPr>
                <w:ilvl w:val="0"/>
                <w:numId w:val="30"/>
              </w:numPr>
              <w:spacing w:after="120" w:line="240" w:lineRule="auto"/>
              <w:ind w:left="1800"/>
              <w:jc w:val="both"/>
              <w:rPr>
                <w:rFonts w:eastAsia="Times New Roman" w:cs="Times New Roman"/>
                <w:snapToGrid w:val="0"/>
                <w:spacing w:val="0"/>
              </w:rPr>
            </w:pPr>
            <w:r w:rsidRPr="00B9545C">
              <w:rPr>
                <w:rFonts w:eastAsia="Times New Roman" w:cs="Times New Roman"/>
                <w:snapToGrid w:val="0"/>
                <w:spacing w:val="0"/>
              </w:rPr>
              <w:t>A country with a trade surplus generally has a favorable balance of payments because it is receiving more money from trade with foreign countries than it is paying out.</w:t>
            </w:r>
          </w:p>
          <w:p w:rsidR="00B9545C" w:rsidRPr="00554A66" w:rsidRDefault="00B9545C" w:rsidP="00F52147">
            <w:pPr>
              <w:pStyle w:val="ListParagraph"/>
              <w:spacing w:after="120" w:line="240" w:lineRule="auto"/>
              <w:ind w:hanging="360"/>
              <w:contextualSpacing w:val="0"/>
            </w:pPr>
          </w:p>
        </w:tc>
      </w:tr>
      <w:tr w:rsidR="00B9545C" w:rsidRPr="00554A66" w:rsidTr="00FB4E2A">
        <w:trPr>
          <w:trHeight w:hRule="exact" w:val="3690"/>
        </w:trPr>
        <w:tc>
          <w:tcPr>
            <w:tcW w:w="920" w:type="dxa"/>
            <w:gridSpan w:val="2"/>
            <w:tcBorders>
              <w:top w:val="single" w:sz="8" w:space="0" w:color="000000"/>
              <w:left w:val="single" w:sz="8" w:space="0" w:color="000000"/>
              <w:bottom w:val="single" w:sz="8" w:space="0" w:color="000000"/>
              <w:right w:val="single" w:sz="8" w:space="0" w:color="000000"/>
            </w:tcBorders>
            <w:shd w:val="clear" w:color="auto" w:fill="7E7E7E"/>
          </w:tcPr>
          <w:p w:rsidR="00B9545C" w:rsidRPr="00554A66" w:rsidRDefault="00B9545C" w:rsidP="00F52147">
            <w:pPr>
              <w:rPr>
                <w:color w:val="FFFFFF" w:themeColor="background1"/>
              </w:rPr>
            </w:pPr>
            <w:r w:rsidRPr="00554A66">
              <w:rPr>
                <w:color w:val="FFFFFF" w:themeColor="background1"/>
              </w:rPr>
              <w:t xml:space="preserve">LO </w:t>
            </w:r>
            <w:r>
              <w:rPr>
                <w:color w:val="FFFFFF" w:themeColor="background1"/>
                <w:spacing w:val="1"/>
              </w:rPr>
              <w:t>3</w:t>
            </w:r>
            <w:r w:rsidRPr="00554A66">
              <w:rPr>
                <w:color w:val="FFFFFF" w:themeColor="background1"/>
                <w:spacing w:val="-2"/>
              </w:rPr>
              <w:t>-</w:t>
            </w:r>
            <w:r>
              <w:rPr>
                <w:color w:val="FFFFFF" w:themeColor="background1"/>
              </w:rPr>
              <w:t>2</w:t>
            </w:r>
          </w:p>
        </w:tc>
        <w:tc>
          <w:tcPr>
            <w:tcW w:w="6249" w:type="dxa"/>
            <w:tcBorders>
              <w:top w:val="single" w:sz="8" w:space="0" w:color="000000"/>
              <w:left w:val="single" w:sz="8" w:space="0" w:color="000000"/>
              <w:bottom w:val="single" w:sz="8" w:space="0" w:color="000000"/>
              <w:right w:val="single" w:sz="8" w:space="0" w:color="000000"/>
            </w:tcBorders>
            <w:shd w:val="clear" w:color="auto" w:fill="7E7E7E"/>
          </w:tcPr>
          <w:p w:rsidR="00B9545C" w:rsidRPr="00554A66" w:rsidRDefault="00B9545C" w:rsidP="00F52147">
            <w:pPr>
              <w:rPr>
                <w:color w:val="FFFFFF" w:themeColor="background1"/>
              </w:rPr>
            </w:pPr>
            <w:r>
              <w:rPr>
                <w:color w:val="FFFFFF" w:themeColor="background1"/>
              </w:rPr>
              <w:t>Investigate some of the economic, legal-political, social, cultural, and technological barriers to international business.</w:t>
            </w:r>
          </w:p>
          <w:p w:rsidR="00B9545C" w:rsidRPr="00554A66" w:rsidRDefault="00B9545C" w:rsidP="003167C3">
            <w:pPr>
              <w:pStyle w:val="NoSpacing"/>
              <w:numPr>
                <w:ilvl w:val="0"/>
                <w:numId w:val="6"/>
              </w:numPr>
              <w:spacing w:after="120"/>
              <w:rPr>
                <w:color w:val="FFFFFF" w:themeColor="background1"/>
              </w:rPr>
            </w:pPr>
            <w:r>
              <w:rPr>
                <w:color w:val="FFFFFF" w:themeColor="background1"/>
              </w:rPr>
              <w:t>International Trade Barriers</w:t>
            </w:r>
          </w:p>
          <w:p w:rsidR="00B9545C" w:rsidRDefault="00B9545C" w:rsidP="003167C3">
            <w:pPr>
              <w:pStyle w:val="NoSpacing"/>
              <w:numPr>
                <w:ilvl w:val="1"/>
                <w:numId w:val="6"/>
              </w:numPr>
              <w:spacing w:after="120"/>
              <w:rPr>
                <w:color w:val="FFFFFF" w:themeColor="background1"/>
              </w:rPr>
            </w:pPr>
            <w:r>
              <w:rPr>
                <w:color w:val="FFFFFF" w:themeColor="background1"/>
              </w:rPr>
              <w:t>Economic Barriers</w:t>
            </w:r>
          </w:p>
          <w:p w:rsidR="00B9545C" w:rsidRDefault="00B9545C" w:rsidP="003167C3">
            <w:pPr>
              <w:pStyle w:val="NoSpacing"/>
              <w:numPr>
                <w:ilvl w:val="1"/>
                <w:numId w:val="6"/>
              </w:numPr>
              <w:spacing w:after="120"/>
              <w:rPr>
                <w:color w:val="FFFFFF" w:themeColor="background1"/>
              </w:rPr>
            </w:pPr>
            <w:r>
              <w:rPr>
                <w:color w:val="FFFFFF" w:themeColor="background1"/>
              </w:rPr>
              <w:t>Ethical, Legal, and Political Barriers</w:t>
            </w:r>
          </w:p>
          <w:p w:rsidR="00B9545C" w:rsidRDefault="00B9545C" w:rsidP="003167C3">
            <w:pPr>
              <w:pStyle w:val="NoSpacing"/>
              <w:numPr>
                <w:ilvl w:val="1"/>
                <w:numId w:val="6"/>
              </w:numPr>
              <w:spacing w:after="120"/>
              <w:rPr>
                <w:color w:val="FFFFFF" w:themeColor="background1"/>
              </w:rPr>
            </w:pPr>
            <w:r>
              <w:rPr>
                <w:color w:val="FFFFFF" w:themeColor="background1"/>
              </w:rPr>
              <w:t>Social and Cultural Barriers</w:t>
            </w:r>
          </w:p>
          <w:p w:rsidR="00B9545C" w:rsidRPr="00554A66" w:rsidRDefault="00B9545C" w:rsidP="003167C3">
            <w:pPr>
              <w:pStyle w:val="NoSpacing"/>
              <w:numPr>
                <w:ilvl w:val="1"/>
                <w:numId w:val="6"/>
              </w:numPr>
              <w:spacing w:after="120"/>
              <w:rPr>
                <w:color w:val="FFFFFF" w:themeColor="background1"/>
              </w:rPr>
            </w:pPr>
            <w:r>
              <w:rPr>
                <w:color w:val="FFFFFF" w:themeColor="background1"/>
              </w:rPr>
              <w:t>Technological Barriers</w:t>
            </w:r>
          </w:p>
        </w:tc>
        <w:tc>
          <w:tcPr>
            <w:tcW w:w="2842" w:type="dxa"/>
            <w:tcBorders>
              <w:top w:val="single" w:sz="8" w:space="0" w:color="000000"/>
              <w:left w:val="single" w:sz="8" w:space="0" w:color="000000"/>
              <w:bottom w:val="single" w:sz="8" w:space="0" w:color="000000"/>
              <w:right w:val="single" w:sz="8" w:space="0" w:color="000000"/>
            </w:tcBorders>
            <w:shd w:val="clear" w:color="auto" w:fill="7E7E7E"/>
          </w:tcPr>
          <w:p w:rsidR="00B9545C" w:rsidRPr="00554A66" w:rsidRDefault="00B9545C" w:rsidP="00F52147">
            <w:pPr>
              <w:rPr>
                <w:color w:val="FFFFFF" w:themeColor="background1"/>
              </w:rPr>
            </w:pPr>
            <w:r w:rsidRPr="00554A66">
              <w:rPr>
                <w:color w:val="FFFFFF" w:themeColor="background1"/>
              </w:rPr>
              <w:t xml:space="preserve">Key </w:t>
            </w:r>
            <w:r w:rsidRPr="00554A66">
              <w:rPr>
                <w:color w:val="FFFFFF" w:themeColor="background1"/>
                <w:spacing w:val="1"/>
              </w:rPr>
              <w:t>T</w:t>
            </w:r>
            <w:r w:rsidRPr="00554A66">
              <w:rPr>
                <w:color w:val="FFFFFF" w:themeColor="background1"/>
              </w:rPr>
              <w:t>erms:</w:t>
            </w:r>
          </w:p>
          <w:p w:rsidR="00B9545C" w:rsidRDefault="00FB4E2A" w:rsidP="003167C3">
            <w:pPr>
              <w:pStyle w:val="NoSpacing"/>
              <w:numPr>
                <w:ilvl w:val="0"/>
                <w:numId w:val="6"/>
              </w:numPr>
              <w:spacing w:after="120"/>
              <w:ind w:left="648"/>
              <w:rPr>
                <w:color w:val="FFFFFF" w:themeColor="background1"/>
              </w:rPr>
            </w:pPr>
            <w:r>
              <w:rPr>
                <w:color w:val="FFFFFF" w:themeColor="background1"/>
              </w:rPr>
              <w:t>Infrastructure</w:t>
            </w:r>
          </w:p>
          <w:p w:rsidR="00FB4E2A" w:rsidRDefault="00FB4E2A" w:rsidP="003167C3">
            <w:pPr>
              <w:pStyle w:val="NoSpacing"/>
              <w:numPr>
                <w:ilvl w:val="0"/>
                <w:numId w:val="6"/>
              </w:numPr>
              <w:spacing w:after="120"/>
              <w:ind w:left="648"/>
              <w:rPr>
                <w:color w:val="FFFFFF" w:themeColor="background1"/>
              </w:rPr>
            </w:pPr>
            <w:r>
              <w:rPr>
                <w:color w:val="FFFFFF" w:themeColor="background1"/>
              </w:rPr>
              <w:t>Exchange rate</w:t>
            </w:r>
          </w:p>
          <w:p w:rsidR="00FB4E2A" w:rsidRDefault="00FB4E2A" w:rsidP="003167C3">
            <w:pPr>
              <w:pStyle w:val="NoSpacing"/>
              <w:numPr>
                <w:ilvl w:val="0"/>
                <w:numId w:val="6"/>
              </w:numPr>
              <w:spacing w:after="120"/>
              <w:ind w:left="648"/>
              <w:rPr>
                <w:color w:val="FFFFFF" w:themeColor="background1"/>
              </w:rPr>
            </w:pPr>
            <w:r>
              <w:rPr>
                <w:color w:val="FFFFFF" w:themeColor="background1"/>
              </w:rPr>
              <w:t>Import tariff</w:t>
            </w:r>
          </w:p>
          <w:p w:rsidR="00FB4E2A" w:rsidRDefault="00FB4E2A" w:rsidP="003167C3">
            <w:pPr>
              <w:pStyle w:val="NoSpacing"/>
              <w:numPr>
                <w:ilvl w:val="0"/>
                <w:numId w:val="6"/>
              </w:numPr>
              <w:spacing w:after="120"/>
              <w:ind w:left="648"/>
              <w:rPr>
                <w:color w:val="FFFFFF" w:themeColor="background1"/>
              </w:rPr>
            </w:pPr>
            <w:r>
              <w:rPr>
                <w:color w:val="FFFFFF" w:themeColor="background1"/>
              </w:rPr>
              <w:t>Exchange controls</w:t>
            </w:r>
          </w:p>
          <w:p w:rsidR="00FB4E2A" w:rsidRDefault="00FB4E2A" w:rsidP="003167C3">
            <w:pPr>
              <w:pStyle w:val="NoSpacing"/>
              <w:numPr>
                <w:ilvl w:val="0"/>
                <w:numId w:val="6"/>
              </w:numPr>
              <w:spacing w:after="120"/>
              <w:ind w:left="648"/>
              <w:rPr>
                <w:color w:val="FFFFFF" w:themeColor="background1"/>
              </w:rPr>
            </w:pPr>
            <w:r>
              <w:rPr>
                <w:color w:val="FFFFFF" w:themeColor="background1"/>
              </w:rPr>
              <w:t>Quota</w:t>
            </w:r>
          </w:p>
          <w:p w:rsidR="00FB4E2A" w:rsidRDefault="00FB4E2A" w:rsidP="003167C3">
            <w:pPr>
              <w:pStyle w:val="NoSpacing"/>
              <w:numPr>
                <w:ilvl w:val="0"/>
                <w:numId w:val="6"/>
              </w:numPr>
              <w:spacing w:after="120"/>
              <w:ind w:left="648"/>
              <w:rPr>
                <w:color w:val="FFFFFF" w:themeColor="background1"/>
              </w:rPr>
            </w:pPr>
            <w:r>
              <w:rPr>
                <w:color w:val="FFFFFF" w:themeColor="background1"/>
              </w:rPr>
              <w:t>Embargo</w:t>
            </w:r>
          </w:p>
          <w:p w:rsidR="00FB4E2A" w:rsidRDefault="00FB4E2A" w:rsidP="003167C3">
            <w:pPr>
              <w:pStyle w:val="NoSpacing"/>
              <w:numPr>
                <w:ilvl w:val="0"/>
                <w:numId w:val="6"/>
              </w:numPr>
              <w:spacing w:after="120"/>
              <w:ind w:left="648"/>
              <w:rPr>
                <w:color w:val="FFFFFF" w:themeColor="background1"/>
              </w:rPr>
            </w:pPr>
            <w:r>
              <w:rPr>
                <w:color w:val="FFFFFF" w:themeColor="background1"/>
              </w:rPr>
              <w:t>Dumping</w:t>
            </w:r>
          </w:p>
          <w:p w:rsidR="00FB4E2A" w:rsidRPr="00FB4E2A" w:rsidRDefault="00FB4E2A" w:rsidP="003167C3">
            <w:pPr>
              <w:pStyle w:val="NoSpacing"/>
              <w:numPr>
                <w:ilvl w:val="0"/>
                <w:numId w:val="6"/>
              </w:numPr>
              <w:spacing w:after="120"/>
              <w:ind w:left="648"/>
              <w:rPr>
                <w:color w:val="FFFFFF" w:themeColor="background1"/>
              </w:rPr>
            </w:pPr>
            <w:r>
              <w:rPr>
                <w:color w:val="FFFFFF" w:themeColor="background1"/>
              </w:rPr>
              <w:t>Cartel</w:t>
            </w:r>
          </w:p>
        </w:tc>
      </w:tr>
      <w:tr w:rsidR="00B9545C" w:rsidRPr="00554A66" w:rsidTr="00321551">
        <w:trPr>
          <w:trHeight w:hRule="exact" w:val="6228"/>
        </w:trPr>
        <w:tc>
          <w:tcPr>
            <w:tcW w:w="910" w:type="dxa"/>
            <w:tcBorders>
              <w:top w:val="single" w:sz="8" w:space="0" w:color="000000"/>
              <w:left w:val="single" w:sz="8" w:space="0" w:color="000000"/>
              <w:bottom w:val="single" w:sz="8" w:space="0" w:color="000000"/>
              <w:right w:val="single" w:sz="8" w:space="0" w:color="000000"/>
            </w:tcBorders>
          </w:tcPr>
          <w:p w:rsidR="00F52147" w:rsidRDefault="00F52147" w:rsidP="00F52147">
            <w:pPr>
              <w:spacing w:after="120" w:line="240" w:lineRule="auto"/>
              <w:ind w:left="360"/>
              <w:rPr>
                <w:b/>
              </w:rPr>
            </w:pPr>
          </w:p>
          <w:p w:rsidR="00F52147" w:rsidRDefault="00F52147" w:rsidP="00F52147">
            <w:pPr>
              <w:spacing w:after="120" w:line="240" w:lineRule="auto"/>
              <w:ind w:left="360"/>
              <w:rPr>
                <w:b/>
              </w:rPr>
            </w:pPr>
          </w:p>
          <w:p w:rsidR="00F52147" w:rsidRDefault="00F52147" w:rsidP="00F52147">
            <w:pPr>
              <w:spacing w:after="120" w:line="240" w:lineRule="auto"/>
              <w:ind w:left="360"/>
              <w:rPr>
                <w:b/>
              </w:rPr>
            </w:pPr>
          </w:p>
          <w:p w:rsidR="00F52147" w:rsidRDefault="00F52147" w:rsidP="00F52147">
            <w:pPr>
              <w:spacing w:after="120" w:line="240" w:lineRule="auto"/>
              <w:ind w:left="360"/>
              <w:rPr>
                <w:b/>
              </w:rPr>
            </w:pPr>
          </w:p>
          <w:p w:rsidR="00F52147" w:rsidRPr="00554A66" w:rsidRDefault="00F52147" w:rsidP="00F52147">
            <w:pPr>
              <w:spacing w:after="120" w:line="240" w:lineRule="auto"/>
              <w:ind w:left="360"/>
              <w:rPr>
                <w:b/>
              </w:rPr>
            </w:pPr>
          </w:p>
        </w:tc>
        <w:tc>
          <w:tcPr>
            <w:tcW w:w="9101" w:type="dxa"/>
            <w:gridSpan w:val="3"/>
            <w:tcBorders>
              <w:top w:val="single" w:sz="8" w:space="0" w:color="000000"/>
              <w:left w:val="single" w:sz="8" w:space="0" w:color="000000"/>
              <w:bottom w:val="single" w:sz="8" w:space="0" w:color="000000"/>
              <w:right w:val="single" w:sz="8" w:space="0" w:color="000000"/>
            </w:tcBorders>
          </w:tcPr>
          <w:p w:rsidR="00FB4E2A" w:rsidRPr="00FB4E2A" w:rsidRDefault="00FB4E2A" w:rsidP="003167C3">
            <w:pPr>
              <w:numPr>
                <w:ilvl w:val="0"/>
                <w:numId w:val="24"/>
              </w:numPr>
              <w:spacing w:after="100" w:line="240" w:lineRule="auto"/>
              <w:ind w:left="720"/>
              <w:jc w:val="both"/>
              <w:rPr>
                <w:rFonts w:eastAsia="Times New Roman" w:cs="Times New Roman"/>
                <w:snapToGrid w:val="0"/>
                <w:spacing w:val="0"/>
              </w:rPr>
            </w:pPr>
            <w:r w:rsidRPr="00FB4E2A">
              <w:rPr>
                <w:rFonts w:eastAsia="Times New Roman" w:cs="Times New Roman"/>
                <w:snapToGrid w:val="0"/>
                <w:spacing w:val="0"/>
              </w:rPr>
              <w:t>International Trade Barriers</w:t>
            </w:r>
          </w:p>
          <w:p w:rsidR="00FB4E2A" w:rsidRDefault="00FB4E2A" w:rsidP="003167C3">
            <w:pPr>
              <w:numPr>
                <w:ilvl w:val="0"/>
                <w:numId w:val="31"/>
              </w:numPr>
              <w:spacing w:after="100" w:line="240" w:lineRule="auto"/>
              <w:ind w:left="1080"/>
              <w:jc w:val="both"/>
              <w:rPr>
                <w:rFonts w:eastAsia="Times New Roman" w:cs="Times New Roman"/>
                <w:snapToGrid w:val="0"/>
                <w:spacing w:val="0"/>
              </w:rPr>
            </w:pPr>
            <w:r w:rsidRPr="00FB4E2A">
              <w:rPr>
                <w:rFonts w:eastAsia="Times New Roman" w:cs="Times New Roman"/>
                <w:snapToGrid w:val="0"/>
                <w:spacing w:val="0"/>
              </w:rPr>
              <w:t>Completely free international trade seldom exists, and there are numerous challenges to conducting business across international borders.</w:t>
            </w:r>
          </w:p>
          <w:p w:rsidR="00FB4E2A" w:rsidRPr="00FB4E2A" w:rsidRDefault="00FB4E2A" w:rsidP="003167C3">
            <w:pPr>
              <w:numPr>
                <w:ilvl w:val="0"/>
                <w:numId w:val="31"/>
              </w:numPr>
              <w:spacing w:after="100" w:line="240" w:lineRule="auto"/>
              <w:ind w:left="1080"/>
              <w:jc w:val="both"/>
              <w:rPr>
                <w:rFonts w:eastAsia="Times New Roman" w:cs="Times New Roman"/>
                <w:snapToGrid w:val="0"/>
                <w:spacing w:val="0"/>
              </w:rPr>
            </w:pPr>
            <w:r w:rsidRPr="00FB4E2A">
              <w:rPr>
                <w:rFonts w:eastAsia="Times New Roman" w:cs="Times New Roman"/>
                <w:snapToGrid w:val="0"/>
                <w:spacing w:val="0"/>
              </w:rPr>
              <w:t>Economic Barriers</w:t>
            </w:r>
          </w:p>
          <w:p w:rsidR="00FB4E2A" w:rsidRPr="00FB4E2A" w:rsidRDefault="00FB4E2A" w:rsidP="003167C3">
            <w:pPr>
              <w:numPr>
                <w:ilvl w:val="0"/>
                <w:numId w:val="32"/>
              </w:numPr>
              <w:spacing w:after="100" w:line="240" w:lineRule="auto"/>
              <w:ind w:left="1440"/>
              <w:jc w:val="both"/>
              <w:rPr>
                <w:rFonts w:eastAsia="Times New Roman" w:cs="Times New Roman"/>
                <w:snapToGrid w:val="0"/>
                <w:spacing w:val="0"/>
              </w:rPr>
            </w:pPr>
            <w:r w:rsidRPr="00FB4E2A">
              <w:rPr>
                <w:rFonts w:eastAsia="Times New Roman" w:cs="Times New Roman"/>
                <w:snapToGrid w:val="0"/>
                <w:spacing w:val="0"/>
              </w:rPr>
              <w:t>Economic Development</w:t>
            </w:r>
          </w:p>
          <w:p w:rsidR="00FB4E2A" w:rsidRPr="00FB4E2A" w:rsidRDefault="00FB4E2A" w:rsidP="003167C3">
            <w:pPr>
              <w:numPr>
                <w:ilvl w:val="1"/>
                <w:numId w:val="32"/>
              </w:numPr>
              <w:spacing w:after="100" w:line="240" w:lineRule="auto"/>
              <w:ind w:left="1800"/>
              <w:jc w:val="both"/>
              <w:rPr>
                <w:rFonts w:eastAsia="Times New Roman" w:cs="Times New Roman"/>
                <w:snapToGrid w:val="0"/>
                <w:spacing w:val="0"/>
              </w:rPr>
            </w:pPr>
            <w:r w:rsidRPr="00FB4E2A">
              <w:rPr>
                <w:rFonts w:eastAsia="Times New Roman" w:cs="Times New Roman"/>
                <w:snapToGrid w:val="0"/>
                <w:spacing w:val="0"/>
              </w:rPr>
              <w:t>When considering doing business abroad, businesspeople need to recognize that they cannot take for granted that other countries offer the same things as found in the United States.</w:t>
            </w:r>
          </w:p>
          <w:p w:rsidR="00FB4E2A" w:rsidRPr="00FB4E2A" w:rsidRDefault="00FB4E2A" w:rsidP="003167C3">
            <w:pPr>
              <w:numPr>
                <w:ilvl w:val="2"/>
                <w:numId w:val="32"/>
              </w:numPr>
              <w:spacing w:after="100" w:line="240" w:lineRule="auto"/>
              <w:ind w:left="2160"/>
              <w:jc w:val="both"/>
              <w:rPr>
                <w:rFonts w:eastAsia="Times New Roman" w:cs="Times New Roman"/>
                <w:snapToGrid w:val="0"/>
                <w:spacing w:val="0"/>
              </w:rPr>
            </w:pPr>
            <w:r w:rsidRPr="00FB4E2A">
              <w:rPr>
                <w:rFonts w:eastAsia="Times New Roman" w:cs="Times New Roman"/>
                <w:snapToGrid w:val="0"/>
                <w:spacing w:val="0"/>
              </w:rPr>
              <w:t>Industrialized nations are economically advanced countries such as the United States, Japan, Great Britain, and Canada.</w:t>
            </w:r>
          </w:p>
          <w:p w:rsidR="00FB4E2A" w:rsidRPr="00FB4E2A" w:rsidRDefault="00FB4E2A" w:rsidP="003167C3">
            <w:pPr>
              <w:widowControl/>
              <w:numPr>
                <w:ilvl w:val="2"/>
                <w:numId w:val="32"/>
              </w:numPr>
              <w:spacing w:after="100" w:line="240" w:lineRule="auto"/>
              <w:ind w:left="2160"/>
              <w:jc w:val="both"/>
              <w:rPr>
                <w:rFonts w:eastAsia="Times New Roman" w:cs="Times New Roman"/>
                <w:snapToGrid w:val="0"/>
                <w:spacing w:val="0"/>
              </w:rPr>
            </w:pPr>
            <w:r w:rsidRPr="00FB4E2A">
              <w:rPr>
                <w:rFonts w:eastAsia="Times New Roman" w:cs="Times New Roman"/>
                <w:snapToGrid w:val="0"/>
                <w:spacing w:val="0"/>
              </w:rPr>
              <w:t>Less-developed countries (LDCs) are less economically advanced than industrialized nations and are characterized by low per capita income.</w:t>
            </w:r>
          </w:p>
          <w:p w:rsidR="00FB4E2A" w:rsidRPr="00FB4E2A" w:rsidRDefault="00FB4E2A" w:rsidP="003167C3">
            <w:pPr>
              <w:widowControl/>
              <w:numPr>
                <w:ilvl w:val="2"/>
                <w:numId w:val="32"/>
              </w:numPr>
              <w:spacing w:after="100" w:line="240" w:lineRule="auto"/>
              <w:ind w:left="2160"/>
              <w:jc w:val="both"/>
              <w:rPr>
                <w:rFonts w:eastAsia="Times New Roman" w:cs="Times New Roman"/>
                <w:snapToGrid w:val="0"/>
                <w:spacing w:val="0"/>
              </w:rPr>
            </w:pPr>
            <w:r w:rsidRPr="00FB4E2A">
              <w:rPr>
                <w:rFonts w:eastAsia="Times New Roman" w:cs="Times New Roman"/>
                <w:snapToGrid w:val="0"/>
                <w:spacing w:val="0"/>
              </w:rPr>
              <w:t>LDCs are a huge and growing market for many products, and many companies are realizing the huge profit potential there.</w:t>
            </w:r>
          </w:p>
          <w:p w:rsidR="00FB4E2A" w:rsidRPr="007573D8" w:rsidRDefault="00FB4E2A" w:rsidP="003167C3">
            <w:pPr>
              <w:pStyle w:val="ListParagraph"/>
              <w:numPr>
                <w:ilvl w:val="1"/>
                <w:numId w:val="32"/>
              </w:numPr>
              <w:spacing w:after="100" w:line="240" w:lineRule="auto"/>
              <w:ind w:left="1800"/>
              <w:contextualSpacing w:val="0"/>
              <w:jc w:val="both"/>
            </w:pPr>
            <w:r w:rsidRPr="007573D8">
              <w:t xml:space="preserve">A country’s level of development is determined by its </w:t>
            </w:r>
            <w:r w:rsidRPr="00FB4E2A">
              <w:rPr>
                <w:b/>
              </w:rPr>
              <w:t>infrastructure,</w:t>
            </w:r>
            <w:r w:rsidRPr="007573D8">
              <w:t xml:space="preserve"> the physical facilities that support its economic activities.</w:t>
            </w:r>
          </w:p>
          <w:p w:rsidR="00FB4E2A" w:rsidRPr="00FB4E2A" w:rsidRDefault="00FB4E2A" w:rsidP="00FB4E2A">
            <w:pPr>
              <w:spacing w:after="100" w:line="240" w:lineRule="auto"/>
              <w:ind w:left="1080"/>
              <w:jc w:val="both"/>
              <w:rPr>
                <w:rFonts w:eastAsia="Times New Roman" w:cs="Times New Roman"/>
                <w:snapToGrid w:val="0"/>
                <w:spacing w:val="0"/>
              </w:rPr>
            </w:pPr>
          </w:p>
          <w:p w:rsidR="00B9545C" w:rsidRPr="00554A66" w:rsidRDefault="00B9545C" w:rsidP="00F52147">
            <w:pPr>
              <w:pStyle w:val="QuickA"/>
              <w:numPr>
                <w:ilvl w:val="0"/>
                <w:numId w:val="0"/>
              </w:numPr>
              <w:tabs>
                <w:tab w:val="left" w:pos="-1440"/>
                <w:tab w:val="left" w:pos="342"/>
              </w:tabs>
              <w:spacing w:after="120"/>
              <w:ind w:left="1080"/>
              <w:jc w:val="both"/>
              <w:rPr>
                <w:rFonts w:asciiTheme="minorHAnsi" w:hAnsiTheme="minorHAnsi"/>
                <w:sz w:val="22"/>
              </w:rPr>
            </w:pPr>
          </w:p>
        </w:tc>
      </w:tr>
    </w:tbl>
    <w:p w:rsidR="00D9711A" w:rsidRDefault="00D9711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FB4E2A" w:rsidRDefault="00FB4E2A" w:rsidP="00CB0EDB"/>
    <w:p w:rsidR="006C53C3" w:rsidRDefault="006C53C3">
      <w:pPr>
        <w:ind w:left="0"/>
      </w:pPr>
    </w:p>
    <w:tbl>
      <w:tblPr>
        <w:tblpPr w:leftFromText="187" w:rightFromText="187" w:vertAnchor="text" w:horzAnchor="margin" w:tblpXSpec="center" w:tblpY="1"/>
        <w:tblOverlap w:val="never"/>
        <w:tblW w:w="0" w:type="auto"/>
        <w:tblLayout w:type="fixed"/>
        <w:tblCellMar>
          <w:left w:w="0" w:type="dxa"/>
          <w:right w:w="0" w:type="dxa"/>
        </w:tblCellMar>
        <w:tblLook w:val="01E0" w:firstRow="1" w:lastRow="1" w:firstColumn="1" w:lastColumn="1" w:noHBand="0" w:noVBand="0"/>
      </w:tblPr>
      <w:tblGrid>
        <w:gridCol w:w="550"/>
        <w:gridCol w:w="9461"/>
      </w:tblGrid>
      <w:tr w:rsidR="006C53C3" w:rsidRPr="006C53C3" w:rsidTr="00321551">
        <w:trPr>
          <w:trHeight w:hRule="exact" w:val="12078"/>
        </w:trPr>
        <w:tc>
          <w:tcPr>
            <w:tcW w:w="550" w:type="dxa"/>
            <w:tcBorders>
              <w:top w:val="single" w:sz="8" w:space="0" w:color="000000"/>
              <w:left w:val="single" w:sz="8" w:space="0" w:color="000000"/>
              <w:bottom w:val="single" w:sz="8" w:space="0" w:color="000000"/>
              <w:right w:val="single" w:sz="8" w:space="0" w:color="000000"/>
            </w:tcBorders>
          </w:tcPr>
          <w:p w:rsidR="006C53C3" w:rsidRPr="006C53C3" w:rsidRDefault="006C53C3" w:rsidP="00321551">
            <w:pPr>
              <w:spacing w:after="120" w:line="240" w:lineRule="auto"/>
              <w:ind w:left="720" w:hanging="360"/>
              <w:rPr>
                <w:b/>
              </w:rPr>
            </w:pPr>
          </w:p>
        </w:tc>
        <w:tc>
          <w:tcPr>
            <w:tcW w:w="9461" w:type="dxa"/>
            <w:tcBorders>
              <w:top w:val="single" w:sz="8" w:space="0" w:color="000000"/>
              <w:left w:val="single" w:sz="8" w:space="0" w:color="000000"/>
              <w:bottom w:val="single" w:sz="8" w:space="0" w:color="000000"/>
              <w:right w:val="single" w:sz="8" w:space="0" w:color="000000"/>
            </w:tcBorders>
          </w:tcPr>
          <w:p w:rsidR="006C53C3" w:rsidRPr="006C53C3" w:rsidRDefault="006C53C3" w:rsidP="003167C3">
            <w:pPr>
              <w:numPr>
                <w:ilvl w:val="0"/>
                <w:numId w:val="32"/>
              </w:numPr>
              <w:spacing w:after="120" w:line="240" w:lineRule="auto"/>
              <w:ind w:left="1440"/>
              <w:jc w:val="both"/>
              <w:rPr>
                <w:rFonts w:eastAsia="Times New Roman" w:cs="Times New Roman"/>
                <w:snapToGrid w:val="0"/>
                <w:spacing w:val="0"/>
              </w:rPr>
            </w:pPr>
            <w:r w:rsidRPr="006C53C3">
              <w:rPr>
                <w:rFonts w:eastAsia="Times New Roman" w:cs="Times New Roman"/>
                <w:snapToGrid w:val="0"/>
                <w:spacing w:val="0"/>
              </w:rPr>
              <w:t>Exchange Rates</w:t>
            </w:r>
          </w:p>
          <w:p w:rsidR="006C53C3" w:rsidRPr="006C53C3" w:rsidRDefault="006C53C3" w:rsidP="003167C3">
            <w:pPr>
              <w:numPr>
                <w:ilvl w:val="1"/>
                <w:numId w:val="33"/>
              </w:numPr>
              <w:tabs>
                <w:tab w:val="num" w:pos="2880"/>
              </w:tabs>
              <w:spacing w:after="120" w:line="240" w:lineRule="auto"/>
              <w:jc w:val="both"/>
              <w:rPr>
                <w:rFonts w:eastAsia="Times New Roman" w:cs="Times New Roman"/>
                <w:snapToGrid w:val="0"/>
                <w:spacing w:val="0"/>
              </w:rPr>
            </w:pPr>
            <w:r w:rsidRPr="006C53C3">
              <w:rPr>
                <w:rFonts w:eastAsia="Times New Roman" w:cs="Times New Roman"/>
                <w:snapToGrid w:val="0"/>
                <w:spacing w:val="0"/>
              </w:rPr>
              <w:t xml:space="preserve">The ratio at which one nation’s currency can be exchanged for another nation’s currency is the </w:t>
            </w:r>
            <w:r w:rsidRPr="006C53C3">
              <w:rPr>
                <w:rFonts w:eastAsia="Times New Roman" w:cs="Times New Roman"/>
                <w:b/>
                <w:snapToGrid w:val="0"/>
                <w:spacing w:val="0"/>
              </w:rPr>
              <w:t>exchange rate.</w:t>
            </w:r>
            <w:r w:rsidRPr="006C53C3">
              <w:rPr>
                <w:rFonts w:eastAsia="Times New Roman" w:cs="Times New Roman"/>
                <w:snapToGrid w:val="0"/>
                <w:spacing w:val="0"/>
              </w:rPr>
              <w:t xml:space="preserve"> </w:t>
            </w:r>
          </w:p>
          <w:p w:rsidR="006C53C3" w:rsidRPr="006C53C3" w:rsidRDefault="006C53C3" w:rsidP="003167C3">
            <w:pPr>
              <w:numPr>
                <w:ilvl w:val="2"/>
                <w:numId w:val="33"/>
              </w:numPr>
              <w:tabs>
                <w:tab w:val="num" w:pos="3240"/>
              </w:tabs>
              <w:spacing w:after="120" w:line="240" w:lineRule="auto"/>
              <w:jc w:val="both"/>
              <w:rPr>
                <w:rFonts w:eastAsia="Times New Roman" w:cs="Times New Roman"/>
                <w:snapToGrid w:val="0"/>
                <w:spacing w:val="0"/>
              </w:rPr>
            </w:pPr>
            <w:r w:rsidRPr="006C53C3">
              <w:rPr>
                <w:rFonts w:eastAsia="Times New Roman" w:cs="Times New Roman"/>
                <w:snapToGrid w:val="0"/>
                <w:spacing w:val="0"/>
              </w:rPr>
              <w:t>Influences the cost of imports and exports.</w:t>
            </w:r>
          </w:p>
          <w:p w:rsidR="006C53C3" w:rsidRPr="006C53C3" w:rsidRDefault="006C53C3" w:rsidP="003167C3">
            <w:pPr>
              <w:numPr>
                <w:ilvl w:val="1"/>
                <w:numId w:val="33"/>
              </w:numPr>
              <w:tabs>
                <w:tab w:val="left" w:pos="1062"/>
                <w:tab w:val="num" w:pos="2880"/>
              </w:tabs>
              <w:spacing w:after="120" w:line="240" w:lineRule="auto"/>
              <w:jc w:val="both"/>
              <w:rPr>
                <w:rFonts w:eastAsia="Times New Roman" w:cs="Times New Roman"/>
                <w:snapToGrid w:val="0"/>
                <w:spacing w:val="0"/>
              </w:rPr>
            </w:pPr>
            <w:r w:rsidRPr="006C53C3">
              <w:rPr>
                <w:rFonts w:eastAsia="Times New Roman" w:cs="Times New Roman"/>
                <w:snapToGrid w:val="0"/>
                <w:spacing w:val="0"/>
              </w:rPr>
              <w:t xml:space="preserve">Devaluation occurs when a government decreases the value of its currency in relation to other currencies. </w:t>
            </w:r>
          </w:p>
          <w:p w:rsidR="006C53C3" w:rsidRPr="006C53C3" w:rsidRDefault="006C53C3" w:rsidP="003167C3">
            <w:pPr>
              <w:numPr>
                <w:ilvl w:val="2"/>
                <w:numId w:val="33"/>
              </w:numPr>
              <w:tabs>
                <w:tab w:val="left" w:pos="1062"/>
                <w:tab w:val="num" w:pos="3240"/>
              </w:tabs>
              <w:spacing w:after="120" w:line="240" w:lineRule="auto"/>
              <w:jc w:val="both"/>
              <w:rPr>
                <w:rFonts w:eastAsia="Times New Roman" w:cs="Times New Roman"/>
                <w:snapToGrid w:val="0"/>
                <w:spacing w:val="0"/>
              </w:rPr>
            </w:pPr>
            <w:r w:rsidRPr="006C53C3">
              <w:rPr>
                <w:rFonts w:eastAsia="Times New Roman" w:cs="Times New Roman"/>
                <w:snapToGrid w:val="0"/>
                <w:spacing w:val="0"/>
              </w:rPr>
              <w:t>Encourages other nations to buy more of a country’s goods and services.</w:t>
            </w:r>
          </w:p>
          <w:p w:rsidR="006C53C3" w:rsidRPr="006C53C3" w:rsidRDefault="006C53C3" w:rsidP="003167C3">
            <w:pPr>
              <w:numPr>
                <w:ilvl w:val="1"/>
                <w:numId w:val="33"/>
              </w:numPr>
              <w:tabs>
                <w:tab w:val="left" w:pos="1062"/>
                <w:tab w:val="num" w:pos="2880"/>
              </w:tabs>
              <w:spacing w:after="120" w:line="240" w:lineRule="auto"/>
              <w:jc w:val="both"/>
              <w:rPr>
                <w:rFonts w:eastAsia="Times New Roman" w:cs="Times New Roman"/>
                <w:snapToGrid w:val="0"/>
                <w:spacing w:val="0"/>
              </w:rPr>
            </w:pPr>
            <w:r w:rsidRPr="006C53C3">
              <w:rPr>
                <w:rFonts w:eastAsia="Times New Roman" w:cs="Times New Roman"/>
                <w:snapToGrid w:val="0"/>
                <w:spacing w:val="0"/>
              </w:rPr>
              <w:t>Reevaluation increases the value of a currency relative to other currencies. It occurs rarely.</w:t>
            </w:r>
          </w:p>
          <w:p w:rsidR="007C7ECD" w:rsidRPr="007C7ECD" w:rsidRDefault="007C7ECD" w:rsidP="003167C3">
            <w:pPr>
              <w:numPr>
                <w:ilvl w:val="0"/>
                <w:numId w:val="31"/>
              </w:numPr>
              <w:tabs>
                <w:tab w:val="left" w:pos="342"/>
              </w:tabs>
              <w:spacing w:after="120" w:line="240" w:lineRule="auto"/>
              <w:ind w:left="1080"/>
              <w:jc w:val="both"/>
              <w:rPr>
                <w:rFonts w:eastAsia="Times New Roman" w:cs="Times New Roman"/>
                <w:snapToGrid w:val="0"/>
                <w:spacing w:val="0"/>
              </w:rPr>
            </w:pPr>
            <w:r w:rsidRPr="007C7ECD">
              <w:rPr>
                <w:rFonts w:eastAsia="Times New Roman" w:cs="Times New Roman"/>
                <w:snapToGrid w:val="0"/>
                <w:spacing w:val="0"/>
              </w:rPr>
              <w:t>Ethical, Legal, and Political Barriers</w:t>
            </w:r>
          </w:p>
          <w:p w:rsidR="007C7ECD" w:rsidRPr="007C7ECD" w:rsidRDefault="007C7ECD" w:rsidP="003167C3">
            <w:pPr>
              <w:numPr>
                <w:ilvl w:val="0"/>
                <w:numId w:val="34"/>
              </w:numPr>
              <w:spacing w:after="120" w:line="240" w:lineRule="auto"/>
              <w:ind w:left="1440"/>
              <w:jc w:val="both"/>
              <w:rPr>
                <w:rFonts w:eastAsia="Times New Roman" w:cs="Times New Roman"/>
                <w:snapToGrid w:val="0"/>
                <w:spacing w:val="0"/>
              </w:rPr>
            </w:pPr>
            <w:r w:rsidRPr="007C7ECD">
              <w:rPr>
                <w:rFonts w:eastAsia="Times New Roman" w:cs="Times New Roman"/>
                <w:snapToGrid w:val="0"/>
                <w:spacing w:val="0"/>
              </w:rPr>
              <w:t>A company that enters the international marketplace must contend with potentially complex relationships among the different laws of its own nation, international laws, and the laws of the nation with which it will be trading; various trade restrictions imposed on international trade; changing political climates; and different ethical values.</w:t>
            </w:r>
          </w:p>
          <w:p w:rsidR="007C7ECD" w:rsidRPr="007C7ECD" w:rsidRDefault="007C7ECD" w:rsidP="003167C3">
            <w:pPr>
              <w:numPr>
                <w:ilvl w:val="0"/>
                <w:numId w:val="34"/>
              </w:numPr>
              <w:spacing w:after="120" w:line="240" w:lineRule="auto"/>
              <w:ind w:left="1440"/>
              <w:jc w:val="both"/>
              <w:rPr>
                <w:rFonts w:eastAsia="Times New Roman" w:cs="Times New Roman"/>
                <w:snapToGrid w:val="0"/>
                <w:spacing w:val="0"/>
              </w:rPr>
            </w:pPr>
            <w:r w:rsidRPr="007C7ECD">
              <w:rPr>
                <w:rFonts w:eastAsia="Times New Roman" w:cs="Times New Roman"/>
                <w:snapToGrid w:val="0"/>
                <w:spacing w:val="0"/>
              </w:rPr>
              <w:t>Laws and Regulations</w:t>
            </w:r>
          </w:p>
          <w:p w:rsidR="007C7ECD" w:rsidRPr="007C7ECD" w:rsidRDefault="007C7ECD" w:rsidP="003167C3">
            <w:pPr>
              <w:numPr>
                <w:ilvl w:val="1"/>
                <w:numId w:val="28"/>
              </w:numPr>
              <w:spacing w:after="120" w:line="240" w:lineRule="auto"/>
              <w:ind w:left="1800"/>
              <w:jc w:val="both"/>
              <w:rPr>
                <w:rFonts w:eastAsia="Times New Roman" w:cs="Times New Roman"/>
                <w:snapToGrid w:val="0"/>
                <w:spacing w:val="0"/>
              </w:rPr>
            </w:pPr>
            <w:r w:rsidRPr="007C7ECD">
              <w:rPr>
                <w:rFonts w:eastAsia="Times New Roman" w:cs="Times New Roman"/>
                <w:snapToGrid w:val="0"/>
                <w:spacing w:val="0"/>
              </w:rPr>
              <w:t>The U.S. has many laws governing activities of U.S. firms engaged in international trade.</w:t>
            </w:r>
          </w:p>
          <w:p w:rsidR="007C7ECD" w:rsidRPr="007C7ECD" w:rsidRDefault="007C7ECD" w:rsidP="003167C3">
            <w:pPr>
              <w:numPr>
                <w:ilvl w:val="1"/>
                <w:numId w:val="28"/>
              </w:numPr>
              <w:spacing w:after="120" w:line="240" w:lineRule="auto"/>
              <w:ind w:left="1800"/>
              <w:jc w:val="both"/>
              <w:rPr>
                <w:rFonts w:eastAsia="Times New Roman" w:cs="Times New Roman"/>
                <w:snapToGrid w:val="0"/>
                <w:spacing w:val="0"/>
              </w:rPr>
            </w:pPr>
            <w:r w:rsidRPr="007C7ECD">
              <w:rPr>
                <w:rFonts w:eastAsia="Times New Roman" w:cs="Times New Roman"/>
                <w:snapToGrid w:val="0"/>
                <w:spacing w:val="0"/>
              </w:rPr>
              <w:t>Webb-</w:t>
            </w:r>
            <w:proofErr w:type="spellStart"/>
            <w:r w:rsidRPr="007C7ECD">
              <w:rPr>
                <w:rFonts w:eastAsia="Times New Roman" w:cs="Times New Roman"/>
                <w:snapToGrid w:val="0"/>
                <w:spacing w:val="0"/>
              </w:rPr>
              <w:t>Pomerene</w:t>
            </w:r>
            <w:proofErr w:type="spellEnd"/>
            <w:r w:rsidRPr="007C7ECD">
              <w:rPr>
                <w:rFonts w:eastAsia="Times New Roman" w:cs="Times New Roman"/>
                <w:snapToGrid w:val="0"/>
                <w:spacing w:val="0"/>
              </w:rPr>
              <w:t xml:space="preserve"> Export Trade Act (1918) exempts U.S. firms from antitrust laws if firms are acting together to enter international trade.</w:t>
            </w:r>
          </w:p>
          <w:p w:rsidR="007C7ECD" w:rsidRPr="007C7ECD" w:rsidRDefault="007C7ECD" w:rsidP="003167C3">
            <w:pPr>
              <w:numPr>
                <w:ilvl w:val="1"/>
                <w:numId w:val="28"/>
              </w:numPr>
              <w:spacing w:after="120" w:line="240" w:lineRule="auto"/>
              <w:ind w:left="1800"/>
              <w:jc w:val="both"/>
              <w:rPr>
                <w:rFonts w:eastAsia="Times New Roman" w:cs="Times New Roman"/>
                <w:snapToGrid w:val="0"/>
                <w:spacing w:val="0"/>
              </w:rPr>
            </w:pPr>
            <w:r w:rsidRPr="007C7ECD">
              <w:rPr>
                <w:rFonts w:eastAsia="Times New Roman" w:cs="Times New Roman"/>
                <w:snapToGrid w:val="0"/>
                <w:spacing w:val="0"/>
              </w:rPr>
              <w:t>Laws in other countries differ from U.S. laws and businesspeople need to be aware of the differences before conducting business there.</w:t>
            </w:r>
          </w:p>
          <w:p w:rsidR="00525738" w:rsidRPr="00525738" w:rsidRDefault="007C7ECD" w:rsidP="003167C3">
            <w:pPr>
              <w:pStyle w:val="ListParagraph"/>
              <w:numPr>
                <w:ilvl w:val="1"/>
                <w:numId w:val="34"/>
              </w:numPr>
              <w:tabs>
                <w:tab w:val="left" w:pos="3240"/>
              </w:tabs>
              <w:spacing w:after="120" w:line="240" w:lineRule="auto"/>
              <w:ind w:left="2160"/>
              <w:jc w:val="both"/>
              <w:rPr>
                <w:rFonts w:eastAsia="Times New Roman" w:cs="Times New Roman"/>
                <w:snapToGrid w:val="0"/>
                <w:spacing w:val="0"/>
              </w:rPr>
            </w:pPr>
            <w:r w:rsidRPr="00525738">
              <w:rPr>
                <w:rFonts w:eastAsia="Times New Roman" w:cs="Times New Roman"/>
                <w:snapToGrid w:val="0"/>
                <w:spacing w:val="0"/>
              </w:rPr>
              <w:t>Some countries have laws limiting the amount of local currency that can be taken out of the country and the amount of currency that can be brought in.</w:t>
            </w:r>
          </w:p>
          <w:p w:rsidR="007C7ECD" w:rsidRPr="00525738" w:rsidRDefault="007C7ECD" w:rsidP="003167C3">
            <w:pPr>
              <w:pStyle w:val="ListParagraph"/>
              <w:numPr>
                <w:ilvl w:val="1"/>
                <w:numId w:val="34"/>
              </w:numPr>
              <w:tabs>
                <w:tab w:val="left" w:pos="3240"/>
              </w:tabs>
              <w:spacing w:after="120" w:line="240" w:lineRule="auto"/>
              <w:ind w:left="2160"/>
              <w:jc w:val="both"/>
              <w:rPr>
                <w:rFonts w:eastAsia="Times New Roman" w:cs="Times New Roman"/>
                <w:snapToGrid w:val="0"/>
                <w:spacing w:val="0"/>
              </w:rPr>
            </w:pPr>
            <w:r w:rsidRPr="00525738">
              <w:rPr>
                <w:rFonts w:eastAsia="Times New Roman" w:cs="Times New Roman"/>
                <w:snapToGrid w:val="0"/>
                <w:spacing w:val="0"/>
              </w:rPr>
              <w:t>Because copying is a tradition in China and Vietnam and laws protecting intellectual property are minimally enforced, those countries are flooded with counterfeit products.</w:t>
            </w:r>
          </w:p>
          <w:p w:rsidR="007C7ECD" w:rsidRPr="007C7ECD" w:rsidRDefault="007C7ECD" w:rsidP="003167C3">
            <w:pPr>
              <w:numPr>
                <w:ilvl w:val="0"/>
                <w:numId w:val="34"/>
              </w:numPr>
              <w:spacing w:after="120" w:line="240" w:lineRule="auto"/>
              <w:ind w:left="1440"/>
              <w:jc w:val="both"/>
              <w:rPr>
                <w:rFonts w:eastAsia="Times New Roman" w:cs="Times New Roman"/>
                <w:snapToGrid w:val="0"/>
                <w:spacing w:val="0"/>
              </w:rPr>
            </w:pPr>
            <w:r w:rsidRPr="007C7ECD">
              <w:rPr>
                <w:rFonts w:eastAsia="Times New Roman" w:cs="Times New Roman"/>
                <w:snapToGrid w:val="0"/>
                <w:spacing w:val="0"/>
              </w:rPr>
              <w:t xml:space="preserve">Tariffs and Trade Regulations. </w:t>
            </w:r>
          </w:p>
          <w:p w:rsidR="007C7ECD" w:rsidRPr="007C7ECD" w:rsidRDefault="007C7ECD" w:rsidP="003167C3">
            <w:pPr>
              <w:numPr>
                <w:ilvl w:val="0"/>
                <w:numId w:val="35"/>
              </w:numPr>
              <w:spacing w:after="120" w:line="240" w:lineRule="auto"/>
              <w:ind w:left="1800"/>
              <w:jc w:val="both"/>
              <w:rPr>
                <w:rFonts w:eastAsia="Times New Roman" w:cs="Times New Roman"/>
                <w:snapToGrid w:val="0"/>
                <w:spacing w:val="0"/>
              </w:rPr>
            </w:pPr>
            <w:r w:rsidRPr="007C7ECD">
              <w:rPr>
                <w:rFonts w:eastAsia="Times New Roman" w:cs="Times New Roman"/>
                <w:snapToGrid w:val="0"/>
                <w:spacing w:val="0"/>
              </w:rPr>
              <w:t>Tariffs and other trade restrictions are part of a country’s legal structure.</w:t>
            </w:r>
          </w:p>
          <w:p w:rsidR="006C53C3" w:rsidRPr="006C53C3" w:rsidRDefault="006C53C3" w:rsidP="006C53C3">
            <w:pPr>
              <w:tabs>
                <w:tab w:val="left" w:pos="-1440"/>
              </w:tabs>
              <w:spacing w:after="120" w:line="240" w:lineRule="auto"/>
              <w:ind w:left="1440" w:hanging="360"/>
              <w:jc w:val="both"/>
              <w:rPr>
                <w:rFonts w:eastAsia="Times New Roman" w:cs="Times New Roman"/>
                <w:snapToGrid w:val="0"/>
                <w:spacing w:val="0"/>
                <w:szCs w:val="20"/>
              </w:rPr>
            </w:pPr>
          </w:p>
          <w:p w:rsidR="006C53C3" w:rsidRPr="006C53C3" w:rsidRDefault="006C53C3" w:rsidP="006C53C3">
            <w:pPr>
              <w:spacing w:after="120" w:line="240" w:lineRule="auto"/>
              <w:ind w:left="720" w:hanging="360"/>
            </w:pPr>
          </w:p>
        </w:tc>
      </w:tr>
    </w:tbl>
    <w:p w:rsidR="00FB4E2A" w:rsidRDefault="00FB4E2A">
      <w:pPr>
        <w:ind w:left="0"/>
      </w:pPr>
      <w:r>
        <w:br w:type="page"/>
      </w:r>
    </w:p>
    <w:p w:rsidR="00FB4E2A" w:rsidRDefault="00FB4E2A" w:rsidP="00CB0EDB"/>
    <w:tbl>
      <w:tblPr>
        <w:tblpPr w:leftFromText="187" w:rightFromText="187" w:vertAnchor="text" w:horzAnchor="margin" w:tblpXSpec="center" w:tblpY="1"/>
        <w:tblOverlap w:val="never"/>
        <w:tblW w:w="0" w:type="auto"/>
        <w:tblLayout w:type="fixed"/>
        <w:tblCellMar>
          <w:left w:w="0" w:type="dxa"/>
          <w:right w:w="0" w:type="dxa"/>
        </w:tblCellMar>
        <w:tblLook w:val="01E0" w:firstRow="1" w:lastRow="1" w:firstColumn="1" w:lastColumn="1" w:noHBand="0" w:noVBand="0"/>
      </w:tblPr>
      <w:tblGrid>
        <w:gridCol w:w="640"/>
        <w:gridCol w:w="9371"/>
      </w:tblGrid>
      <w:tr w:rsidR="00525738" w:rsidRPr="006C53C3" w:rsidTr="00321551">
        <w:trPr>
          <w:trHeight w:hRule="exact" w:val="12078"/>
        </w:trPr>
        <w:tc>
          <w:tcPr>
            <w:tcW w:w="640" w:type="dxa"/>
            <w:tcBorders>
              <w:top w:val="single" w:sz="8" w:space="0" w:color="000000"/>
              <w:left w:val="single" w:sz="8" w:space="0" w:color="000000"/>
              <w:bottom w:val="single" w:sz="8" w:space="0" w:color="000000"/>
              <w:right w:val="single" w:sz="8" w:space="0" w:color="000000"/>
            </w:tcBorders>
          </w:tcPr>
          <w:p w:rsidR="00525738" w:rsidRPr="006C53C3" w:rsidRDefault="00525738" w:rsidP="00321551">
            <w:pPr>
              <w:spacing w:after="120" w:line="240" w:lineRule="auto"/>
              <w:ind w:left="720" w:hanging="360"/>
              <w:rPr>
                <w:b/>
              </w:rPr>
            </w:pPr>
          </w:p>
        </w:tc>
        <w:tc>
          <w:tcPr>
            <w:tcW w:w="9371" w:type="dxa"/>
            <w:tcBorders>
              <w:top w:val="single" w:sz="8" w:space="0" w:color="000000"/>
              <w:left w:val="single" w:sz="8" w:space="0" w:color="000000"/>
              <w:bottom w:val="single" w:sz="8" w:space="0" w:color="000000"/>
              <w:right w:val="single" w:sz="8" w:space="0" w:color="000000"/>
            </w:tcBorders>
          </w:tcPr>
          <w:p w:rsidR="00525738" w:rsidRPr="00525738" w:rsidRDefault="00525738" w:rsidP="003167C3">
            <w:pPr>
              <w:numPr>
                <w:ilvl w:val="0"/>
                <w:numId w:val="35"/>
              </w:numPr>
              <w:tabs>
                <w:tab w:val="left" w:pos="1062"/>
              </w:tabs>
              <w:spacing w:after="120" w:line="240" w:lineRule="auto"/>
              <w:ind w:left="1800"/>
              <w:jc w:val="both"/>
              <w:rPr>
                <w:rFonts w:eastAsia="Times New Roman" w:cs="Times New Roman"/>
                <w:snapToGrid w:val="0"/>
                <w:spacing w:val="0"/>
              </w:rPr>
            </w:pPr>
            <w:r w:rsidRPr="00525738">
              <w:rPr>
                <w:rFonts w:eastAsia="Times New Roman" w:cs="Times New Roman"/>
                <w:snapToGrid w:val="0"/>
                <w:spacing w:val="0"/>
              </w:rPr>
              <w:t xml:space="preserve">An </w:t>
            </w:r>
            <w:r w:rsidRPr="00525738">
              <w:rPr>
                <w:rFonts w:eastAsia="Times New Roman" w:cs="Times New Roman"/>
                <w:b/>
                <w:snapToGrid w:val="0"/>
                <w:spacing w:val="0"/>
              </w:rPr>
              <w:t>import tariff</w:t>
            </w:r>
            <w:r w:rsidRPr="00525738">
              <w:rPr>
                <w:rFonts w:eastAsia="Times New Roman" w:cs="Times New Roman"/>
                <w:snapToGrid w:val="0"/>
                <w:spacing w:val="0"/>
              </w:rPr>
              <w:t xml:space="preserve"> is a tax levied by a nation on imported goods.</w:t>
            </w:r>
          </w:p>
          <w:p w:rsidR="00525738" w:rsidRPr="00525738" w:rsidRDefault="00525738" w:rsidP="003167C3">
            <w:pPr>
              <w:numPr>
                <w:ilvl w:val="0"/>
                <w:numId w:val="36"/>
              </w:numPr>
              <w:spacing w:after="120" w:line="240" w:lineRule="auto"/>
              <w:ind w:left="2160"/>
              <w:jc w:val="both"/>
              <w:rPr>
                <w:rFonts w:eastAsia="Times New Roman" w:cs="Times New Roman"/>
                <w:snapToGrid w:val="0"/>
                <w:spacing w:val="0"/>
              </w:rPr>
            </w:pPr>
            <w:r w:rsidRPr="00525738">
              <w:rPr>
                <w:rFonts w:eastAsia="Times New Roman" w:cs="Times New Roman"/>
                <w:snapToGrid w:val="0"/>
                <w:spacing w:val="0"/>
              </w:rPr>
              <w:t>A fixed tariff is a specific amount of money levied on each unit of product brought into the country.</w:t>
            </w:r>
          </w:p>
          <w:p w:rsidR="00525738" w:rsidRPr="00525738" w:rsidRDefault="00525738" w:rsidP="003167C3">
            <w:pPr>
              <w:numPr>
                <w:ilvl w:val="0"/>
                <w:numId w:val="36"/>
              </w:numPr>
              <w:spacing w:after="120" w:line="240" w:lineRule="auto"/>
              <w:ind w:left="2160"/>
              <w:jc w:val="both"/>
              <w:rPr>
                <w:rFonts w:eastAsia="Times New Roman" w:cs="Times New Roman"/>
                <w:snapToGrid w:val="0"/>
                <w:spacing w:val="0"/>
              </w:rPr>
            </w:pPr>
            <w:r w:rsidRPr="00525738">
              <w:rPr>
                <w:rFonts w:eastAsia="Times New Roman" w:cs="Times New Roman"/>
                <w:snapToGrid w:val="0"/>
                <w:spacing w:val="0"/>
              </w:rPr>
              <w:t>An ad valorem tariff is based on the value of the item.</w:t>
            </w:r>
          </w:p>
          <w:p w:rsidR="00525738" w:rsidRPr="00525738" w:rsidRDefault="00525738" w:rsidP="003167C3">
            <w:pPr>
              <w:numPr>
                <w:ilvl w:val="0"/>
                <w:numId w:val="36"/>
              </w:numPr>
              <w:spacing w:after="120" w:line="240" w:lineRule="auto"/>
              <w:ind w:left="2160"/>
              <w:jc w:val="both"/>
              <w:rPr>
                <w:rFonts w:eastAsia="Times New Roman" w:cs="Times New Roman"/>
                <w:snapToGrid w:val="0"/>
                <w:spacing w:val="0"/>
              </w:rPr>
            </w:pPr>
            <w:r w:rsidRPr="00525738">
              <w:rPr>
                <w:rFonts w:eastAsia="Times New Roman" w:cs="Times New Roman"/>
                <w:snapToGrid w:val="0"/>
                <w:spacing w:val="0"/>
              </w:rPr>
              <w:t>Countries sometimes levy tariffs for political reasons.</w:t>
            </w:r>
          </w:p>
          <w:p w:rsidR="00525738" w:rsidRPr="00525738" w:rsidRDefault="00525738" w:rsidP="003167C3">
            <w:pPr>
              <w:numPr>
                <w:ilvl w:val="0"/>
                <w:numId w:val="36"/>
              </w:numPr>
              <w:spacing w:after="120" w:line="240" w:lineRule="auto"/>
              <w:ind w:left="2160"/>
              <w:jc w:val="both"/>
              <w:rPr>
                <w:rFonts w:eastAsia="Times New Roman" w:cs="Times New Roman"/>
                <w:snapToGrid w:val="0"/>
                <w:spacing w:val="0"/>
              </w:rPr>
            </w:pPr>
            <w:r w:rsidRPr="00525738">
              <w:rPr>
                <w:rFonts w:eastAsia="Times New Roman" w:cs="Times New Roman"/>
                <w:snapToGrid w:val="0"/>
                <w:spacing w:val="0"/>
              </w:rPr>
              <w:t>Import tariffs are more commonly employed to protect domestic products by raising the price of imported ones.</w:t>
            </w:r>
          </w:p>
          <w:p w:rsidR="00525738" w:rsidRPr="00525738" w:rsidRDefault="00525738" w:rsidP="003167C3">
            <w:pPr>
              <w:numPr>
                <w:ilvl w:val="0"/>
                <w:numId w:val="36"/>
              </w:numPr>
              <w:spacing w:after="120" w:line="240" w:lineRule="auto"/>
              <w:ind w:left="2160"/>
              <w:jc w:val="both"/>
              <w:rPr>
                <w:rFonts w:eastAsia="Times New Roman" w:cs="Times New Roman"/>
                <w:snapToGrid w:val="0"/>
                <w:spacing w:val="0"/>
              </w:rPr>
            </w:pPr>
            <w:r w:rsidRPr="00525738">
              <w:rPr>
                <w:rFonts w:eastAsia="Times New Roman" w:cs="Times New Roman"/>
                <w:snapToGrid w:val="0"/>
                <w:spacing w:val="0"/>
              </w:rPr>
              <w:t>Critics of tariffs argue that their use inhibits free trade and competition; others believe they are necessary to keep domestic wages high and unemployment low.</w:t>
            </w:r>
          </w:p>
          <w:p w:rsidR="00525738" w:rsidRPr="00525738" w:rsidRDefault="00525738" w:rsidP="003167C3">
            <w:pPr>
              <w:numPr>
                <w:ilvl w:val="0"/>
                <w:numId w:val="35"/>
              </w:numPr>
              <w:tabs>
                <w:tab w:val="left" w:pos="1062"/>
              </w:tabs>
              <w:spacing w:after="120" w:line="240" w:lineRule="auto"/>
              <w:ind w:left="1800"/>
              <w:jc w:val="both"/>
              <w:rPr>
                <w:rFonts w:eastAsia="Times New Roman" w:cs="Times New Roman"/>
                <w:snapToGrid w:val="0"/>
                <w:spacing w:val="0"/>
              </w:rPr>
            </w:pPr>
            <w:r w:rsidRPr="00525738">
              <w:rPr>
                <w:rFonts w:eastAsia="Times New Roman" w:cs="Times New Roman"/>
                <w:b/>
                <w:snapToGrid w:val="0"/>
                <w:spacing w:val="0"/>
              </w:rPr>
              <w:t>Exchange controls</w:t>
            </w:r>
            <w:r w:rsidRPr="00525738">
              <w:rPr>
                <w:rFonts w:eastAsia="Times New Roman" w:cs="Times New Roman"/>
                <w:snapToGrid w:val="0"/>
                <w:spacing w:val="0"/>
              </w:rPr>
              <w:t xml:space="preserve"> restrict the amount of currency that can be bought or sold.</w:t>
            </w:r>
          </w:p>
          <w:p w:rsidR="00525738" w:rsidRPr="00525738" w:rsidRDefault="00525738" w:rsidP="00525738">
            <w:pPr>
              <w:tabs>
                <w:tab w:val="left" w:pos="-1440"/>
              </w:tabs>
              <w:spacing w:after="120" w:line="240" w:lineRule="auto"/>
              <w:ind w:left="1800" w:hanging="360"/>
              <w:jc w:val="both"/>
              <w:rPr>
                <w:rFonts w:eastAsia="Times New Roman" w:cs="Times New Roman"/>
                <w:snapToGrid w:val="0"/>
                <w:spacing w:val="0"/>
                <w:szCs w:val="20"/>
              </w:rPr>
            </w:pPr>
            <w:r w:rsidRPr="00525738">
              <w:rPr>
                <w:rFonts w:eastAsia="Times New Roman" w:cs="Times New Roman"/>
                <w:snapToGrid w:val="0"/>
                <w:spacing w:val="0"/>
                <w:szCs w:val="20"/>
              </w:rPr>
              <w:t>d.</w:t>
            </w:r>
            <w:r w:rsidRPr="00525738">
              <w:rPr>
                <w:rFonts w:eastAsia="Times New Roman" w:cs="Times New Roman"/>
                <w:snapToGrid w:val="0"/>
                <w:spacing w:val="0"/>
                <w:szCs w:val="20"/>
              </w:rPr>
              <w:tab/>
              <w:t>A quota limits the number of units of a particular product that can be imported into a country.</w:t>
            </w:r>
          </w:p>
          <w:p w:rsidR="00525738" w:rsidRPr="00525738" w:rsidRDefault="00525738" w:rsidP="00525738">
            <w:pPr>
              <w:tabs>
                <w:tab w:val="left" w:pos="-1440"/>
              </w:tabs>
              <w:spacing w:after="120" w:line="240" w:lineRule="auto"/>
              <w:ind w:left="1800" w:hanging="360"/>
              <w:jc w:val="both"/>
              <w:rPr>
                <w:rFonts w:eastAsia="Times New Roman" w:cs="Times New Roman"/>
                <w:snapToGrid w:val="0"/>
                <w:spacing w:val="0"/>
                <w:szCs w:val="20"/>
              </w:rPr>
            </w:pPr>
            <w:r w:rsidRPr="00525738">
              <w:rPr>
                <w:rFonts w:eastAsia="Times New Roman" w:cs="Times New Roman"/>
                <w:snapToGrid w:val="0"/>
                <w:spacing w:val="0"/>
                <w:szCs w:val="20"/>
              </w:rPr>
              <w:t>e.</w:t>
            </w:r>
            <w:r w:rsidRPr="00525738">
              <w:rPr>
                <w:rFonts w:eastAsia="Times New Roman" w:cs="Times New Roman"/>
                <w:snapToGrid w:val="0"/>
                <w:spacing w:val="0"/>
                <w:szCs w:val="20"/>
              </w:rPr>
              <w:tab/>
              <w:t>An embargo prohibits trade in a specific good. It may be established for political, economic, health, or religious reasons.</w:t>
            </w:r>
          </w:p>
          <w:p w:rsidR="00525738" w:rsidRPr="00525738" w:rsidRDefault="00525738" w:rsidP="00525738">
            <w:pPr>
              <w:tabs>
                <w:tab w:val="left" w:pos="-1440"/>
              </w:tabs>
              <w:spacing w:after="120" w:line="240" w:lineRule="auto"/>
              <w:ind w:left="1800" w:hanging="360"/>
              <w:jc w:val="both"/>
              <w:rPr>
                <w:rFonts w:eastAsia="Times New Roman" w:cs="Times New Roman"/>
                <w:snapToGrid w:val="0"/>
                <w:spacing w:val="0"/>
                <w:szCs w:val="20"/>
              </w:rPr>
            </w:pPr>
            <w:r w:rsidRPr="00525738">
              <w:rPr>
                <w:rFonts w:eastAsia="Times New Roman" w:cs="Times New Roman"/>
                <w:snapToGrid w:val="0"/>
                <w:spacing w:val="0"/>
                <w:szCs w:val="20"/>
              </w:rPr>
              <w:t>f.</w:t>
            </w:r>
            <w:r w:rsidRPr="00525738">
              <w:rPr>
                <w:rFonts w:eastAsia="Times New Roman" w:cs="Times New Roman"/>
                <w:snapToGrid w:val="0"/>
                <w:spacing w:val="0"/>
                <w:szCs w:val="20"/>
              </w:rPr>
              <w:tab/>
              <w:t>A common reason for setting quotas or tariffs is to prohibit dumping, the selling of products for less than it costs to produce them.</w:t>
            </w:r>
          </w:p>
          <w:p w:rsidR="00525738" w:rsidRDefault="00525738" w:rsidP="00525738">
            <w:pPr>
              <w:tabs>
                <w:tab w:val="left" w:pos="-1440"/>
              </w:tabs>
              <w:spacing w:after="120" w:line="240" w:lineRule="auto"/>
              <w:ind w:left="2160" w:hanging="360"/>
              <w:jc w:val="both"/>
              <w:rPr>
                <w:rFonts w:eastAsia="Times New Roman" w:cs="Times New Roman"/>
                <w:snapToGrid w:val="0"/>
                <w:spacing w:val="0"/>
                <w:szCs w:val="20"/>
              </w:rPr>
            </w:pPr>
            <w:r w:rsidRPr="00525738">
              <w:rPr>
                <w:rFonts w:eastAsia="Times New Roman" w:cs="Times New Roman"/>
                <w:snapToGrid w:val="0"/>
                <w:spacing w:val="0"/>
                <w:szCs w:val="20"/>
              </w:rPr>
              <w:t>1)</w:t>
            </w:r>
            <w:r w:rsidRPr="00525738">
              <w:rPr>
                <w:rFonts w:eastAsia="Times New Roman" w:cs="Times New Roman"/>
                <w:snapToGrid w:val="0"/>
                <w:spacing w:val="0"/>
                <w:szCs w:val="20"/>
              </w:rPr>
              <w:tab/>
              <w:t>A company may dump its products because it permits quick</w:t>
            </w:r>
            <w:r w:rsidR="00476FBA">
              <w:rPr>
                <w:rFonts w:eastAsia="Times New Roman" w:cs="Times New Roman"/>
                <w:snapToGrid w:val="0"/>
                <w:spacing w:val="0"/>
                <w:szCs w:val="20"/>
              </w:rPr>
              <w:t xml:space="preserve"> </w:t>
            </w:r>
            <w:r>
              <w:rPr>
                <w:rFonts w:eastAsia="Times New Roman" w:cs="Times New Roman"/>
                <w:snapToGrid w:val="0"/>
                <w:spacing w:val="0"/>
                <w:szCs w:val="20"/>
              </w:rPr>
              <w:t xml:space="preserve"> </w:t>
            </w:r>
            <w:r>
              <w:t xml:space="preserve"> </w:t>
            </w:r>
            <w:r w:rsidRPr="00525738">
              <w:rPr>
                <w:rFonts w:eastAsia="Times New Roman" w:cs="Times New Roman"/>
                <w:snapToGrid w:val="0"/>
                <w:spacing w:val="0"/>
                <w:szCs w:val="20"/>
              </w:rPr>
              <w:t>entry into a market; the domestic market for the firm’s product is too small to support an efficient level of production; or because technologically obsolete products are no longer salable in the country of origin.</w:t>
            </w:r>
          </w:p>
          <w:p w:rsidR="00525738" w:rsidRDefault="00476FBA" w:rsidP="00525738">
            <w:pPr>
              <w:tabs>
                <w:tab w:val="left" w:pos="-1440"/>
              </w:tabs>
              <w:spacing w:after="120" w:line="240" w:lineRule="auto"/>
              <w:ind w:left="2160" w:hanging="360"/>
              <w:jc w:val="both"/>
              <w:rPr>
                <w:rFonts w:eastAsia="Times New Roman" w:cs="Times New Roman"/>
                <w:snapToGrid w:val="0"/>
                <w:spacing w:val="0"/>
                <w:szCs w:val="20"/>
              </w:rPr>
            </w:pPr>
            <w:r w:rsidRPr="00476FBA">
              <w:rPr>
                <w:rFonts w:eastAsia="Times New Roman" w:cs="Times New Roman"/>
                <w:snapToGrid w:val="0"/>
                <w:spacing w:val="0"/>
                <w:szCs w:val="20"/>
              </w:rPr>
              <w:t>2)</w:t>
            </w:r>
            <w:r w:rsidRPr="00476FBA">
              <w:rPr>
                <w:rFonts w:eastAsia="Times New Roman" w:cs="Times New Roman"/>
                <w:snapToGrid w:val="0"/>
                <w:spacing w:val="0"/>
                <w:szCs w:val="20"/>
              </w:rPr>
              <w:tab/>
              <w:t>Dumping is difficult to prove, but even the suspicion of dumping may lead to the imposition of tariffs or other trade controls, sometimes prompting trade wars.</w:t>
            </w:r>
          </w:p>
          <w:p w:rsidR="00476FBA" w:rsidRPr="00476FBA" w:rsidRDefault="00476FBA" w:rsidP="003167C3">
            <w:pPr>
              <w:numPr>
                <w:ilvl w:val="0"/>
                <w:numId w:val="34"/>
              </w:numPr>
              <w:spacing w:after="120" w:line="240" w:lineRule="auto"/>
              <w:ind w:left="1440"/>
              <w:jc w:val="both"/>
              <w:rPr>
                <w:rFonts w:eastAsia="Times New Roman" w:cs="Times New Roman"/>
                <w:snapToGrid w:val="0"/>
                <w:spacing w:val="0"/>
              </w:rPr>
            </w:pPr>
            <w:r w:rsidRPr="00476FBA">
              <w:rPr>
                <w:rFonts w:eastAsia="Times New Roman" w:cs="Times New Roman"/>
                <w:snapToGrid w:val="0"/>
                <w:spacing w:val="0"/>
              </w:rPr>
              <w:t>Political Barriers</w:t>
            </w:r>
          </w:p>
          <w:p w:rsidR="00476FBA" w:rsidRPr="00476FBA" w:rsidRDefault="00476FBA" w:rsidP="003167C3">
            <w:pPr>
              <w:numPr>
                <w:ilvl w:val="0"/>
                <w:numId w:val="37"/>
              </w:numPr>
              <w:tabs>
                <w:tab w:val="left" w:pos="1062"/>
              </w:tabs>
              <w:spacing w:after="120" w:line="240" w:lineRule="auto"/>
              <w:ind w:left="1800"/>
              <w:jc w:val="both"/>
              <w:rPr>
                <w:rFonts w:eastAsia="Times New Roman" w:cs="Times New Roman"/>
                <w:snapToGrid w:val="0"/>
                <w:spacing w:val="0"/>
              </w:rPr>
            </w:pPr>
            <w:r w:rsidRPr="00476FBA">
              <w:rPr>
                <w:rFonts w:eastAsia="Times New Roman" w:cs="Times New Roman"/>
                <w:snapToGrid w:val="0"/>
                <w:spacing w:val="0"/>
              </w:rPr>
              <w:t>Businesses must consider the political instability of the countries where they want to set up operations: Political unrest may create a hostile or even dangerous environment for business.</w:t>
            </w:r>
          </w:p>
          <w:p w:rsidR="00476FBA" w:rsidRPr="00476FBA" w:rsidRDefault="00476FBA" w:rsidP="003167C3">
            <w:pPr>
              <w:numPr>
                <w:ilvl w:val="0"/>
                <w:numId w:val="37"/>
              </w:numPr>
              <w:tabs>
                <w:tab w:val="left" w:pos="1062"/>
              </w:tabs>
              <w:spacing w:after="120" w:line="240" w:lineRule="auto"/>
              <w:ind w:left="1800"/>
              <w:jc w:val="both"/>
              <w:rPr>
                <w:rFonts w:eastAsia="Times New Roman" w:cs="Times New Roman"/>
                <w:snapToGrid w:val="0"/>
                <w:spacing w:val="0"/>
              </w:rPr>
            </w:pPr>
            <w:r w:rsidRPr="00476FBA">
              <w:rPr>
                <w:rFonts w:eastAsia="Times New Roman" w:cs="Times New Roman"/>
                <w:snapToGrid w:val="0"/>
                <w:spacing w:val="0"/>
              </w:rPr>
              <w:t xml:space="preserve">Political considerations may lead to the formation of a </w:t>
            </w:r>
            <w:r w:rsidRPr="00476FBA">
              <w:rPr>
                <w:rFonts w:eastAsia="Times New Roman" w:cs="Times New Roman"/>
                <w:b/>
                <w:snapToGrid w:val="0"/>
                <w:spacing w:val="0"/>
              </w:rPr>
              <w:t>cartel</w:t>
            </w:r>
            <w:r w:rsidRPr="00476FBA">
              <w:rPr>
                <w:rFonts w:eastAsia="Times New Roman" w:cs="Times New Roman"/>
                <w:snapToGrid w:val="0"/>
                <w:spacing w:val="0"/>
              </w:rPr>
              <w:t>, a group of firms or nations that agree to act as a monopoly and not compete with each other, to create a competitive advantage in world markets.</w:t>
            </w:r>
          </w:p>
          <w:p w:rsidR="00476FBA" w:rsidRPr="00476FBA" w:rsidRDefault="00476FBA" w:rsidP="00476FBA">
            <w:pPr>
              <w:tabs>
                <w:tab w:val="left" w:pos="3240"/>
              </w:tabs>
              <w:spacing w:after="120" w:line="240" w:lineRule="auto"/>
              <w:ind w:left="2160" w:hanging="360"/>
              <w:jc w:val="both"/>
              <w:rPr>
                <w:rFonts w:eastAsia="Times New Roman" w:cs="Times New Roman"/>
                <w:snapToGrid w:val="0"/>
                <w:spacing w:val="0"/>
              </w:rPr>
            </w:pPr>
            <w:r w:rsidRPr="00476FBA">
              <w:rPr>
                <w:rFonts w:eastAsia="Times New Roman" w:cs="Times New Roman"/>
                <w:snapToGrid w:val="0"/>
                <w:spacing w:val="0"/>
              </w:rPr>
              <w:t xml:space="preserve">1) </w:t>
            </w:r>
            <w:r w:rsidRPr="00476FBA">
              <w:rPr>
                <w:rFonts w:eastAsia="Times New Roman" w:cs="Times New Roman"/>
                <w:snapToGrid w:val="0"/>
                <w:spacing w:val="0"/>
              </w:rPr>
              <w:tab/>
              <w:t>OPEC is an example of a cartel.</w:t>
            </w:r>
          </w:p>
          <w:p w:rsidR="00476FBA" w:rsidRPr="006C53C3" w:rsidRDefault="00476FBA" w:rsidP="00525738">
            <w:pPr>
              <w:tabs>
                <w:tab w:val="left" w:pos="-1440"/>
              </w:tabs>
              <w:spacing w:after="120" w:line="240" w:lineRule="auto"/>
              <w:ind w:left="2160" w:hanging="360"/>
              <w:jc w:val="both"/>
              <w:rPr>
                <w:rFonts w:eastAsia="Times New Roman" w:cs="Times New Roman"/>
                <w:snapToGrid w:val="0"/>
                <w:spacing w:val="0"/>
                <w:szCs w:val="20"/>
              </w:rPr>
            </w:pPr>
          </w:p>
          <w:p w:rsidR="00525738" w:rsidRPr="006C53C3" w:rsidRDefault="00525738" w:rsidP="00F52147">
            <w:pPr>
              <w:spacing w:after="120" w:line="240" w:lineRule="auto"/>
              <w:ind w:left="720" w:hanging="360"/>
            </w:pPr>
          </w:p>
        </w:tc>
      </w:tr>
    </w:tbl>
    <w:p w:rsidR="007C7ECD" w:rsidRDefault="007C7ECD" w:rsidP="00CB0EDB"/>
    <w:p w:rsidR="007C7ECD" w:rsidRDefault="007C7ECD">
      <w:pPr>
        <w:ind w:left="0"/>
      </w:pPr>
      <w:r>
        <w:br w:type="page"/>
      </w:r>
    </w:p>
    <w:p w:rsidR="007C7ECD" w:rsidRDefault="007C7ECD" w:rsidP="00CB0EDB"/>
    <w:tbl>
      <w:tblPr>
        <w:tblpPr w:leftFromText="187" w:rightFromText="187" w:vertAnchor="text" w:horzAnchor="margin" w:tblpXSpec="center" w:tblpY="1"/>
        <w:tblOverlap w:val="never"/>
        <w:tblW w:w="0" w:type="auto"/>
        <w:tblLayout w:type="fixed"/>
        <w:tblCellMar>
          <w:left w:w="0" w:type="dxa"/>
          <w:right w:w="0" w:type="dxa"/>
        </w:tblCellMar>
        <w:tblLook w:val="01E0" w:firstRow="1" w:lastRow="1" w:firstColumn="1" w:lastColumn="1" w:noHBand="0" w:noVBand="0"/>
      </w:tblPr>
      <w:tblGrid>
        <w:gridCol w:w="820"/>
        <w:gridCol w:w="9191"/>
      </w:tblGrid>
      <w:tr w:rsidR="00476FBA" w:rsidRPr="006C53C3" w:rsidTr="00321551">
        <w:trPr>
          <w:trHeight w:hRule="exact" w:val="12078"/>
        </w:trPr>
        <w:tc>
          <w:tcPr>
            <w:tcW w:w="820" w:type="dxa"/>
            <w:tcBorders>
              <w:top w:val="single" w:sz="8" w:space="0" w:color="000000"/>
              <w:left w:val="single" w:sz="8" w:space="0" w:color="000000"/>
              <w:bottom w:val="single" w:sz="8" w:space="0" w:color="000000"/>
              <w:right w:val="single" w:sz="8" w:space="0" w:color="000000"/>
            </w:tcBorders>
          </w:tcPr>
          <w:p w:rsidR="00476FBA" w:rsidRPr="006C53C3" w:rsidRDefault="00476FBA" w:rsidP="00321551">
            <w:pPr>
              <w:spacing w:after="120" w:line="240" w:lineRule="auto"/>
              <w:ind w:left="720" w:hanging="360"/>
              <w:rPr>
                <w:b/>
              </w:rPr>
            </w:pPr>
          </w:p>
        </w:tc>
        <w:tc>
          <w:tcPr>
            <w:tcW w:w="9191" w:type="dxa"/>
            <w:tcBorders>
              <w:top w:val="single" w:sz="8" w:space="0" w:color="000000"/>
              <w:left w:val="single" w:sz="8" w:space="0" w:color="000000"/>
              <w:bottom w:val="single" w:sz="8" w:space="0" w:color="000000"/>
              <w:right w:val="single" w:sz="8" w:space="0" w:color="000000"/>
            </w:tcBorders>
          </w:tcPr>
          <w:p w:rsidR="00476FBA" w:rsidRPr="00476FBA" w:rsidRDefault="00476FBA" w:rsidP="003167C3">
            <w:pPr>
              <w:numPr>
                <w:ilvl w:val="0"/>
                <w:numId w:val="31"/>
              </w:numPr>
              <w:tabs>
                <w:tab w:val="left" w:pos="1062"/>
              </w:tabs>
              <w:spacing w:after="120" w:line="240" w:lineRule="auto"/>
              <w:ind w:left="1080"/>
              <w:jc w:val="both"/>
              <w:rPr>
                <w:rFonts w:eastAsia="Times New Roman" w:cs="Times New Roman"/>
                <w:snapToGrid w:val="0"/>
                <w:spacing w:val="0"/>
              </w:rPr>
            </w:pPr>
            <w:r w:rsidRPr="00476FBA">
              <w:rPr>
                <w:rFonts w:eastAsia="Times New Roman" w:cs="Times New Roman"/>
                <w:snapToGrid w:val="0"/>
                <w:spacing w:val="0"/>
              </w:rPr>
              <w:t>Social and Cultural Barriers</w:t>
            </w:r>
          </w:p>
          <w:p w:rsidR="00476FBA" w:rsidRPr="00476FBA" w:rsidRDefault="00476FBA" w:rsidP="003167C3">
            <w:pPr>
              <w:numPr>
                <w:ilvl w:val="0"/>
                <w:numId w:val="38"/>
              </w:numPr>
              <w:spacing w:after="120" w:line="240" w:lineRule="auto"/>
              <w:ind w:left="1440"/>
              <w:jc w:val="both"/>
              <w:rPr>
                <w:rFonts w:eastAsia="Times New Roman" w:cs="Times New Roman"/>
                <w:snapToGrid w:val="0"/>
                <w:spacing w:val="0"/>
              </w:rPr>
            </w:pPr>
            <w:r w:rsidRPr="00476FBA">
              <w:rPr>
                <w:rFonts w:eastAsia="Times New Roman" w:cs="Times New Roman"/>
                <w:snapToGrid w:val="0"/>
                <w:spacing w:val="0"/>
              </w:rPr>
              <w:t>Most businesspeople engaged in international trade underestimate the importance of social and cultural differences.</w:t>
            </w:r>
            <w:r w:rsidR="00D97AAA">
              <w:rPr>
                <w:rFonts w:eastAsia="Times New Roman" w:cs="Times New Roman"/>
                <w:snapToGrid w:val="0"/>
                <w:spacing w:val="0"/>
              </w:rPr>
              <w:t xml:space="preserve"> (Table 3.3)</w:t>
            </w:r>
          </w:p>
          <w:p w:rsidR="00476FBA" w:rsidRPr="00476FBA" w:rsidRDefault="00476FBA" w:rsidP="003167C3">
            <w:pPr>
              <w:numPr>
                <w:ilvl w:val="0"/>
                <w:numId w:val="38"/>
              </w:numPr>
              <w:spacing w:after="120" w:line="240" w:lineRule="auto"/>
              <w:ind w:left="1440"/>
              <w:jc w:val="both"/>
              <w:rPr>
                <w:rFonts w:eastAsia="Times New Roman" w:cs="Times New Roman"/>
                <w:snapToGrid w:val="0"/>
                <w:spacing w:val="0"/>
              </w:rPr>
            </w:pPr>
            <w:r w:rsidRPr="00476FBA">
              <w:rPr>
                <w:rFonts w:eastAsia="Times New Roman" w:cs="Times New Roman"/>
                <w:snapToGrid w:val="0"/>
                <w:spacing w:val="0"/>
              </w:rPr>
              <w:t>Differences in spoken and written language may create problems for businesses; even when words are correctly translated, cultural differences may affect the meaning of translated words.</w:t>
            </w:r>
          </w:p>
          <w:p w:rsidR="00476FBA" w:rsidRPr="00476FBA" w:rsidRDefault="00476FBA" w:rsidP="003167C3">
            <w:pPr>
              <w:numPr>
                <w:ilvl w:val="0"/>
                <w:numId w:val="38"/>
              </w:numPr>
              <w:spacing w:after="120" w:line="240" w:lineRule="auto"/>
              <w:ind w:left="1440"/>
              <w:jc w:val="both"/>
              <w:rPr>
                <w:rFonts w:eastAsia="Times New Roman" w:cs="Times New Roman"/>
                <w:snapToGrid w:val="0"/>
                <w:spacing w:val="0"/>
              </w:rPr>
            </w:pPr>
            <w:r w:rsidRPr="00476FBA">
              <w:rPr>
                <w:rFonts w:eastAsia="Times New Roman" w:cs="Times New Roman"/>
                <w:snapToGrid w:val="0"/>
                <w:spacing w:val="0"/>
              </w:rPr>
              <w:t>Differences in body language and personal space may generate uncomfortable feelings and misunderstanding when businesspeople of different countries negotiate with each other.</w:t>
            </w:r>
          </w:p>
          <w:p w:rsidR="00476FBA" w:rsidRPr="00476FBA" w:rsidRDefault="00476FBA" w:rsidP="003167C3">
            <w:pPr>
              <w:pStyle w:val="ListParagraph"/>
              <w:numPr>
                <w:ilvl w:val="1"/>
                <w:numId w:val="38"/>
              </w:numPr>
              <w:spacing w:after="120" w:line="240" w:lineRule="auto"/>
              <w:ind w:left="1800"/>
              <w:jc w:val="both"/>
              <w:rPr>
                <w:rFonts w:eastAsia="Times New Roman" w:cs="Times New Roman"/>
                <w:snapToGrid w:val="0"/>
                <w:spacing w:val="0"/>
              </w:rPr>
            </w:pPr>
            <w:r w:rsidRPr="00476FBA">
              <w:rPr>
                <w:rFonts w:eastAsia="Times New Roman" w:cs="Times New Roman"/>
                <w:snapToGrid w:val="0"/>
                <w:spacing w:val="0"/>
              </w:rPr>
              <w:t>Body language is nonverbal, usually unconscious communication through gestures, posture, and facial expression.</w:t>
            </w:r>
          </w:p>
          <w:p w:rsidR="00476FBA" w:rsidRPr="00476FBA" w:rsidRDefault="00476FBA" w:rsidP="003167C3">
            <w:pPr>
              <w:numPr>
                <w:ilvl w:val="1"/>
                <w:numId w:val="38"/>
              </w:numPr>
              <w:spacing w:after="120" w:line="240" w:lineRule="auto"/>
              <w:ind w:left="1800"/>
              <w:jc w:val="both"/>
              <w:rPr>
                <w:rFonts w:eastAsia="Times New Roman" w:cs="Times New Roman"/>
                <w:snapToGrid w:val="0"/>
                <w:spacing w:val="0"/>
              </w:rPr>
            </w:pPr>
            <w:r w:rsidRPr="00476FBA">
              <w:rPr>
                <w:rFonts w:eastAsia="Times New Roman" w:cs="Times New Roman"/>
                <w:snapToGrid w:val="0"/>
                <w:spacing w:val="0"/>
              </w:rPr>
              <w:t>Personal space is the distance at which one person feels comfortable talking to another.</w:t>
            </w:r>
          </w:p>
          <w:p w:rsidR="00476FBA" w:rsidRPr="00476FBA" w:rsidRDefault="00476FBA" w:rsidP="003167C3">
            <w:pPr>
              <w:numPr>
                <w:ilvl w:val="1"/>
                <w:numId w:val="38"/>
              </w:numPr>
              <w:spacing w:after="120" w:line="240" w:lineRule="auto"/>
              <w:ind w:left="1800"/>
              <w:jc w:val="both"/>
              <w:rPr>
                <w:rFonts w:eastAsia="Times New Roman" w:cs="Times New Roman"/>
                <w:snapToGrid w:val="0"/>
                <w:spacing w:val="0"/>
              </w:rPr>
            </w:pPr>
            <w:r w:rsidRPr="00476FBA">
              <w:rPr>
                <w:rFonts w:eastAsia="Times New Roman" w:cs="Times New Roman"/>
                <w:snapToGrid w:val="0"/>
                <w:spacing w:val="0"/>
              </w:rPr>
              <w:t>Acceptable gestures also vary from culture to culture.</w:t>
            </w:r>
          </w:p>
          <w:p w:rsidR="00476FBA" w:rsidRPr="00476FBA" w:rsidRDefault="00476FBA" w:rsidP="003167C3">
            <w:pPr>
              <w:numPr>
                <w:ilvl w:val="0"/>
                <w:numId w:val="38"/>
              </w:numPr>
              <w:spacing w:after="120" w:line="240" w:lineRule="auto"/>
              <w:ind w:left="1440"/>
              <w:jc w:val="both"/>
              <w:rPr>
                <w:rFonts w:eastAsia="Times New Roman" w:cs="Times New Roman"/>
                <w:snapToGrid w:val="0"/>
                <w:spacing w:val="0"/>
              </w:rPr>
            </w:pPr>
            <w:r w:rsidRPr="00476FBA">
              <w:rPr>
                <w:rFonts w:eastAsia="Times New Roman" w:cs="Times New Roman"/>
                <w:snapToGrid w:val="0"/>
                <w:spacing w:val="0"/>
              </w:rPr>
              <w:t>Differences in family roles also influence business activities, especially with regard to marketing and advertising to children.</w:t>
            </w:r>
          </w:p>
          <w:p w:rsidR="00476FBA" w:rsidRPr="00476FBA" w:rsidRDefault="00476FBA" w:rsidP="003167C3">
            <w:pPr>
              <w:numPr>
                <w:ilvl w:val="0"/>
                <w:numId w:val="38"/>
              </w:numPr>
              <w:spacing w:after="120" w:line="240" w:lineRule="auto"/>
              <w:ind w:left="1440"/>
              <w:jc w:val="both"/>
              <w:rPr>
                <w:rFonts w:eastAsia="Times New Roman" w:cs="Times New Roman"/>
                <w:snapToGrid w:val="0"/>
                <w:spacing w:val="0"/>
              </w:rPr>
            </w:pPr>
            <w:r w:rsidRPr="00476FBA">
              <w:rPr>
                <w:rFonts w:eastAsia="Times New Roman" w:cs="Times New Roman"/>
                <w:snapToGrid w:val="0"/>
                <w:spacing w:val="0"/>
              </w:rPr>
              <w:t>The people of other nations often have a different perception of the importance of time.</w:t>
            </w:r>
          </w:p>
          <w:p w:rsidR="00476FBA" w:rsidRPr="00476FBA" w:rsidRDefault="00476FBA" w:rsidP="003167C3">
            <w:pPr>
              <w:numPr>
                <w:ilvl w:val="0"/>
                <w:numId w:val="38"/>
              </w:numPr>
              <w:spacing w:after="120" w:line="240" w:lineRule="auto"/>
              <w:ind w:left="1440"/>
              <w:jc w:val="both"/>
              <w:rPr>
                <w:rFonts w:eastAsia="Times New Roman" w:cs="Times New Roman"/>
                <w:snapToGrid w:val="0"/>
                <w:spacing w:val="0"/>
              </w:rPr>
            </w:pPr>
            <w:r w:rsidRPr="00476FBA">
              <w:rPr>
                <w:rFonts w:eastAsia="Times New Roman" w:cs="Times New Roman"/>
                <w:snapToGrid w:val="0"/>
                <w:spacing w:val="0"/>
              </w:rPr>
              <w:t>Companies engaged in foreign trade must observe the national and religious holidays and local customs of the host country.</w:t>
            </w:r>
          </w:p>
          <w:p w:rsidR="00476FBA" w:rsidRPr="00476FBA" w:rsidRDefault="00476FBA" w:rsidP="003167C3">
            <w:pPr>
              <w:numPr>
                <w:ilvl w:val="0"/>
                <w:numId w:val="38"/>
              </w:numPr>
              <w:spacing w:after="120" w:line="240" w:lineRule="auto"/>
              <w:ind w:left="1440"/>
              <w:jc w:val="both"/>
              <w:rPr>
                <w:rFonts w:eastAsia="Times New Roman" w:cs="Times New Roman"/>
                <w:snapToGrid w:val="0"/>
                <w:spacing w:val="0"/>
              </w:rPr>
            </w:pPr>
            <w:r w:rsidRPr="00476FBA">
              <w:rPr>
                <w:rFonts w:eastAsia="Times New Roman" w:cs="Times New Roman"/>
                <w:snapToGrid w:val="0"/>
                <w:spacing w:val="0"/>
              </w:rPr>
              <w:t>Unlike the U.S., most countries use the metric system for measurement.</w:t>
            </w:r>
          </w:p>
          <w:p w:rsidR="00476FBA" w:rsidRPr="00476FBA" w:rsidRDefault="00476FBA" w:rsidP="003167C3">
            <w:pPr>
              <w:numPr>
                <w:ilvl w:val="0"/>
                <w:numId w:val="38"/>
              </w:numPr>
              <w:spacing w:after="120" w:line="240" w:lineRule="auto"/>
              <w:ind w:left="1440"/>
              <w:jc w:val="both"/>
              <w:rPr>
                <w:rFonts w:eastAsia="Times New Roman" w:cs="Times New Roman"/>
                <w:snapToGrid w:val="0"/>
                <w:spacing w:val="0"/>
              </w:rPr>
            </w:pPr>
            <w:r w:rsidRPr="00476FBA">
              <w:rPr>
                <w:rFonts w:eastAsia="Times New Roman" w:cs="Times New Roman"/>
                <w:snapToGrid w:val="0"/>
                <w:spacing w:val="0"/>
              </w:rPr>
              <w:t>Problems linked to cultural and social differences may be minimized through research.</w:t>
            </w:r>
          </w:p>
          <w:p w:rsidR="00476FBA" w:rsidRPr="00476FBA" w:rsidRDefault="00476FBA" w:rsidP="003167C3">
            <w:pPr>
              <w:numPr>
                <w:ilvl w:val="0"/>
                <w:numId w:val="31"/>
              </w:numPr>
              <w:tabs>
                <w:tab w:val="left" w:pos="342"/>
              </w:tabs>
              <w:spacing w:after="120" w:line="240" w:lineRule="auto"/>
              <w:ind w:left="1080"/>
              <w:jc w:val="both"/>
              <w:rPr>
                <w:rFonts w:eastAsia="Times New Roman" w:cs="Times New Roman"/>
                <w:snapToGrid w:val="0"/>
                <w:spacing w:val="0"/>
              </w:rPr>
            </w:pPr>
            <w:r w:rsidRPr="00476FBA">
              <w:rPr>
                <w:rFonts w:eastAsia="Times New Roman" w:cs="Times New Roman"/>
                <w:snapToGrid w:val="0"/>
                <w:spacing w:val="0"/>
              </w:rPr>
              <w:t xml:space="preserve">Technological Barriers. </w:t>
            </w:r>
          </w:p>
          <w:p w:rsidR="00476FBA" w:rsidRPr="00D97AAA" w:rsidRDefault="00476FBA" w:rsidP="00074D74">
            <w:pPr>
              <w:pStyle w:val="ListParagraph"/>
              <w:numPr>
                <w:ilvl w:val="0"/>
                <w:numId w:val="55"/>
              </w:numPr>
              <w:spacing w:after="120" w:line="240" w:lineRule="auto"/>
              <w:ind w:left="1440"/>
              <w:contextualSpacing w:val="0"/>
              <w:jc w:val="both"/>
              <w:rPr>
                <w:snapToGrid w:val="0"/>
              </w:rPr>
            </w:pPr>
            <w:r w:rsidRPr="00D97AAA">
              <w:rPr>
                <w:snapToGrid w:val="0"/>
              </w:rPr>
              <w:t>Lack of technological infrastructures can be viewed as a barrier or as an opportunity.</w:t>
            </w:r>
          </w:p>
          <w:p w:rsidR="00476FBA" w:rsidRPr="00476FBA" w:rsidRDefault="00476FBA" w:rsidP="00074D74">
            <w:pPr>
              <w:tabs>
                <w:tab w:val="left" w:pos="342"/>
                <w:tab w:val="left" w:pos="2880"/>
              </w:tabs>
              <w:spacing w:after="120" w:line="240" w:lineRule="auto"/>
              <w:ind w:left="1800" w:hanging="360"/>
              <w:jc w:val="both"/>
              <w:rPr>
                <w:rFonts w:eastAsia="Times New Roman" w:cs="Times New Roman"/>
                <w:snapToGrid w:val="0"/>
                <w:spacing w:val="0"/>
              </w:rPr>
            </w:pPr>
            <w:r>
              <w:rPr>
                <w:rFonts w:eastAsia="Times New Roman" w:cs="Times New Roman"/>
                <w:snapToGrid w:val="0"/>
                <w:spacing w:val="0"/>
              </w:rPr>
              <w:t>a.</w:t>
            </w:r>
            <w:r w:rsidRPr="00476FBA">
              <w:rPr>
                <w:rFonts w:eastAsia="Times New Roman" w:cs="Times New Roman"/>
                <w:snapToGrid w:val="0"/>
                <w:spacing w:val="0"/>
              </w:rPr>
              <w:tab/>
              <w:t xml:space="preserve">For example, </w:t>
            </w:r>
            <w:proofErr w:type="gramStart"/>
            <w:r w:rsidRPr="00476FBA">
              <w:rPr>
                <w:rFonts w:eastAsia="Times New Roman" w:cs="Times New Roman"/>
                <w:snapToGrid w:val="0"/>
                <w:spacing w:val="0"/>
              </w:rPr>
              <w:t>lack of infrastructure for landlines in places like Africa are</w:t>
            </w:r>
            <w:proofErr w:type="gramEnd"/>
            <w:r w:rsidRPr="00476FBA">
              <w:rPr>
                <w:rFonts w:eastAsia="Times New Roman" w:cs="Times New Roman"/>
                <w:snapToGrid w:val="0"/>
                <w:spacing w:val="0"/>
              </w:rPr>
              <w:t xml:space="preserve"> creating opportunities for cell phone companies.</w:t>
            </w:r>
          </w:p>
          <w:p w:rsidR="00476FBA" w:rsidRPr="00D97AAA" w:rsidRDefault="00476FBA" w:rsidP="00074D74">
            <w:pPr>
              <w:pStyle w:val="ListParagraph"/>
              <w:numPr>
                <w:ilvl w:val="0"/>
                <w:numId w:val="55"/>
              </w:numPr>
              <w:spacing w:after="120" w:line="240" w:lineRule="auto"/>
              <w:ind w:left="1440"/>
              <w:contextualSpacing w:val="0"/>
              <w:jc w:val="both"/>
              <w:rPr>
                <w:snapToGrid w:val="0"/>
              </w:rPr>
            </w:pPr>
            <w:r w:rsidRPr="00D97AAA">
              <w:rPr>
                <w:snapToGrid w:val="0"/>
              </w:rPr>
              <w:t>Changes in technology also bring new challenges and competition.</w:t>
            </w:r>
          </w:p>
          <w:p w:rsidR="00476FBA" w:rsidRPr="006C53C3" w:rsidRDefault="00476FBA" w:rsidP="00F52147">
            <w:pPr>
              <w:tabs>
                <w:tab w:val="left" w:pos="-1440"/>
              </w:tabs>
              <w:spacing w:after="120" w:line="240" w:lineRule="auto"/>
              <w:ind w:left="2160" w:hanging="360"/>
              <w:jc w:val="both"/>
              <w:rPr>
                <w:rFonts w:eastAsia="Times New Roman" w:cs="Times New Roman"/>
                <w:snapToGrid w:val="0"/>
                <w:spacing w:val="0"/>
                <w:szCs w:val="20"/>
              </w:rPr>
            </w:pPr>
          </w:p>
          <w:p w:rsidR="00476FBA" w:rsidRPr="006C53C3" w:rsidRDefault="00476FBA" w:rsidP="00F52147">
            <w:pPr>
              <w:spacing w:after="120" w:line="240" w:lineRule="auto"/>
              <w:ind w:left="720" w:hanging="360"/>
            </w:pPr>
          </w:p>
        </w:tc>
      </w:tr>
    </w:tbl>
    <w:p w:rsidR="00476FBA" w:rsidRPr="00554A66" w:rsidRDefault="00476FBA" w:rsidP="00CB0EDB"/>
    <w:p w:rsidR="00AA599E" w:rsidRPr="00554A66" w:rsidRDefault="00AA599E" w:rsidP="00CB0EDB">
      <w:pPr>
        <w:sectPr w:rsidR="00AA599E" w:rsidRPr="00554A66">
          <w:pgSz w:w="12240" w:h="15840"/>
          <w:pgMar w:top="1120" w:right="220" w:bottom="1360" w:left="180" w:header="275" w:footer="1172" w:gutter="0"/>
          <w:cols w:space="720"/>
        </w:sectPr>
      </w:pPr>
    </w:p>
    <w:p w:rsidR="00AA599E" w:rsidRPr="00554A66" w:rsidRDefault="00AA599E" w:rsidP="00CB0EDB">
      <w:pPr>
        <w:rPr>
          <w:sz w:val="10"/>
          <w:szCs w:val="10"/>
        </w:rPr>
      </w:pPr>
    </w:p>
    <w:tbl>
      <w:tblPr>
        <w:tblpPr w:leftFromText="187" w:rightFromText="187" w:vertAnchor="text" w:horzAnchor="margin" w:tblpXSpec="center" w:tblpY="214"/>
        <w:tblOverlap w:val="never"/>
        <w:tblW w:w="0" w:type="auto"/>
        <w:tblLayout w:type="fixed"/>
        <w:tblCellMar>
          <w:left w:w="0" w:type="dxa"/>
          <w:right w:w="0" w:type="dxa"/>
        </w:tblCellMar>
        <w:tblLook w:val="01E0" w:firstRow="1" w:lastRow="1" w:firstColumn="1" w:lastColumn="1" w:noHBand="0" w:noVBand="0"/>
      </w:tblPr>
      <w:tblGrid>
        <w:gridCol w:w="910"/>
        <w:gridCol w:w="10"/>
        <w:gridCol w:w="6249"/>
        <w:gridCol w:w="2842"/>
      </w:tblGrid>
      <w:tr w:rsidR="00B9545C" w:rsidRPr="00554A66" w:rsidTr="00991CCF">
        <w:trPr>
          <w:trHeight w:hRule="exact" w:val="5871"/>
        </w:trPr>
        <w:tc>
          <w:tcPr>
            <w:tcW w:w="920" w:type="dxa"/>
            <w:gridSpan w:val="2"/>
            <w:tcBorders>
              <w:top w:val="single" w:sz="8" w:space="0" w:color="000000"/>
              <w:left w:val="single" w:sz="8" w:space="0" w:color="000000"/>
              <w:bottom w:val="single" w:sz="8" w:space="0" w:color="000000"/>
              <w:right w:val="single" w:sz="8" w:space="0" w:color="000000"/>
            </w:tcBorders>
            <w:shd w:val="clear" w:color="auto" w:fill="7E7E7E"/>
          </w:tcPr>
          <w:p w:rsidR="00B9545C" w:rsidRPr="00554A66" w:rsidRDefault="00B9545C" w:rsidP="00B9545C">
            <w:pPr>
              <w:rPr>
                <w:color w:val="FFFFFF" w:themeColor="background1"/>
              </w:rPr>
            </w:pPr>
            <w:r w:rsidRPr="00554A66">
              <w:rPr>
                <w:color w:val="FFFFFF" w:themeColor="background1"/>
              </w:rPr>
              <w:t xml:space="preserve">LO </w:t>
            </w:r>
            <w:r w:rsidR="006C4B55">
              <w:rPr>
                <w:color w:val="FFFFFF" w:themeColor="background1"/>
                <w:spacing w:val="1"/>
              </w:rPr>
              <w:t>3</w:t>
            </w:r>
            <w:r w:rsidRPr="00554A66">
              <w:rPr>
                <w:color w:val="FFFFFF" w:themeColor="background1"/>
                <w:spacing w:val="-2"/>
              </w:rPr>
              <w:t>-</w:t>
            </w:r>
            <w:r w:rsidR="006C4B55">
              <w:rPr>
                <w:color w:val="FFFFFF" w:themeColor="background1"/>
              </w:rPr>
              <w:t>3</w:t>
            </w:r>
          </w:p>
        </w:tc>
        <w:tc>
          <w:tcPr>
            <w:tcW w:w="6249" w:type="dxa"/>
            <w:tcBorders>
              <w:top w:val="single" w:sz="8" w:space="0" w:color="000000"/>
              <w:left w:val="single" w:sz="8" w:space="0" w:color="000000"/>
              <w:bottom w:val="single" w:sz="8" w:space="0" w:color="000000"/>
              <w:right w:val="single" w:sz="8" w:space="0" w:color="000000"/>
            </w:tcBorders>
            <w:shd w:val="clear" w:color="auto" w:fill="7E7E7E"/>
          </w:tcPr>
          <w:p w:rsidR="00B9545C" w:rsidRPr="00554A66" w:rsidRDefault="006C4B55" w:rsidP="00B9545C">
            <w:pPr>
              <w:rPr>
                <w:color w:val="FFFFFF" w:themeColor="background1"/>
              </w:rPr>
            </w:pPr>
            <w:r>
              <w:rPr>
                <w:color w:val="FFFFFF" w:themeColor="background1"/>
              </w:rPr>
              <w:t>Specify some of the agreements, alliances, and organizations that may encourage trade across international boundaries</w:t>
            </w:r>
            <w:r w:rsidR="00B9545C" w:rsidRPr="00554A66">
              <w:rPr>
                <w:color w:val="FFFFFF" w:themeColor="background1"/>
              </w:rPr>
              <w:t>.</w:t>
            </w:r>
          </w:p>
          <w:p w:rsidR="00B9545C" w:rsidRDefault="006C4B55" w:rsidP="003167C3">
            <w:pPr>
              <w:pStyle w:val="NoSpacing"/>
              <w:numPr>
                <w:ilvl w:val="0"/>
                <w:numId w:val="4"/>
              </w:numPr>
              <w:spacing w:after="120"/>
              <w:ind w:left="1080"/>
              <w:rPr>
                <w:color w:val="FFFFFF" w:themeColor="background1"/>
              </w:rPr>
            </w:pPr>
            <w:r>
              <w:rPr>
                <w:color w:val="FFFFFF" w:themeColor="background1"/>
              </w:rPr>
              <w:t>Trade Agreements, Alliances, and Organizations</w:t>
            </w:r>
          </w:p>
          <w:p w:rsidR="006C4B55" w:rsidRDefault="006C4B55" w:rsidP="003167C3">
            <w:pPr>
              <w:pStyle w:val="NoSpacing"/>
              <w:numPr>
                <w:ilvl w:val="1"/>
                <w:numId w:val="4"/>
              </w:numPr>
              <w:spacing w:after="120"/>
              <w:ind w:left="1440"/>
              <w:rPr>
                <w:color w:val="FFFFFF" w:themeColor="background1"/>
              </w:rPr>
            </w:pPr>
            <w:r>
              <w:rPr>
                <w:color w:val="FFFFFF" w:themeColor="background1"/>
              </w:rPr>
              <w:t xml:space="preserve">General Agreement on Tariffs </w:t>
            </w:r>
            <w:r w:rsidR="0099351A">
              <w:rPr>
                <w:color w:val="FFFFFF" w:themeColor="background1"/>
              </w:rPr>
              <w:t>and Trade</w:t>
            </w:r>
          </w:p>
          <w:p w:rsidR="0099351A" w:rsidRDefault="0099351A" w:rsidP="003167C3">
            <w:pPr>
              <w:pStyle w:val="NoSpacing"/>
              <w:numPr>
                <w:ilvl w:val="1"/>
                <w:numId w:val="4"/>
              </w:numPr>
              <w:spacing w:after="120"/>
              <w:ind w:left="1440"/>
              <w:rPr>
                <w:color w:val="FFFFFF" w:themeColor="background1"/>
              </w:rPr>
            </w:pPr>
            <w:r>
              <w:rPr>
                <w:color w:val="FFFFFF" w:themeColor="background1"/>
              </w:rPr>
              <w:t>The North American Free Trade Agreement</w:t>
            </w:r>
          </w:p>
          <w:p w:rsidR="0099351A" w:rsidRDefault="0099351A" w:rsidP="003167C3">
            <w:pPr>
              <w:pStyle w:val="NoSpacing"/>
              <w:numPr>
                <w:ilvl w:val="1"/>
                <w:numId w:val="4"/>
              </w:numPr>
              <w:spacing w:after="120"/>
              <w:ind w:left="1440"/>
              <w:rPr>
                <w:color w:val="FFFFFF" w:themeColor="background1"/>
              </w:rPr>
            </w:pPr>
            <w:r>
              <w:rPr>
                <w:color w:val="FFFFFF" w:themeColor="background1"/>
              </w:rPr>
              <w:t>The European Union</w:t>
            </w:r>
          </w:p>
          <w:p w:rsidR="0099351A" w:rsidRDefault="0099351A" w:rsidP="003167C3">
            <w:pPr>
              <w:pStyle w:val="NoSpacing"/>
              <w:numPr>
                <w:ilvl w:val="1"/>
                <w:numId w:val="4"/>
              </w:numPr>
              <w:spacing w:after="120"/>
              <w:ind w:left="1440"/>
              <w:rPr>
                <w:color w:val="FFFFFF" w:themeColor="background1"/>
              </w:rPr>
            </w:pPr>
            <w:r>
              <w:rPr>
                <w:color w:val="FFFFFF" w:themeColor="background1"/>
              </w:rPr>
              <w:t>Asia-Pacific Economic Cooperation</w:t>
            </w:r>
          </w:p>
          <w:p w:rsidR="0099351A" w:rsidRDefault="0099351A" w:rsidP="003167C3">
            <w:pPr>
              <w:pStyle w:val="NoSpacing"/>
              <w:numPr>
                <w:ilvl w:val="1"/>
                <w:numId w:val="4"/>
              </w:numPr>
              <w:spacing w:after="120"/>
              <w:ind w:left="1440"/>
              <w:rPr>
                <w:color w:val="FFFFFF" w:themeColor="background1"/>
              </w:rPr>
            </w:pPr>
            <w:r>
              <w:rPr>
                <w:color w:val="FFFFFF" w:themeColor="background1"/>
              </w:rPr>
              <w:t>Association of Southeast Asian Nations</w:t>
            </w:r>
          </w:p>
          <w:p w:rsidR="0099351A" w:rsidRDefault="0099351A" w:rsidP="003167C3">
            <w:pPr>
              <w:pStyle w:val="NoSpacing"/>
              <w:numPr>
                <w:ilvl w:val="1"/>
                <w:numId w:val="4"/>
              </w:numPr>
              <w:spacing w:after="120"/>
              <w:ind w:left="1440"/>
              <w:rPr>
                <w:color w:val="FFFFFF" w:themeColor="background1"/>
              </w:rPr>
            </w:pPr>
            <w:r>
              <w:rPr>
                <w:color w:val="FFFFFF" w:themeColor="background1"/>
              </w:rPr>
              <w:t>World Bank</w:t>
            </w:r>
          </w:p>
          <w:p w:rsidR="0099351A" w:rsidRPr="00554A66" w:rsidRDefault="0099351A" w:rsidP="003167C3">
            <w:pPr>
              <w:pStyle w:val="NoSpacing"/>
              <w:numPr>
                <w:ilvl w:val="1"/>
                <w:numId w:val="4"/>
              </w:numPr>
              <w:spacing w:after="120"/>
              <w:ind w:left="1440"/>
              <w:rPr>
                <w:color w:val="FFFFFF" w:themeColor="background1"/>
              </w:rPr>
            </w:pPr>
            <w:r>
              <w:rPr>
                <w:color w:val="FFFFFF" w:themeColor="background1"/>
              </w:rPr>
              <w:t>International Monetary Fund</w:t>
            </w:r>
          </w:p>
        </w:tc>
        <w:tc>
          <w:tcPr>
            <w:tcW w:w="2842" w:type="dxa"/>
            <w:tcBorders>
              <w:top w:val="single" w:sz="8" w:space="0" w:color="000000"/>
              <w:left w:val="single" w:sz="8" w:space="0" w:color="000000"/>
              <w:bottom w:val="single" w:sz="8" w:space="0" w:color="000000"/>
              <w:right w:val="single" w:sz="8" w:space="0" w:color="000000"/>
            </w:tcBorders>
            <w:shd w:val="clear" w:color="auto" w:fill="7E7E7E"/>
          </w:tcPr>
          <w:p w:rsidR="00B9545C" w:rsidRPr="00554A66" w:rsidRDefault="00B9545C" w:rsidP="00B9545C">
            <w:pPr>
              <w:rPr>
                <w:color w:val="FFFFFF" w:themeColor="background1"/>
              </w:rPr>
            </w:pPr>
            <w:r w:rsidRPr="00554A66">
              <w:rPr>
                <w:color w:val="FFFFFF" w:themeColor="background1"/>
              </w:rPr>
              <w:t xml:space="preserve">Key </w:t>
            </w:r>
            <w:r w:rsidRPr="00554A66">
              <w:rPr>
                <w:color w:val="FFFFFF" w:themeColor="background1"/>
                <w:spacing w:val="1"/>
              </w:rPr>
              <w:t>T</w:t>
            </w:r>
            <w:r w:rsidRPr="00554A66">
              <w:rPr>
                <w:color w:val="FFFFFF" w:themeColor="background1"/>
              </w:rPr>
              <w:t>erms:</w:t>
            </w:r>
          </w:p>
          <w:p w:rsidR="00B9545C" w:rsidRDefault="00991CCF" w:rsidP="003167C3">
            <w:pPr>
              <w:pStyle w:val="NoSpacing"/>
              <w:numPr>
                <w:ilvl w:val="0"/>
                <w:numId w:val="4"/>
              </w:numPr>
              <w:spacing w:after="120"/>
              <w:ind w:left="648"/>
              <w:rPr>
                <w:color w:val="FFFFFF" w:themeColor="background1"/>
              </w:rPr>
            </w:pPr>
            <w:r>
              <w:rPr>
                <w:color w:val="FFFFFF" w:themeColor="background1"/>
              </w:rPr>
              <w:t>General Agreement on Tariffs and trade (GATT)</w:t>
            </w:r>
          </w:p>
          <w:p w:rsidR="00991CCF" w:rsidRDefault="00991CCF" w:rsidP="003167C3">
            <w:pPr>
              <w:pStyle w:val="NoSpacing"/>
              <w:numPr>
                <w:ilvl w:val="0"/>
                <w:numId w:val="4"/>
              </w:numPr>
              <w:spacing w:after="120"/>
              <w:ind w:left="648"/>
              <w:rPr>
                <w:color w:val="FFFFFF" w:themeColor="background1"/>
              </w:rPr>
            </w:pPr>
            <w:r>
              <w:rPr>
                <w:color w:val="FFFFFF" w:themeColor="background1"/>
              </w:rPr>
              <w:t>World Trade Organization (WTO)</w:t>
            </w:r>
          </w:p>
          <w:p w:rsidR="00991CCF" w:rsidRDefault="00991CCF" w:rsidP="003167C3">
            <w:pPr>
              <w:pStyle w:val="NoSpacing"/>
              <w:numPr>
                <w:ilvl w:val="0"/>
                <w:numId w:val="4"/>
              </w:numPr>
              <w:spacing w:after="120"/>
              <w:ind w:left="648"/>
              <w:rPr>
                <w:color w:val="FFFFFF" w:themeColor="background1"/>
              </w:rPr>
            </w:pPr>
            <w:r>
              <w:rPr>
                <w:color w:val="FFFFFF" w:themeColor="background1"/>
              </w:rPr>
              <w:t>North American Free Trade Agreement (NAFTA)</w:t>
            </w:r>
          </w:p>
          <w:p w:rsidR="00991CCF" w:rsidRDefault="00991CCF" w:rsidP="003167C3">
            <w:pPr>
              <w:pStyle w:val="NoSpacing"/>
              <w:numPr>
                <w:ilvl w:val="0"/>
                <w:numId w:val="4"/>
              </w:numPr>
              <w:spacing w:after="120"/>
              <w:ind w:left="648"/>
              <w:rPr>
                <w:color w:val="FFFFFF" w:themeColor="background1"/>
              </w:rPr>
            </w:pPr>
            <w:r>
              <w:rPr>
                <w:color w:val="FFFFFF" w:themeColor="background1"/>
              </w:rPr>
              <w:t>European Union (EU)</w:t>
            </w:r>
          </w:p>
          <w:p w:rsidR="00991CCF" w:rsidRDefault="00991CCF" w:rsidP="003167C3">
            <w:pPr>
              <w:pStyle w:val="NoSpacing"/>
              <w:numPr>
                <w:ilvl w:val="0"/>
                <w:numId w:val="4"/>
              </w:numPr>
              <w:spacing w:after="120"/>
              <w:ind w:left="648"/>
              <w:rPr>
                <w:color w:val="FFFFFF" w:themeColor="background1"/>
              </w:rPr>
            </w:pPr>
            <w:r>
              <w:rPr>
                <w:color w:val="FFFFFF" w:themeColor="background1"/>
              </w:rPr>
              <w:t>Asia-Pacific Economic Cooperation (APEC)</w:t>
            </w:r>
          </w:p>
          <w:p w:rsidR="00991CCF" w:rsidRDefault="00991CCF" w:rsidP="003167C3">
            <w:pPr>
              <w:pStyle w:val="NoSpacing"/>
              <w:numPr>
                <w:ilvl w:val="0"/>
                <w:numId w:val="4"/>
              </w:numPr>
              <w:spacing w:after="120"/>
              <w:ind w:left="648"/>
              <w:rPr>
                <w:color w:val="FFFFFF" w:themeColor="background1"/>
              </w:rPr>
            </w:pPr>
            <w:r>
              <w:rPr>
                <w:color w:val="FFFFFF" w:themeColor="background1"/>
              </w:rPr>
              <w:t>Association of Southeast Asian Nations (ASEAN)</w:t>
            </w:r>
          </w:p>
          <w:p w:rsidR="00991CCF" w:rsidRDefault="00991CCF" w:rsidP="003167C3">
            <w:pPr>
              <w:pStyle w:val="NoSpacing"/>
              <w:numPr>
                <w:ilvl w:val="0"/>
                <w:numId w:val="4"/>
              </w:numPr>
              <w:spacing w:after="120"/>
              <w:ind w:left="648"/>
              <w:rPr>
                <w:color w:val="FFFFFF" w:themeColor="background1"/>
              </w:rPr>
            </w:pPr>
            <w:r>
              <w:rPr>
                <w:color w:val="FFFFFF" w:themeColor="background1"/>
              </w:rPr>
              <w:t>World Bank</w:t>
            </w:r>
          </w:p>
          <w:p w:rsidR="00991CCF" w:rsidRPr="00991CCF" w:rsidRDefault="00991CCF" w:rsidP="003167C3">
            <w:pPr>
              <w:pStyle w:val="NoSpacing"/>
              <w:numPr>
                <w:ilvl w:val="0"/>
                <w:numId w:val="4"/>
              </w:numPr>
              <w:spacing w:after="120"/>
              <w:ind w:left="648"/>
              <w:rPr>
                <w:color w:val="FFFFFF" w:themeColor="background1"/>
              </w:rPr>
            </w:pPr>
            <w:r>
              <w:rPr>
                <w:color w:val="FFFFFF" w:themeColor="background1"/>
              </w:rPr>
              <w:t>International Monetary Fund (IMF)</w:t>
            </w:r>
          </w:p>
        </w:tc>
      </w:tr>
      <w:tr w:rsidR="00B9545C" w:rsidRPr="00554A66" w:rsidTr="00321551">
        <w:trPr>
          <w:trHeight w:hRule="exact" w:val="6564"/>
        </w:trPr>
        <w:tc>
          <w:tcPr>
            <w:tcW w:w="910" w:type="dxa"/>
            <w:tcBorders>
              <w:top w:val="single" w:sz="8" w:space="0" w:color="000000"/>
              <w:left w:val="single" w:sz="8" w:space="0" w:color="000000"/>
              <w:bottom w:val="single" w:sz="8" w:space="0" w:color="000000"/>
              <w:right w:val="single" w:sz="8" w:space="0" w:color="000000"/>
            </w:tcBorders>
          </w:tcPr>
          <w:p w:rsidR="00B9545C" w:rsidRPr="00554A66" w:rsidRDefault="00B9545C" w:rsidP="00B9545C">
            <w:pPr>
              <w:spacing w:after="120" w:line="240" w:lineRule="auto"/>
              <w:ind w:left="720" w:hanging="360"/>
              <w:rPr>
                <w:b/>
              </w:rPr>
            </w:pPr>
          </w:p>
          <w:p w:rsidR="00B9545C" w:rsidRPr="00554A66" w:rsidRDefault="00B9545C" w:rsidP="00B9545C">
            <w:pPr>
              <w:spacing w:after="120" w:line="240" w:lineRule="auto"/>
              <w:ind w:left="720" w:hanging="360"/>
              <w:rPr>
                <w:b/>
              </w:rPr>
            </w:pPr>
          </w:p>
          <w:p w:rsidR="00B9545C" w:rsidRPr="00554A66" w:rsidRDefault="00B9545C" w:rsidP="00B9545C">
            <w:pPr>
              <w:spacing w:after="120" w:line="240" w:lineRule="auto"/>
              <w:ind w:left="720" w:hanging="360"/>
              <w:rPr>
                <w:b/>
              </w:rPr>
            </w:pPr>
          </w:p>
          <w:p w:rsidR="00B9545C" w:rsidRPr="00554A66" w:rsidRDefault="00B9545C" w:rsidP="00B9545C">
            <w:pPr>
              <w:spacing w:after="120" w:line="240" w:lineRule="auto"/>
              <w:ind w:left="720" w:hanging="360"/>
              <w:rPr>
                <w:b/>
              </w:rPr>
            </w:pPr>
          </w:p>
          <w:p w:rsidR="00B9545C" w:rsidRPr="00554A66" w:rsidRDefault="00B9545C" w:rsidP="00B9545C">
            <w:pPr>
              <w:spacing w:after="120" w:line="240" w:lineRule="auto"/>
              <w:ind w:left="720" w:hanging="360"/>
              <w:rPr>
                <w:b/>
              </w:rPr>
            </w:pPr>
          </w:p>
          <w:p w:rsidR="00B9545C" w:rsidRPr="00554A66" w:rsidRDefault="00B9545C" w:rsidP="00B9545C">
            <w:pPr>
              <w:spacing w:after="120" w:line="240" w:lineRule="auto"/>
              <w:ind w:left="720" w:hanging="360"/>
              <w:rPr>
                <w:b/>
              </w:rPr>
            </w:pPr>
          </w:p>
          <w:p w:rsidR="00B9545C" w:rsidRPr="00554A66" w:rsidRDefault="00B9545C" w:rsidP="00B9545C">
            <w:pPr>
              <w:spacing w:after="120" w:line="240" w:lineRule="auto"/>
              <w:ind w:left="720" w:hanging="360"/>
              <w:rPr>
                <w:b/>
              </w:rPr>
            </w:pPr>
          </w:p>
          <w:p w:rsidR="00B9545C" w:rsidRPr="00554A66" w:rsidRDefault="00B9545C" w:rsidP="00B9545C">
            <w:pPr>
              <w:spacing w:after="120" w:line="240" w:lineRule="auto"/>
              <w:ind w:left="720" w:hanging="360"/>
              <w:rPr>
                <w:b/>
              </w:rPr>
            </w:pPr>
          </w:p>
          <w:p w:rsidR="00B9545C" w:rsidRPr="00554A66" w:rsidRDefault="00B9545C" w:rsidP="00B9545C">
            <w:pPr>
              <w:spacing w:after="120" w:line="240" w:lineRule="auto"/>
              <w:ind w:left="720" w:hanging="360"/>
              <w:rPr>
                <w:b/>
              </w:rPr>
            </w:pPr>
          </w:p>
          <w:p w:rsidR="00B9545C" w:rsidRPr="00554A66" w:rsidRDefault="00B9545C" w:rsidP="00B9545C">
            <w:pPr>
              <w:spacing w:after="120" w:line="240" w:lineRule="auto"/>
              <w:ind w:left="720" w:hanging="360"/>
              <w:rPr>
                <w:b/>
              </w:rPr>
            </w:pPr>
          </w:p>
          <w:p w:rsidR="00B9545C" w:rsidRPr="00554A66" w:rsidRDefault="00B9545C" w:rsidP="00B9545C">
            <w:pPr>
              <w:spacing w:after="120" w:line="240" w:lineRule="auto"/>
              <w:ind w:left="720" w:hanging="360"/>
              <w:rPr>
                <w:b/>
              </w:rPr>
            </w:pPr>
          </w:p>
          <w:p w:rsidR="00B9545C" w:rsidRPr="00554A66" w:rsidRDefault="00B9545C" w:rsidP="00B9545C">
            <w:pPr>
              <w:spacing w:after="120" w:line="240" w:lineRule="auto"/>
              <w:ind w:left="720" w:hanging="360"/>
              <w:rPr>
                <w:b/>
              </w:rPr>
            </w:pPr>
          </w:p>
          <w:p w:rsidR="00B9545C" w:rsidRPr="00554A66" w:rsidRDefault="00B9545C" w:rsidP="00B9545C">
            <w:pPr>
              <w:spacing w:after="120" w:line="240" w:lineRule="auto"/>
              <w:ind w:left="720" w:hanging="360"/>
              <w:rPr>
                <w:b/>
              </w:rPr>
            </w:pPr>
          </w:p>
          <w:p w:rsidR="00B9545C" w:rsidRPr="00554A66" w:rsidRDefault="00B9545C" w:rsidP="00B9545C">
            <w:pPr>
              <w:spacing w:after="120" w:line="240" w:lineRule="auto"/>
              <w:ind w:left="720" w:hanging="360"/>
              <w:rPr>
                <w:b/>
              </w:rPr>
            </w:pPr>
          </w:p>
          <w:p w:rsidR="00B9545C" w:rsidRPr="00554A66" w:rsidRDefault="00B9545C" w:rsidP="00B9545C">
            <w:pPr>
              <w:spacing w:after="120" w:line="240" w:lineRule="auto"/>
              <w:ind w:left="720" w:hanging="360"/>
              <w:rPr>
                <w:b/>
              </w:rPr>
            </w:pPr>
          </w:p>
        </w:tc>
        <w:tc>
          <w:tcPr>
            <w:tcW w:w="9101" w:type="dxa"/>
            <w:gridSpan w:val="3"/>
            <w:tcBorders>
              <w:top w:val="single" w:sz="8" w:space="0" w:color="000000"/>
              <w:left w:val="single" w:sz="8" w:space="0" w:color="000000"/>
              <w:bottom w:val="single" w:sz="8" w:space="0" w:color="000000"/>
              <w:right w:val="single" w:sz="8" w:space="0" w:color="000000"/>
            </w:tcBorders>
          </w:tcPr>
          <w:p w:rsidR="00991CCF" w:rsidRPr="00991CCF" w:rsidRDefault="00991CCF" w:rsidP="003167C3">
            <w:pPr>
              <w:numPr>
                <w:ilvl w:val="0"/>
                <w:numId w:val="24"/>
              </w:numPr>
              <w:spacing w:after="120" w:line="240" w:lineRule="auto"/>
              <w:ind w:left="720"/>
              <w:jc w:val="both"/>
              <w:rPr>
                <w:rFonts w:eastAsia="Times New Roman" w:cs="Times New Roman"/>
                <w:snapToGrid w:val="0"/>
                <w:spacing w:val="0"/>
              </w:rPr>
            </w:pPr>
            <w:r w:rsidRPr="00991CCF">
              <w:rPr>
                <w:rFonts w:eastAsia="Times New Roman" w:cs="Times New Roman"/>
                <w:snapToGrid w:val="0"/>
                <w:spacing w:val="0"/>
              </w:rPr>
              <w:t>Trade Agreements, Alliances, and Organizations</w:t>
            </w:r>
          </w:p>
          <w:p w:rsidR="00991CCF" w:rsidRPr="00991CCF" w:rsidRDefault="00991CCF" w:rsidP="003167C3">
            <w:pPr>
              <w:numPr>
                <w:ilvl w:val="0"/>
                <w:numId w:val="39"/>
              </w:numPr>
              <w:tabs>
                <w:tab w:val="left" w:pos="342"/>
              </w:tabs>
              <w:spacing w:after="120" w:line="240" w:lineRule="auto"/>
              <w:ind w:left="1080"/>
              <w:jc w:val="both"/>
              <w:rPr>
                <w:rFonts w:eastAsia="Times New Roman" w:cs="Times New Roman"/>
                <w:snapToGrid w:val="0"/>
                <w:spacing w:val="0"/>
              </w:rPr>
            </w:pPr>
            <w:r w:rsidRPr="00991CCF">
              <w:rPr>
                <w:rFonts w:eastAsia="Times New Roman" w:cs="Times New Roman"/>
                <w:snapToGrid w:val="0"/>
                <w:spacing w:val="0"/>
              </w:rPr>
              <w:t>General Agreement on Tariffs and Trade (GATT)</w:t>
            </w:r>
          </w:p>
          <w:p w:rsidR="00991CCF" w:rsidRPr="007573D8" w:rsidRDefault="00991CCF" w:rsidP="003167C3">
            <w:pPr>
              <w:numPr>
                <w:ilvl w:val="1"/>
                <w:numId w:val="39"/>
              </w:numPr>
              <w:tabs>
                <w:tab w:val="left" w:pos="342"/>
              </w:tabs>
              <w:spacing w:after="120" w:line="240" w:lineRule="auto"/>
              <w:ind w:left="1440"/>
              <w:jc w:val="both"/>
            </w:pPr>
            <w:r w:rsidRPr="007573D8">
              <w:t xml:space="preserve">The </w:t>
            </w:r>
            <w:r w:rsidRPr="007573D8">
              <w:rPr>
                <w:b/>
              </w:rPr>
              <w:t>General Trade Agreement on Tariffs and Trade (GATT)</w:t>
            </w:r>
            <w:r w:rsidRPr="007573D8">
              <w:t>, originally signed by 23 nations, provided a forum for tariff negotiations and discussions of international trade problems. More than 100 nations abide by its rules.</w:t>
            </w:r>
          </w:p>
          <w:p w:rsidR="00991CCF" w:rsidRPr="007573D8" w:rsidRDefault="00991CCF" w:rsidP="003167C3">
            <w:pPr>
              <w:pStyle w:val="BodyTextIndent2"/>
              <w:numPr>
                <w:ilvl w:val="1"/>
                <w:numId w:val="39"/>
              </w:numPr>
              <w:spacing w:line="240" w:lineRule="auto"/>
              <w:ind w:left="1440"/>
              <w:jc w:val="both"/>
            </w:pPr>
            <w:r w:rsidRPr="007573D8">
              <w:t xml:space="preserve">The </w:t>
            </w:r>
            <w:r w:rsidRPr="007573D8">
              <w:rPr>
                <w:b/>
              </w:rPr>
              <w:t>World Trade Organization</w:t>
            </w:r>
            <w:r w:rsidRPr="007573D8">
              <w:t>, an international organization dealing with the rules of trade between nations, was created in 1995 by the Uruguay Round of GATT negotiations.</w:t>
            </w:r>
          </w:p>
          <w:p w:rsidR="00991CCF" w:rsidRPr="007573D8" w:rsidRDefault="00991CCF" w:rsidP="003167C3">
            <w:pPr>
              <w:pStyle w:val="BodyTextIndent2"/>
              <w:numPr>
                <w:ilvl w:val="1"/>
                <w:numId w:val="39"/>
              </w:numPr>
              <w:spacing w:line="240" w:lineRule="auto"/>
              <w:ind w:left="1440"/>
              <w:jc w:val="both"/>
            </w:pPr>
            <w:r w:rsidRPr="007573D8">
              <w:t>The WTO provides legal ground rules for international commerce and helps producers of goods and services and exporters and importers conduct business.</w:t>
            </w:r>
          </w:p>
          <w:p w:rsidR="00991CCF" w:rsidRPr="007573D8" w:rsidRDefault="00991CCF" w:rsidP="003167C3">
            <w:pPr>
              <w:pStyle w:val="BodyTextIndent2"/>
              <w:numPr>
                <w:ilvl w:val="1"/>
                <w:numId w:val="39"/>
              </w:numPr>
              <w:spacing w:line="240" w:lineRule="auto"/>
              <w:ind w:left="1440"/>
              <w:jc w:val="both"/>
            </w:pPr>
            <w:r w:rsidRPr="007573D8">
              <w:t>The WTO serves as a forum for trade negotiations, monitors national trade policies, provides technical assistance and training for developing countries, cooperates with other international trade organizations, and perhaps most importantly, negotiates trade disputes among member nations.</w:t>
            </w:r>
          </w:p>
          <w:p w:rsidR="00B9545C" w:rsidRPr="00991CCF" w:rsidRDefault="00B9545C" w:rsidP="00991CCF">
            <w:pPr>
              <w:tabs>
                <w:tab w:val="left" w:pos="-1440"/>
              </w:tabs>
              <w:spacing w:after="120" w:line="240" w:lineRule="auto"/>
              <w:jc w:val="both"/>
            </w:pPr>
          </w:p>
        </w:tc>
      </w:tr>
    </w:tbl>
    <w:p w:rsidR="00741A74" w:rsidRPr="00554A66" w:rsidRDefault="00741A74">
      <w:pPr>
        <w:ind w:left="0"/>
      </w:pPr>
    </w:p>
    <w:p w:rsidR="00C73E9B" w:rsidRPr="00554A66" w:rsidRDefault="00C73E9B" w:rsidP="00071808"/>
    <w:p w:rsidR="00C73E9B" w:rsidRPr="00554A66" w:rsidRDefault="00C73E9B">
      <w:pPr>
        <w:ind w:left="0"/>
      </w:pPr>
      <w:r w:rsidRPr="00554A66">
        <w:br w:type="page"/>
      </w:r>
    </w:p>
    <w:tbl>
      <w:tblPr>
        <w:tblpPr w:leftFromText="187" w:rightFromText="187" w:vertAnchor="text" w:tblpXSpec="center" w:tblpY="361"/>
        <w:tblOverlap w:val="never"/>
        <w:tblW w:w="0" w:type="auto"/>
        <w:tblLayout w:type="fixed"/>
        <w:tblCellMar>
          <w:left w:w="0" w:type="dxa"/>
          <w:right w:w="0" w:type="dxa"/>
        </w:tblCellMar>
        <w:tblLook w:val="01E0" w:firstRow="1" w:lastRow="1" w:firstColumn="1" w:lastColumn="1" w:noHBand="0" w:noVBand="0"/>
      </w:tblPr>
      <w:tblGrid>
        <w:gridCol w:w="730"/>
        <w:gridCol w:w="9281"/>
      </w:tblGrid>
      <w:tr w:rsidR="00991CCF" w:rsidRPr="00554A66" w:rsidTr="00321551">
        <w:trPr>
          <w:trHeight w:hRule="exact" w:val="12708"/>
        </w:trPr>
        <w:tc>
          <w:tcPr>
            <w:tcW w:w="730" w:type="dxa"/>
            <w:tcBorders>
              <w:top w:val="single" w:sz="8" w:space="0" w:color="000000"/>
              <w:left w:val="single" w:sz="8" w:space="0" w:color="000000"/>
              <w:bottom w:val="single" w:sz="8" w:space="0" w:color="000000"/>
              <w:right w:val="single" w:sz="8" w:space="0" w:color="000000"/>
            </w:tcBorders>
          </w:tcPr>
          <w:p w:rsidR="00991CCF" w:rsidRPr="00554A66" w:rsidRDefault="00991CCF" w:rsidP="00321551">
            <w:pPr>
              <w:spacing w:after="120" w:line="240" w:lineRule="auto"/>
              <w:ind w:left="720" w:hanging="360"/>
              <w:rPr>
                <w:b/>
              </w:rPr>
            </w:pPr>
          </w:p>
        </w:tc>
        <w:tc>
          <w:tcPr>
            <w:tcW w:w="9281" w:type="dxa"/>
            <w:tcBorders>
              <w:top w:val="single" w:sz="8" w:space="0" w:color="000000"/>
              <w:left w:val="single" w:sz="8" w:space="0" w:color="000000"/>
              <w:bottom w:val="single" w:sz="8" w:space="0" w:color="000000"/>
              <w:right w:val="single" w:sz="8" w:space="0" w:color="000000"/>
            </w:tcBorders>
          </w:tcPr>
          <w:p w:rsidR="00991CCF" w:rsidRPr="00991CCF" w:rsidRDefault="00991CCF" w:rsidP="003167C3">
            <w:pPr>
              <w:numPr>
                <w:ilvl w:val="0"/>
                <w:numId w:val="39"/>
              </w:numPr>
              <w:tabs>
                <w:tab w:val="left" w:pos="342"/>
              </w:tabs>
              <w:spacing w:after="100" w:line="240" w:lineRule="auto"/>
              <w:ind w:left="1080"/>
              <w:jc w:val="both"/>
              <w:rPr>
                <w:rFonts w:eastAsia="Times New Roman" w:cs="Times New Roman"/>
                <w:snapToGrid w:val="0"/>
                <w:spacing w:val="0"/>
              </w:rPr>
            </w:pPr>
            <w:r w:rsidRPr="00991CCF">
              <w:rPr>
                <w:rFonts w:eastAsia="Times New Roman" w:cs="Times New Roman"/>
                <w:snapToGrid w:val="0"/>
                <w:spacing w:val="0"/>
              </w:rPr>
              <w:t xml:space="preserve">The </w:t>
            </w:r>
            <w:r w:rsidRPr="00991CCF">
              <w:rPr>
                <w:rFonts w:eastAsia="Times New Roman" w:cs="Times New Roman"/>
                <w:b/>
                <w:snapToGrid w:val="0"/>
                <w:spacing w:val="0"/>
              </w:rPr>
              <w:t>North American Free Trade Agreement (NAFTA)</w:t>
            </w:r>
            <w:r w:rsidRPr="00991CCF">
              <w:rPr>
                <w:rFonts w:eastAsia="Times New Roman" w:cs="Times New Roman"/>
                <w:snapToGrid w:val="0"/>
                <w:spacing w:val="0"/>
              </w:rPr>
              <w:t xml:space="preserve"> went into effect in 1994 and merged Canada, the U.S., and Mexico into one market.</w:t>
            </w:r>
          </w:p>
          <w:p w:rsidR="00991CCF" w:rsidRPr="00991CCF" w:rsidRDefault="00991CCF" w:rsidP="003167C3">
            <w:pPr>
              <w:numPr>
                <w:ilvl w:val="2"/>
                <w:numId w:val="40"/>
              </w:numPr>
              <w:spacing w:after="100" w:line="240" w:lineRule="auto"/>
              <w:ind w:left="1440"/>
              <w:jc w:val="both"/>
              <w:rPr>
                <w:rFonts w:eastAsia="Times New Roman" w:cs="Times New Roman"/>
                <w:snapToGrid w:val="0"/>
                <w:spacing w:val="0"/>
              </w:rPr>
            </w:pPr>
            <w:r w:rsidRPr="00991CCF">
              <w:rPr>
                <w:rFonts w:eastAsia="Times New Roman" w:cs="Times New Roman"/>
                <w:snapToGrid w:val="0"/>
                <w:spacing w:val="0"/>
              </w:rPr>
              <w:t>NAFTA has eliminated most tariffs and trade restrictions on agricultural and manufactured products among the three countries.</w:t>
            </w:r>
          </w:p>
          <w:p w:rsidR="00991CCF" w:rsidRPr="00991CCF" w:rsidRDefault="00991CCF" w:rsidP="003167C3">
            <w:pPr>
              <w:numPr>
                <w:ilvl w:val="3"/>
                <w:numId w:val="40"/>
              </w:numPr>
              <w:spacing w:after="100" w:line="240" w:lineRule="auto"/>
              <w:ind w:left="1800"/>
              <w:jc w:val="both"/>
              <w:rPr>
                <w:rFonts w:eastAsia="Times New Roman" w:cs="Times New Roman"/>
                <w:snapToGrid w:val="0"/>
                <w:spacing w:val="0"/>
              </w:rPr>
            </w:pPr>
            <w:r w:rsidRPr="00991CCF">
              <w:rPr>
                <w:rFonts w:eastAsia="Times New Roman" w:cs="Times New Roman"/>
                <w:snapToGrid w:val="0"/>
                <w:spacing w:val="0"/>
              </w:rPr>
              <w:t>NAFTA makes it easier for U.S. businesses to invest in Mexico and Canada; provides protection for intellectual property; expands trade by requiring equal treatment of U.S. firms in both countries; and simplifies country-of-origin rules, hindering Japan’s use of Mexico as a staging ground for further penetration into U.S. markets.</w:t>
            </w:r>
          </w:p>
          <w:p w:rsidR="00991CCF" w:rsidRPr="00991CCF" w:rsidRDefault="00991CCF" w:rsidP="003167C3">
            <w:pPr>
              <w:numPr>
                <w:ilvl w:val="0"/>
                <w:numId w:val="41"/>
              </w:numPr>
              <w:tabs>
                <w:tab w:val="num" w:pos="2520"/>
              </w:tabs>
              <w:spacing w:after="100" w:line="240" w:lineRule="auto"/>
              <w:ind w:left="1440"/>
              <w:jc w:val="both"/>
              <w:rPr>
                <w:rFonts w:eastAsia="Times New Roman" w:cs="Times New Roman"/>
                <w:snapToGrid w:val="0"/>
                <w:spacing w:val="0"/>
              </w:rPr>
            </w:pPr>
            <w:r w:rsidRPr="00991CCF">
              <w:rPr>
                <w:rFonts w:eastAsia="Times New Roman" w:cs="Times New Roman"/>
                <w:snapToGrid w:val="0"/>
                <w:spacing w:val="0"/>
              </w:rPr>
              <w:t>Canada and Mexico are crucial trading partners to the United States.</w:t>
            </w:r>
          </w:p>
          <w:p w:rsidR="00991CCF" w:rsidRPr="00991CCF" w:rsidRDefault="00991CCF" w:rsidP="003167C3">
            <w:pPr>
              <w:numPr>
                <w:ilvl w:val="0"/>
                <w:numId w:val="41"/>
              </w:numPr>
              <w:tabs>
                <w:tab w:val="num" w:pos="2520"/>
              </w:tabs>
              <w:spacing w:after="100" w:line="240" w:lineRule="auto"/>
              <w:ind w:left="1440"/>
              <w:jc w:val="both"/>
              <w:rPr>
                <w:rFonts w:eastAsia="Times New Roman" w:cs="Times New Roman"/>
                <w:snapToGrid w:val="0"/>
                <w:spacing w:val="0"/>
              </w:rPr>
            </w:pPr>
            <w:r w:rsidRPr="00991CCF">
              <w:rPr>
                <w:rFonts w:eastAsia="Times New Roman" w:cs="Times New Roman"/>
                <w:snapToGrid w:val="0"/>
                <w:spacing w:val="0"/>
              </w:rPr>
              <w:t xml:space="preserve">Many U.S. companies have taken advantage of Mexico’s low labor costs and proximity to the United States to set up production facilities, sometimes called </w:t>
            </w:r>
            <w:r w:rsidRPr="001E3B8F">
              <w:rPr>
                <w:rFonts w:eastAsia="Times New Roman" w:cs="Times New Roman"/>
                <w:b/>
                <w:i/>
                <w:snapToGrid w:val="0"/>
                <w:color w:val="0AA3E7"/>
                <w:spacing w:val="0"/>
              </w:rPr>
              <w:t>maquiladoras</w:t>
            </w:r>
            <w:r w:rsidRPr="00991CCF">
              <w:rPr>
                <w:rFonts w:eastAsia="Times New Roman" w:cs="Times New Roman"/>
                <w:i/>
                <w:snapToGrid w:val="0"/>
                <w:spacing w:val="0"/>
              </w:rPr>
              <w:t xml:space="preserve">. </w:t>
            </w:r>
          </w:p>
          <w:p w:rsidR="00991CCF" w:rsidRPr="00991CCF" w:rsidRDefault="00991CCF" w:rsidP="003167C3">
            <w:pPr>
              <w:numPr>
                <w:ilvl w:val="0"/>
                <w:numId w:val="41"/>
              </w:numPr>
              <w:tabs>
                <w:tab w:val="num" w:pos="2520"/>
              </w:tabs>
              <w:spacing w:after="100" w:line="240" w:lineRule="auto"/>
              <w:ind w:left="1440"/>
              <w:jc w:val="both"/>
              <w:rPr>
                <w:rFonts w:eastAsia="Times New Roman" w:cs="Times New Roman"/>
                <w:snapToGrid w:val="0"/>
                <w:spacing w:val="0"/>
              </w:rPr>
            </w:pPr>
            <w:r w:rsidRPr="00991CCF">
              <w:rPr>
                <w:rFonts w:eastAsia="Times New Roman" w:cs="Times New Roman"/>
                <w:snapToGrid w:val="0"/>
                <w:spacing w:val="0"/>
              </w:rPr>
              <w:t xml:space="preserve">Despite its benefits, NAFTA has been controversial and disputes continue to arise over the implementation of the agreement. </w:t>
            </w:r>
          </w:p>
          <w:p w:rsidR="00991CCF" w:rsidRPr="00991CCF" w:rsidRDefault="00991CCF" w:rsidP="003167C3">
            <w:pPr>
              <w:numPr>
                <w:ilvl w:val="0"/>
                <w:numId w:val="41"/>
              </w:numPr>
              <w:tabs>
                <w:tab w:val="num" w:pos="2520"/>
              </w:tabs>
              <w:spacing w:after="100" w:line="240" w:lineRule="auto"/>
              <w:ind w:left="1440"/>
              <w:jc w:val="both"/>
              <w:rPr>
                <w:rFonts w:eastAsia="Times New Roman" w:cs="Times New Roman"/>
                <w:snapToGrid w:val="0"/>
                <w:spacing w:val="0"/>
              </w:rPr>
            </w:pPr>
            <w:r w:rsidRPr="00991CCF">
              <w:rPr>
                <w:rFonts w:eastAsia="Times New Roman" w:cs="Times New Roman"/>
                <w:snapToGrid w:val="0"/>
                <w:spacing w:val="0"/>
              </w:rPr>
              <w:t>Mexicans have been disappointed that the agreement failed to create more jobs.</w:t>
            </w:r>
          </w:p>
          <w:p w:rsidR="00991CCF" w:rsidRPr="00991CCF" w:rsidRDefault="00991CCF" w:rsidP="003167C3">
            <w:pPr>
              <w:numPr>
                <w:ilvl w:val="0"/>
                <w:numId w:val="41"/>
              </w:numPr>
              <w:tabs>
                <w:tab w:val="num" w:pos="2520"/>
              </w:tabs>
              <w:spacing w:after="100" w:line="240" w:lineRule="auto"/>
              <w:ind w:left="1440"/>
              <w:jc w:val="both"/>
              <w:rPr>
                <w:rFonts w:eastAsia="Times New Roman" w:cs="Times New Roman"/>
                <w:snapToGrid w:val="0"/>
                <w:spacing w:val="0"/>
              </w:rPr>
            </w:pPr>
            <w:r w:rsidRPr="00991CCF">
              <w:rPr>
                <w:rFonts w:eastAsia="Times New Roman" w:cs="Times New Roman"/>
                <w:snapToGrid w:val="0"/>
                <w:spacing w:val="0"/>
              </w:rPr>
              <w:t>NAFTA has been a positive factor for U.S. firms wishing to engage in international business.</w:t>
            </w:r>
          </w:p>
          <w:p w:rsidR="00991CCF" w:rsidRPr="00704856" w:rsidRDefault="00991CCF" w:rsidP="003167C3">
            <w:pPr>
              <w:pStyle w:val="ListParagraph"/>
              <w:numPr>
                <w:ilvl w:val="0"/>
                <w:numId w:val="39"/>
              </w:numPr>
              <w:tabs>
                <w:tab w:val="left" w:pos="342"/>
              </w:tabs>
              <w:spacing w:after="100" w:line="240" w:lineRule="auto"/>
              <w:ind w:left="1080"/>
              <w:jc w:val="both"/>
              <w:rPr>
                <w:rFonts w:eastAsia="Times New Roman" w:cs="Times New Roman"/>
                <w:b/>
                <w:snapToGrid w:val="0"/>
                <w:spacing w:val="0"/>
              </w:rPr>
            </w:pPr>
            <w:r w:rsidRPr="00704856">
              <w:rPr>
                <w:rFonts w:eastAsia="Times New Roman" w:cs="Times New Roman"/>
                <w:b/>
                <w:snapToGrid w:val="0"/>
                <w:spacing w:val="0"/>
              </w:rPr>
              <w:t>The European Union (EU)</w:t>
            </w:r>
          </w:p>
          <w:p w:rsidR="00991CCF" w:rsidRPr="00991CCF" w:rsidRDefault="00991CCF" w:rsidP="003167C3">
            <w:pPr>
              <w:numPr>
                <w:ilvl w:val="0"/>
                <w:numId w:val="42"/>
              </w:numPr>
              <w:spacing w:after="100" w:line="240" w:lineRule="auto"/>
              <w:ind w:left="1440"/>
              <w:jc w:val="both"/>
              <w:rPr>
                <w:rFonts w:eastAsia="Times New Roman" w:cs="Times New Roman"/>
                <w:snapToGrid w:val="0"/>
                <w:spacing w:val="0"/>
              </w:rPr>
            </w:pPr>
            <w:r w:rsidRPr="00991CCF">
              <w:rPr>
                <w:rFonts w:eastAsia="Times New Roman" w:cs="Times New Roman"/>
                <w:snapToGrid w:val="0"/>
                <w:spacing w:val="0"/>
              </w:rPr>
              <w:t>Was established in 1958 to promote trade among its members.</w:t>
            </w:r>
          </w:p>
          <w:p w:rsidR="00991CCF" w:rsidRPr="00991CCF" w:rsidRDefault="00991CCF" w:rsidP="003167C3">
            <w:pPr>
              <w:numPr>
                <w:ilvl w:val="0"/>
                <w:numId w:val="42"/>
              </w:numPr>
              <w:tabs>
                <w:tab w:val="left" w:pos="342"/>
              </w:tabs>
              <w:spacing w:after="100" w:line="240" w:lineRule="auto"/>
              <w:ind w:left="1440"/>
              <w:jc w:val="both"/>
              <w:rPr>
                <w:rFonts w:eastAsia="Times New Roman" w:cs="Times New Roman"/>
                <w:snapToGrid w:val="0"/>
                <w:spacing w:val="0"/>
              </w:rPr>
            </w:pPr>
            <w:r w:rsidRPr="00991CCF">
              <w:rPr>
                <w:rFonts w:eastAsia="Times New Roman" w:cs="Times New Roman"/>
                <w:snapToGrid w:val="0"/>
                <w:spacing w:val="0"/>
              </w:rPr>
              <w:t>To facilitate free trade among its members, the EU is working toward standardization of business regulations, import duties, and value-added taxes; elimination of customs checks; and has a standardized currency (the euro) for use by all members.</w:t>
            </w:r>
          </w:p>
          <w:p w:rsidR="00991CCF" w:rsidRPr="00991CCF" w:rsidRDefault="00991CCF" w:rsidP="003167C3">
            <w:pPr>
              <w:numPr>
                <w:ilvl w:val="0"/>
                <w:numId w:val="42"/>
              </w:numPr>
              <w:tabs>
                <w:tab w:val="left" w:pos="342"/>
              </w:tabs>
              <w:spacing w:after="100" w:line="240" w:lineRule="auto"/>
              <w:ind w:left="1440"/>
              <w:jc w:val="both"/>
              <w:rPr>
                <w:rFonts w:eastAsia="Times New Roman" w:cs="Times New Roman"/>
                <w:snapToGrid w:val="0"/>
                <w:spacing w:val="0"/>
              </w:rPr>
            </w:pPr>
            <w:r w:rsidRPr="00991CCF">
              <w:rPr>
                <w:rFonts w:eastAsia="Times New Roman" w:cs="Times New Roman"/>
                <w:snapToGrid w:val="0"/>
                <w:spacing w:val="0"/>
              </w:rPr>
              <w:t>The long-term goals are to eliminate all trade barriers within the EU, improve the economic efficiency of the EU nations, and stimulate economic growth.</w:t>
            </w:r>
          </w:p>
          <w:p w:rsidR="00991CCF" w:rsidRPr="00991CCF" w:rsidRDefault="00991CCF" w:rsidP="003167C3">
            <w:pPr>
              <w:numPr>
                <w:ilvl w:val="0"/>
                <w:numId w:val="42"/>
              </w:numPr>
              <w:tabs>
                <w:tab w:val="left" w:pos="342"/>
              </w:tabs>
              <w:spacing w:after="100" w:line="240" w:lineRule="auto"/>
              <w:ind w:left="1440"/>
              <w:jc w:val="both"/>
              <w:rPr>
                <w:rFonts w:eastAsia="Times New Roman" w:cs="Times New Roman"/>
                <w:snapToGrid w:val="0"/>
                <w:spacing w:val="0"/>
              </w:rPr>
            </w:pPr>
            <w:r w:rsidRPr="00991CCF">
              <w:rPr>
                <w:rFonts w:eastAsia="Times New Roman" w:cs="Times New Roman"/>
                <w:snapToGrid w:val="0"/>
                <w:spacing w:val="0"/>
              </w:rPr>
              <w:t>The EU has enacted some of the world’s strictest laws concerning antitrust issues.</w:t>
            </w:r>
          </w:p>
          <w:p w:rsidR="00991CCF" w:rsidRPr="00991CCF" w:rsidRDefault="00991CCF" w:rsidP="003167C3">
            <w:pPr>
              <w:numPr>
                <w:ilvl w:val="0"/>
                <w:numId w:val="42"/>
              </w:numPr>
              <w:tabs>
                <w:tab w:val="left" w:pos="342"/>
              </w:tabs>
              <w:spacing w:after="100" w:line="240" w:lineRule="auto"/>
              <w:ind w:left="1440"/>
              <w:jc w:val="both"/>
              <w:rPr>
                <w:rFonts w:eastAsia="Times New Roman" w:cs="Times New Roman"/>
                <w:snapToGrid w:val="0"/>
                <w:spacing w:val="0"/>
              </w:rPr>
            </w:pPr>
            <w:r w:rsidRPr="00991CCF">
              <w:rPr>
                <w:rFonts w:eastAsia="Times New Roman" w:cs="Times New Roman"/>
                <w:snapToGrid w:val="0"/>
                <w:spacing w:val="0"/>
              </w:rPr>
              <w:t xml:space="preserve">The prosperity of the EU has suffered in recent years. </w:t>
            </w:r>
          </w:p>
          <w:p w:rsidR="00704856" w:rsidRDefault="00704856" w:rsidP="003167C3">
            <w:pPr>
              <w:numPr>
                <w:ilvl w:val="1"/>
                <w:numId w:val="42"/>
              </w:numPr>
              <w:tabs>
                <w:tab w:val="clear" w:pos="1440"/>
                <w:tab w:val="left" w:pos="342"/>
                <w:tab w:val="num" w:pos="1890"/>
              </w:tabs>
              <w:spacing w:after="100" w:line="240" w:lineRule="auto"/>
              <w:ind w:left="1800"/>
              <w:jc w:val="both"/>
            </w:pPr>
            <w:r w:rsidRPr="007573D8">
              <w:t xml:space="preserve">Greece, Ireland, and Portugal required steep bailouts from the IMF. Spain and Cyprus also requested bailouts. </w:t>
            </w:r>
          </w:p>
          <w:p w:rsidR="00704856" w:rsidRDefault="00704856" w:rsidP="003167C3">
            <w:pPr>
              <w:numPr>
                <w:ilvl w:val="1"/>
                <w:numId w:val="42"/>
              </w:numPr>
              <w:tabs>
                <w:tab w:val="clear" w:pos="1440"/>
                <w:tab w:val="left" w:pos="342"/>
                <w:tab w:val="num" w:pos="1890"/>
              </w:tabs>
              <w:spacing w:after="100" w:line="240" w:lineRule="auto"/>
              <w:ind w:left="1800"/>
              <w:jc w:val="both"/>
            </w:pPr>
            <w:r w:rsidRPr="007573D8">
              <w:t>Greece was forced to default, which negatively impacts other EU nations because it makes them appear riskier as well.</w:t>
            </w:r>
          </w:p>
          <w:p w:rsidR="00704856" w:rsidRDefault="00704856" w:rsidP="003167C3">
            <w:pPr>
              <w:numPr>
                <w:ilvl w:val="1"/>
                <w:numId w:val="42"/>
              </w:numPr>
              <w:tabs>
                <w:tab w:val="clear" w:pos="1440"/>
                <w:tab w:val="left" w:pos="342"/>
                <w:tab w:val="num" w:pos="1890"/>
              </w:tabs>
              <w:spacing w:after="100" w:line="240" w:lineRule="auto"/>
              <w:ind w:left="1800"/>
              <w:jc w:val="both"/>
            </w:pPr>
            <w:r w:rsidRPr="007573D8">
              <w:t>Standard &amp; Poor’s downgraded the sovereign debt of several EU nations.</w:t>
            </w:r>
          </w:p>
          <w:p w:rsidR="00704856" w:rsidRPr="007573D8" w:rsidRDefault="00704856" w:rsidP="003167C3">
            <w:pPr>
              <w:numPr>
                <w:ilvl w:val="1"/>
                <w:numId w:val="42"/>
              </w:numPr>
              <w:tabs>
                <w:tab w:val="clear" w:pos="1440"/>
                <w:tab w:val="left" w:pos="342"/>
                <w:tab w:val="num" w:pos="1890"/>
              </w:tabs>
              <w:spacing w:after="100" w:line="240" w:lineRule="auto"/>
              <w:ind w:left="1800"/>
              <w:jc w:val="both"/>
            </w:pPr>
            <w:r w:rsidRPr="007573D8">
              <w:t xml:space="preserve">Germany, however, has largely avoided the economic woes plaguing other countries. It was not downgraded but maintained its high ratings. </w:t>
            </w:r>
          </w:p>
          <w:p w:rsidR="00991CCF" w:rsidRPr="00554A66" w:rsidRDefault="00991CCF" w:rsidP="00F52147">
            <w:pPr>
              <w:pStyle w:val="ListParagraph"/>
              <w:spacing w:after="120" w:line="240" w:lineRule="auto"/>
              <w:ind w:hanging="360"/>
              <w:contextualSpacing w:val="0"/>
            </w:pPr>
          </w:p>
        </w:tc>
      </w:tr>
    </w:tbl>
    <w:p w:rsidR="007520D1" w:rsidRDefault="007520D1">
      <w:pPr>
        <w:ind w:left="0"/>
      </w:pPr>
    </w:p>
    <w:tbl>
      <w:tblPr>
        <w:tblpPr w:leftFromText="187" w:rightFromText="187" w:vertAnchor="text" w:tblpXSpec="center" w:tblpY="361"/>
        <w:tblOverlap w:val="never"/>
        <w:tblW w:w="0" w:type="auto"/>
        <w:tblLayout w:type="fixed"/>
        <w:tblCellMar>
          <w:left w:w="0" w:type="dxa"/>
          <w:right w:w="0" w:type="dxa"/>
        </w:tblCellMar>
        <w:tblLook w:val="01E0" w:firstRow="1" w:lastRow="1" w:firstColumn="1" w:lastColumn="1" w:noHBand="0" w:noVBand="0"/>
      </w:tblPr>
      <w:tblGrid>
        <w:gridCol w:w="730"/>
        <w:gridCol w:w="9281"/>
      </w:tblGrid>
      <w:tr w:rsidR="00991CCF" w:rsidRPr="00554A66" w:rsidTr="00321551">
        <w:trPr>
          <w:trHeight w:hRule="exact" w:val="12708"/>
        </w:trPr>
        <w:tc>
          <w:tcPr>
            <w:tcW w:w="730" w:type="dxa"/>
            <w:tcBorders>
              <w:top w:val="single" w:sz="8" w:space="0" w:color="000000"/>
              <w:left w:val="single" w:sz="8" w:space="0" w:color="000000"/>
              <w:bottom w:val="single" w:sz="8" w:space="0" w:color="000000"/>
              <w:right w:val="single" w:sz="8" w:space="0" w:color="000000"/>
            </w:tcBorders>
          </w:tcPr>
          <w:p w:rsidR="00991CCF" w:rsidRPr="00554A66" w:rsidRDefault="00991CCF" w:rsidP="00F52147">
            <w:pPr>
              <w:spacing w:after="120" w:line="240" w:lineRule="auto"/>
              <w:ind w:left="720" w:hanging="360"/>
              <w:rPr>
                <w:b/>
              </w:rPr>
            </w:pPr>
          </w:p>
          <w:p w:rsidR="00991CCF" w:rsidRPr="00554A66" w:rsidRDefault="00991CCF" w:rsidP="00321551">
            <w:pPr>
              <w:spacing w:after="120" w:line="240" w:lineRule="auto"/>
              <w:ind w:left="720" w:hanging="360"/>
              <w:rPr>
                <w:b/>
              </w:rPr>
            </w:pPr>
          </w:p>
        </w:tc>
        <w:tc>
          <w:tcPr>
            <w:tcW w:w="9281" w:type="dxa"/>
            <w:tcBorders>
              <w:top w:val="single" w:sz="8" w:space="0" w:color="000000"/>
              <w:left w:val="single" w:sz="8" w:space="0" w:color="000000"/>
              <w:bottom w:val="single" w:sz="8" w:space="0" w:color="000000"/>
              <w:right w:val="single" w:sz="8" w:space="0" w:color="000000"/>
            </w:tcBorders>
          </w:tcPr>
          <w:p w:rsidR="00704856" w:rsidRPr="00E014E2" w:rsidRDefault="00704856" w:rsidP="003167C3">
            <w:pPr>
              <w:pStyle w:val="ListParagraph"/>
              <w:numPr>
                <w:ilvl w:val="0"/>
                <w:numId w:val="39"/>
              </w:numPr>
              <w:tabs>
                <w:tab w:val="left" w:pos="342"/>
              </w:tabs>
              <w:spacing w:after="100" w:line="240" w:lineRule="auto"/>
              <w:ind w:left="1080"/>
              <w:jc w:val="both"/>
              <w:rPr>
                <w:rFonts w:eastAsia="Times New Roman" w:cs="Times New Roman"/>
                <w:b/>
                <w:snapToGrid w:val="0"/>
                <w:spacing w:val="0"/>
              </w:rPr>
            </w:pPr>
            <w:r w:rsidRPr="00E014E2">
              <w:rPr>
                <w:rFonts w:eastAsia="Times New Roman" w:cs="Times New Roman"/>
                <w:b/>
                <w:snapToGrid w:val="0"/>
                <w:spacing w:val="0"/>
              </w:rPr>
              <w:t>Asia-Pacific Economic Cooperation (APEC)</w:t>
            </w:r>
          </w:p>
          <w:p w:rsidR="00704856" w:rsidRPr="00704856" w:rsidRDefault="00704856" w:rsidP="003167C3">
            <w:pPr>
              <w:widowControl/>
              <w:numPr>
                <w:ilvl w:val="0"/>
                <w:numId w:val="43"/>
              </w:numPr>
              <w:tabs>
                <w:tab w:val="left" w:pos="342"/>
              </w:tabs>
              <w:spacing w:after="100" w:line="240" w:lineRule="auto"/>
              <w:ind w:left="1440"/>
              <w:jc w:val="both"/>
              <w:rPr>
                <w:rFonts w:eastAsia="Times New Roman" w:cs="Times New Roman"/>
                <w:snapToGrid w:val="0"/>
                <w:spacing w:val="0"/>
              </w:rPr>
            </w:pPr>
            <w:r w:rsidRPr="00704856">
              <w:rPr>
                <w:rFonts w:eastAsia="Times New Roman" w:cs="Times New Roman"/>
                <w:snapToGrid w:val="0"/>
                <w:spacing w:val="0"/>
              </w:rPr>
              <w:t>Promotes open trade and economic and technical cooperation among its 21 member nations.</w:t>
            </w:r>
          </w:p>
          <w:p w:rsidR="00704856" w:rsidRPr="00704856" w:rsidRDefault="00704856" w:rsidP="003167C3">
            <w:pPr>
              <w:numPr>
                <w:ilvl w:val="0"/>
                <w:numId w:val="43"/>
              </w:numPr>
              <w:tabs>
                <w:tab w:val="left" w:pos="342"/>
              </w:tabs>
              <w:spacing w:after="100" w:line="240" w:lineRule="auto"/>
              <w:ind w:left="1440"/>
              <w:jc w:val="both"/>
              <w:rPr>
                <w:rFonts w:eastAsia="Times New Roman" w:cs="Times New Roman"/>
                <w:snapToGrid w:val="0"/>
                <w:spacing w:val="0"/>
              </w:rPr>
            </w:pPr>
            <w:r w:rsidRPr="00704856">
              <w:rPr>
                <w:rFonts w:eastAsia="Times New Roman" w:cs="Times New Roman"/>
                <w:snapToGrid w:val="0"/>
                <w:spacing w:val="0"/>
              </w:rPr>
              <w:t>Differs from other international trade alliances in its commitment to facilitating business and its practice of allowing the business/private sector to participate in a wide range of APEC activities.</w:t>
            </w:r>
          </w:p>
          <w:p w:rsidR="00704856" w:rsidRPr="00704856" w:rsidRDefault="00704856" w:rsidP="003167C3">
            <w:pPr>
              <w:numPr>
                <w:ilvl w:val="0"/>
                <w:numId w:val="43"/>
              </w:numPr>
              <w:tabs>
                <w:tab w:val="left" w:pos="342"/>
              </w:tabs>
              <w:spacing w:after="100" w:line="240" w:lineRule="auto"/>
              <w:ind w:left="1440"/>
              <w:jc w:val="both"/>
              <w:rPr>
                <w:rFonts w:eastAsia="Times New Roman" w:cs="Times New Roman"/>
                <w:snapToGrid w:val="0"/>
                <w:spacing w:val="0"/>
              </w:rPr>
            </w:pPr>
            <w:r w:rsidRPr="00704856">
              <w:rPr>
                <w:rFonts w:eastAsia="Times New Roman" w:cs="Times New Roman"/>
                <w:snapToGrid w:val="0"/>
                <w:spacing w:val="0"/>
              </w:rPr>
              <w:t>Despite some economic turmoil, companies of the APEC have become increasingly competitive and sophisticated in global business.</w:t>
            </w:r>
          </w:p>
          <w:p w:rsidR="00704856" w:rsidRPr="00704856" w:rsidRDefault="00704856" w:rsidP="003167C3">
            <w:pPr>
              <w:numPr>
                <w:ilvl w:val="1"/>
                <w:numId w:val="43"/>
              </w:numPr>
              <w:tabs>
                <w:tab w:val="clear" w:pos="1440"/>
                <w:tab w:val="left" w:pos="342"/>
                <w:tab w:val="num" w:pos="1800"/>
              </w:tabs>
              <w:spacing w:after="100" w:line="240" w:lineRule="auto"/>
              <w:ind w:left="1800"/>
              <w:jc w:val="both"/>
              <w:rPr>
                <w:rFonts w:eastAsia="Times New Roman" w:cs="Times New Roman"/>
                <w:snapToGrid w:val="0"/>
                <w:spacing w:val="0"/>
              </w:rPr>
            </w:pPr>
            <w:r w:rsidRPr="00704856">
              <w:rPr>
                <w:rFonts w:eastAsia="Times New Roman" w:cs="Times New Roman"/>
                <w:snapToGrid w:val="0"/>
                <w:spacing w:val="0"/>
              </w:rPr>
              <w:t>China has become a manufacturing powerhouse.</w:t>
            </w:r>
          </w:p>
          <w:p w:rsidR="00704856" w:rsidRDefault="00704856" w:rsidP="003167C3">
            <w:pPr>
              <w:numPr>
                <w:ilvl w:val="1"/>
                <w:numId w:val="43"/>
              </w:numPr>
              <w:tabs>
                <w:tab w:val="clear" w:pos="1440"/>
                <w:tab w:val="left" w:pos="342"/>
                <w:tab w:val="num" w:pos="1800"/>
              </w:tabs>
              <w:spacing w:after="100" w:line="240" w:lineRule="auto"/>
              <w:ind w:left="1800"/>
              <w:jc w:val="both"/>
              <w:rPr>
                <w:rFonts w:eastAsia="Times New Roman" w:cs="Times New Roman"/>
                <w:snapToGrid w:val="0"/>
                <w:spacing w:val="0"/>
              </w:rPr>
            </w:pPr>
            <w:r w:rsidRPr="00704856">
              <w:rPr>
                <w:rFonts w:eastAsia="Times New Roman" w:cs="Times New Roman"/>
                <w:snapToGrid w:val="0"/>
                <w:spacing w:val="0"/>
              </w:rPr>
              <w:t>Less visible Pacific Rim nations, such as Thailand, Singapore, Vietnam, and Hong Kong, have also become major manufacturing and financial centers.</w:t>
            </w:r>
          </w:p>
          <w:p w:rsidR="00704856" w:rsidRPr="00704856" w:rsidRDefault="00704856" w:rsidP="003167C3">
            <w:pPr>
              <w:pStyle w:val="ListParagraph"/>
              <w:numPr>
                <w:ilvl w:val="0"/>
                <w:numId w:val="39"/>
              </w:numPr>
              <w:tabs>
                <w:tab w:val="left" w:pos="342"/>
                <w:tab w:val="left" w:pos="2520"/>
              </w:tabs>
              <w:spacing w:after="100" w:line="240" w:lineRule="auto"/>
              <w:ind w:left="1080"/>
              <w:jc w:val="both"/>
              <w:rPr>
                <w:rFonts w:eastAsia="Times New Roman" w:cs="Times New Roman"/>
                <w:snapToGrid w:val="0"/>
                <w:spacing w:val="0"/>
              </w:rPr>
            </w:pPr>
            <w:r w:rsidRPr="00704856">
              <w:rPr>
                <w:b/>
              </w:rPr>
              <w:t>Association of Southeast Asian Nations (ASEAN)</w:t>
            </w:r>
          </w:p>
          <w:p w:rsidR="00704856" w:rsidRPr="007573D8" w:rsidRDefault="00704856" w:rsidP="00704856">
            <w:pPr>
              <w:tabs>
                <w:tab w:val="left" w:pos="342"/>
                <w:tab w:val="left" w:pos="2520"/>
              </w:tabs>
              <w:spacing w:after="100"/>
              <w:ind w:left="1440" w:hanging="360"/>
              <w:jc w:val="both"/>
            </w:pPr>
            <w:r w:rsidRPr="007573D8">
              <w:t xml:space="preserve">1. </w:t>
            </w:r>
            <w:r w:rsidRPr="007573D8">
              <w:tab/>
              <w:t>A trade alliance that promotes trade and economic integration among member nations in Southeast Asia.</w:t>
            </w:r>
          </w:p>
          <w:p w:rsidR="00704856" w:rsidRPr="007573D8" w:rsidRDefault="00704856" w:rsidP="00704856">
            <w:pPr>
              <w:tabs>
                <w:tab w:val="left" w:pos="342"/>
                <w:tab w:val="left" w:pos="2520"/>
              </w:tabs>
              <w:spacing w:after="100"/>
              <w:ind w:left="1440" w:hanging="360"/>
              <w:jc w:val="both"/>
            </w:pPr>
            <w:r w:rsidRPr="007573D8">
              <w:t xml:space="preserve">2. </w:t>
            </w:r>
            <w:r w:rsidRPr="007573D8">
              <w:tab/>
              <w:t>ASEAN’s goals include the promotion of free trade, peace, and collaboration between its members.</w:t>
            </w:r>
          </w:p>
          <w:p w:rsidR="00704856" w:rsidRPr="007573D8" w:rsidRDefault="00704856" w:rsidP="00704856">
            <w:pPr>
              <w:tabs>
                <w:tab w:val="left" w:pos="342"/>
                <w:tab w:val="left" w:pos="2520"/>
              </w:tabs>
              <w:spacing w:after="100"/>
              <w:ind w:left="1440" w:hanging="360"/>
              <w:jc w:val="both"/>
            </w:pPr>
            <w:r w:rsidRPr="007573D8">
              <w:t xml:space="preserve">3. </w:t>
            </w:r>
            <w:r w:rsidRPr="007573D8">
              <w:tab/>
              <w:t>In 1993, ASEAN began to reduce or phase out tariffs among countries and eliminate nontariff trade barriers.</w:t>
            </w:r>
          </w:p>
          <w:p w:rsidR="00704856" w:rsidRPr="007573D8" w:rsidRDefault="00704856" w:rsidP="00704856">
            <w:pPr>
              <w:tabs>
                <w:tab w:val="left" w:pos="342"/>
                <w:tab w:val="left" w:pos="2520"/>
              </w:tabs>
              <w:spacing w:after="100"/>
              <w:ind w:left="1440" w:hanging="360"/>
              <w:jc w:val="both"/>
            </w:pPr>
            <w:r w:rsidRPr="007573D8">
              <w:t xml:space="preserve">4. </w:t>
            </w:r>
            <w:r w:rsidRPr="007573D8">
              <w:tab/>
              <w:t>However, ASEAN is facing challenges as a unified trade bloc. Unlike members of the European Union, the economic systems of ASEAN members are quite different. Major conflicts have also occurred between member-nations.</w:t>
            </w:r>
          </w:p>
          <w:p w:rsidR="00704856" w:rsidRPr="007573D8" w:rsidRDefault="00704856" w:rsidP="00704856">
            <w:pPr>
              <w:tabs>
                <w:tab w:val="left" w:pos="342"/>
                <w:tab w:val="left" w:pos="2520"/>
              </w:tabs>
              <w:spacing w:after="100"/>
              <w:ind w:left="1440" w:hanging="360"/>
              <w:jc w:val="both"/>
            </w:pPr>
            <w:r w:rsidRPr="007573D8">
              <w:t xml:space="preserve">5. </w:t>
            </w:r>
            <w:r w:rsidRPr="007573D8">
              <w:tab/>
              <w:t xml:space="preserve">Despite </w:t>
            </w:r>
            <w:proofErr w:type="gramStart"/>
            <w:r w:rsidRPr="007573D8">
              <w:t>these challenges, ASEAN plans</w:t>
            </w:r>
            <w:proofErr w:type="gramEnd"/>
            <w:r w:rsidRPr="007573D8">
              <w:t xml:space="preserve"> to increase economic integration by 2015, but unlike the European Union, it will not have a common currency or fully free labor flows between member-nations.</w:t>
            </w:r>
          </w:p>
          <w:p w:rsidR="00704856" w:rsidRPr="00E014E2" w:rsidRDefault="00704856" w:rsidP="003167C3">
            <w:pPr>
              <w:pStyle w:val="ListParagraph"/>
              <w:numPr>
                <w:ilvl w:val="0"/>
                <w:numId w:val="39"/>
              </w:numPr>
              <w:tabs>
                <w:tab w:val="left" w:pos="342"/>
              </w:tabs>
              <w:spacing w:after="100" w:line="240" w:lineRule="auto"/>
              <w:ind w:left="1080"/>
              <w:jc w:val="both"/>
              <w:rPr>
                <w:rFonts w:eastAsia="Times New Roman" w:cs="Times New Roman"/>
                <w:snapToGrid w:val="0"/>
                <w:spacing w:val="0"/>
              </w:rPr>
            </w:pPr>
            <w:r w:rsidRPr="00E014E2">
              <w:rPr>
                <w:rFonts w:eastAsia="Times New Roman" w:cs="Times New Roman"/>
                <w:b/>
                <w:snapToGrid w:val="0"/>
                <w:spacing w:val="0"/>
              </w:rPr>
              <w:t>World Bank</w:t>
            </w:r>
            <w:r w:rsidRPr="00E014E2">
              <w:rPr>
                <w:rFonts w:eastAsia="Times New Roman" w:cs="Times New Roman"/>
                <w:snapToGrid w:val="0"/>
                <w:spacing w:val="0"/>
              </w:rPr>
              <w:t xml:space="preserve"> </w:t>
            </w:r>
          </w:p>
          <w:p w:rsidR="00704856" w:rsidRPr="00704856" w:rsidRDefault="00704856" w:rsidP="003167C3">
            <w:pPr>
              <w:numPr>
                <w:ilvl w:val="1"/>
                <w:numId w:val="39"/>
              </w:numPr>
              <w:tabs>
                <w:tab w:val="left" w:pos="342"/>
              </w:tabs>
              <w:spacing w:after="100" w:line="240" w:lineRule="auto"/>
              <w:ind w:left="1440"/>
              <w:jc w:val="both"/>
              <w:rPr>
                <w:rFonts w:eastAsia="Times New Roman" w:cs="Times New Roman"/>
                <w:snapToGrid w:val="0"/>
                <w:spacing w:val="0"/>
              </w:rPr>
            </w:pPr>
            <w:r w:rsidRPr="00704856">
              <w:rPr>
                <w:rFonts w:eastAsia="Times New Roman" w:cs="Times New Roman"/>
                <w:snapToGrid w:val="0"/>
                <w:spacing w:val="0"/>
              </w:rPr>
              <w:t>Also known as the International Bank for Reconstruction and Development</w:t>
            </w:r>
          </w:p>
          <w:p w:rsidR="00704856" w:rsidRPr="00704856" w:rsidRDefault="00704856" w:rsidP="003167C3">
            <w:pPr>
              <w:numPr>
                <w:ilvl w:val="1"/>
                <w:numId w:val="39"/>
              </w:numPr>
              <w:tabs>
                <w:tab w:val="left" w:pos="342"/>
              </w:tabs>
              <w:spacing w:after="100" w:line="240" w:lineRule="auto"/>
              <w:ind w:left="1440"/>
              <w:jc w:val="both"/>
              <w:rPr>
                <w:rFonts w:eastAsia="Times New Roman" w:cs="Times New Roman"/>
                <w:snapToGrid w:val="0"/>
                <w:spacing w:val="0"/>
              </w:rPr>
            </w:pPr>
            <w:r w:rsidRPr="00704856">
              <w:rPr>
                <w:rFonts w:eastAsia="Times New Roman" w:cs="Times New Roman"/>
                <w:snapToGrid w:val="0"/>
                <w:spacing w:val="0"/>
              </w:rPr>
              <w:t>Was established by industrialized nations in 1946 to loan money to underdeveloped and developing countries.</w:t>
            </w:r>
          </w:p>
          <w:p w:rsidR="00704856" w:rsidRPr="00704856" w:rsidRDefault="00704856" w:rsidP="003167C3">
            <w:pPr>
              <w:numPr>
                <w:ilvl w:val="0"/>
                <w:numId w:val="39"/>
              </w:numPr>
              <w:tabs>
                <w:tab w:val="left" w:pos="342"/>
              </w:tabs>
              <w:spacing w:after="100" w:line="240" w:lineRule="auto"/>
              <w:ind w:left="1080"/>
              <w:jc w:val="both"/>
              <w:rPr>
                <w:rFonts w:eastAsia="Times New Roman" w:cs="Times New Roman"/>
                <w:snapToGrid w:val="0"/>
                <w:spacing w:val="0"/>
              </w:rPr>
            </w:pPr>
            <w:r w:rsidRPr="00704856">
              <w:rPr>
                <w:rFonts w:eastAsia="Times New Roman" w:cs="Times New Roman"/>
                <w:b/>
                <w:snapToGrid w:val="0"/>
                <w:spacing w:val="0"/>
              </w:rPr>
              <w:t>International Monetary Fund (IMF)</w:t>
            </w:r>
            <w:r w:rsidRPr="00704856">
              <w:rPr>
                <w:rFonts w:eastAsia="Times New Roman" w:cs="Times New Roman"/>
                <w:snapToGrid w:val="0"/>
                <w:spacing w:val="0"/>
              </w:rPr>
              <w:t xml:space="preserve">. </w:t>
            </w:r>
          </w:p>
          <w:p w:rsidR="00704856" w:rsidRPr="00704856" w:rsidRDefault="00704856" w:rsidP="003167C3">
            <w:pPr>
              <w:numPr>
                <w:ilvl w:val="0"/>
                <w:numId w:val="44"/>
              </w:numPr>
              <w:tabs>
                <w:tab w:val="left" w:pos="342"/>
              </w:tabs>
              <w:spacing w:after="100" w:line="240" w:lineRule="auto"/>
              <w:ind w:left="1440"/>
              <w:jc w:val="both"/>
              <w:rPr>
                <w:rFonts w:eastAsia="Times New Roman" w:cs="Times New Roman"/>
                <w:snapToGrid w:val="0"/>
                <w:spacing w:val="0"/>
              </w:rPr>
            </w:pPr>
            <w:r w:rsidRPr="00704856">
              <w:rPr>
                <w:rFonts w:eastAsia="Times New Roman" w:cs="Times New Roman"/>
                <w:snapToGrid w:val="0"/>
                <w:spacing w:val="0"/>
              </w:rPr>
              <w:t>Was established in 1947 to promote trade among member nations by eliminating trade barriers and fostering financial cooperation.</w:t>
            </w:r>
          </w:p>
          <w:p w:rsidR="00991CCF" w:rsidRPr="00704856" w:rsidRDefault="00704856" w:rsidP="003167C3">
            <w:pPr>
              <w:numPr>
                <w:ilvl w:val="0"/>
                <w:numId w:val="44"/>
              </w:numPr>
              <w:tabs>
                <w:tab w:val="left" w:pos="342"/>
              </w:tabs>
              <w:spacing w:after="100" w:line="240" w:lineRule="auto"/>
              <w:ind w:left="1440"/>
              <w:jc w:val="both"/>
              <w:rPr>
                <w:rFonts w:eastAsia="Times New Roman" w:cs="Times New Roman"/>
                <w:snapToGrid w:val="0"/>
                <w:spacing w:val="0"/>
              </w:rPr>
            </w:pPr>
            <w:r w:rsidRPr="00704856">
              <w:rPr>
                <w:rFonts w:eastAsia="Times New Roman" w:cs="Times New Roman"/>
                <w:snapToGrid w:val="0"/>
                <w:spacing w:val="0"/>
              </w:rPr>
              <w:t>The IMF tries to avoid financial crises and panics by alerting the international community about countries that will no</w:t>
            </w:r>
            <w:r>
              <w:rPr>
                <w:rFonts w:eastAsia="Times New Roman" w:cs="Times New Roman"/>
                <w:snapToGrid w:val="0"/>
                <w:spacing w:val="0"/>
              </w:rPr>
              <w:t>t be able to repay their debts.</w:t>
            </w:r>
          </w:p>
        </w:tc>
      </w:tr>
    </w:tbl>
    <w:p w:rsidR="00991CCF" w:rsidRDefault="00991CCF">
      <w:pPr>
        <w:ind w:left="0"/>
      </w:pPr>
    </w:p>
    <w:p w:rsidR="00991CCF" w:rsidRPr="00554A66" w:rsidRDefault="00991CCF">
      <w:pPr>
        <w:ind w:left="0"/>
      </w:pPr>
    </w:p>
    <w:p w:rsidR="007E117F" w:rsidRPr="00554A66" w:rsidRDefault="007E117F">
      <w:pPr>
        <w:ind w:left="0"/>
      </w:pPr>
    </w:p>
    <w:p w:rsidR="007520D1" w:rsidRPr="00554A66" w:rsidRDefault="007520D1">
      <w:pPr>
        <w:ind w:left="0"/>
      </w:pPr>
    </w:p>
    <w:p w:rsidR="007520D1" w:rsidRPr="00554A66" w:rsidRDefault="007520D1" w:rsidP="00071808"/>
    <w:p w:rsidR="007520D1" w:rsidRPr="00554A66" w:rsidRDefault="007520D1">
      <w:pPr>
        <w:ind w:left="0"/>
      </w:pPr>
      <w:r w:rsidRPr="00554A66">
        <w:br w:type="page"/>
      </w:r>
    </w:p>
    <w:tbl>
      <w:tblPr>
        <w:tblpPr w:leftFromText="187" w:rightFromText="187" w:vertAnchor="text" w:tblpXSpec="center" w:tblpY="361"/>
        <w:tblOverlap w:val="never"/>
        <w:tblW w:w="0" w:type="auto"/>
        <w:tblLayout w:type="fixed"/>
        <w:tblCellMar>
          <w:left w:w="0" w:type="dxa"/>
          <w:right w:w="0" w:type="dxa"/>
        </w:tblCellMar>
        <w:tblLook w:val="01E0" w:firstRow="1" w:lastRow="1" w:firstColumn="1" w:lastColumn="1" w:noHBand="0" w:noVBand="0"/>
      </w:tblPr>
      <w:tblGrid>
        <w:gridCol w:w="910"/>
        <w:gridCol w:w="10"/>
        <w:gridCol w:w="6249"/>
        <w:gridCol w:w="2842"/>
      </w:tblGrid>
      <w:tr w:rsidR="00454BD1" w:rsidRPr="00554A66" w:rsidTr="00F83CA5">
        <w:trPr>
          <w:trHeight w:hRule="exact" w:val="5058"/>
        </w:trPr>
        <w:tc>
          <w:tcPr>
            <w:tcW w:w="920" w:type="dxa"/>
            <w:gridSpan w:val="2"/>
            <w:tcBorders>
              <w:top w:val="single" w:sz="8" w:space="0" w:color="000000"/>
              <w:left w:val="single" w:sz="8" w:space="0" w:color="000000"/>
              <w:bottom w:val="single" w:sz="8" w:space="0" w:color="000000"/>
              <w:right w:val="single" w:sz="8" w:space="0" w:color="000000"/>
            </w:tcBorders>
            <w:shd w:val="clear" w:color="auto" w:fill="7E7E7E"/>
          </w:tcPr>
          <w:p w:rsidR="00454BD1" w:rsidRPr="00554A66" w:rsidRDefault="00454BD1" w:rsidP="00D9711A">
            <w:pPr>
              <w:rPr>
                <w:color w:val="FFFFFF" w:themeColor="background1"/>
              </w:rPr>
            </w:pPr>
            <w:r w:rsidRPr="00554A66">
              <w:rPr>
                <w:color w:val="FFFFFF" w:themeColor="background1"/>
              </w:rPr>
              <w:t xml:space="preserve">LO </w:t>
            </w:r>
            <w:r w:rsidR="00E014E2">
              <w:rPr>
                <w:color w:val="FFFFFF" w:themeColor="background1"/>
                <w:spacing w:val="1"/>
              </w:rPr>
              <w:t>3</w:t>
            </w:r>
            <w:r w:rsidRPr="00554A66">
              <w:rPr>
                <w:color w:val="FFFFFF" w:themeColor="background1"/>
                <w:spacing w:val="-2"/>
              </w:rPr>
              <w:t>-</w:t>
            </w:r>
            <w:r w:rsidRPr="00554A66">
              <w:rPr>
                <w:color w:val="FFFFFF" w:themeColor="background1"/>
              </w:rPr>
              <w:t>4</w:t>
            </w:r>
          </w:p>
        </w:tc>
        <w:tc>
          <w:tcPr>
            <w:tcW w:w="6249" w:type="dxa"/>
            <w:tcBorders>
              <w:top w:val="single" w:sz="8" w:space="0" w:color="000000"/>
              <w:left w:val="single" w:sz="8" w:space="0" w:color="000000"/>
              <w:bottom w:val="single" w:sz="8" w:space="0" w:color="000000"/>
              <w:right w:val="single" w:sz="8" w:space="0" w:color="000000"/>
            </w:tcBorders>
            <w:shd w:val="clear" w:color="auto" w:fill="7E7E7E"/>
          </w:tcPr>
          <w:p w:rsidR="00454BD1" w:rsidRPr="00554A66" w:rsidRDefault="00E014E2" w:rsidP="00D9711A">
            <w:pPr>
              <w:rPr>
                <w:color w:val="FFFFFF" w:themeColor="background1"/>
              </w:rPr>
            </w:pPr>
            <w:r>
              <w:rPr>
                <w:color w:val="FFFFFF" w:themeColor="background1"/>
              </w:rPr>
              <w:t>Summarize the different levels of organizational involvement in international trade</w:t>
            </w:r>
            <w:r w:rsidR="00454BD1" w:rsidRPr="00554A66">
              <w:rPr>
                <w:color w:val="FFFFFF" w:themeColor="background1"/>
              </w:rPr>
              <w:t>.</w:t>
            </w:r>
          </w:p>
          <w:p w:rsidR="00454BD1" w:rsidRDefault="00E014E2" w:rsidP="003167C3">
            <w:pPr>
              <w:pStyle w:val="NoSpacing"/>
              <w:numPr>
                <w:ilvl w:val="0"/>
                <w:numId w:val="4"/>
              </w:numPr>
              <w:spacing w:after="120"/>
              <w:ind w:left="1080"/>
              <w:rPr>
                <w:color w:val="FFFFFF" w:themeColor="background1"/>
              </w:rPr>
            </w:pPr>
            <w:r>
              <w:rPr>
                <w:color w:val="FFFFFF" w:themeColor="background1"/>
              </w:rPr>
              <w:t>Getting Involved in International in International Business</w:t>
            </w:r>
          </w:p>
          <w:p w:rsidR="00E014E2" w:rsidRDefault="00E014E2" w:rsidP="003167C3">
            <w:pPr>
              <w:pStyle w:val="NoSpacing"/>
              <w:numPr>
                <w:ilvl w:val="1"/>
                <w:numId w:val="4"/>
              </w:numPr>
              <w:spacing w:after="120"/>
              <w:ind w:left="1440"/>
              <w:rPr>
                <w:color w:val="FFFFFF" w:themeColor="background1"/>
              </w:rPr>
            </w:pPr>
            <w:r>
              <w:rPr>
                <w:color w:val="FFFFFF" w:themeColor="background1"/>
              </w:rPr>
              <w:t>Exporting and Importing</w:t>
            </w:r>
          </w:p>
          <w:p w:rsidR="00E014E2" w:rsidRDefault="00E014E2" w:rsidP="003167C3">
            <w:pPr>
              <w:pStyle w:val="NoSpacing"/>
              <w:numPr>
                <w:ilvl w:val="1"/>
                <w:numId w:val="4"/>
              </w:numPr>
              <w:spacing w:after="120"/>
              <w:ind w:left="1440"/>
              <w:rPr>
                <w:color w:val="FFFFFF" w:themeColor="background1"/>
              </w:rPr>
            </w:pPr>
            <w:r>
              <w:rPr>
                <w:color w:val="FFFFFF" w:themeColor="background1"/>
              </w:rPr>
              <w:t>Trading Companies</w:t>
            </w:r>
          </w:p>
          <w:p w:rsidR="00E014E2" w:rsidRDefault="00E014E2" w:rsidP="003167C3">
            <w:pPr>
              <w:pStyle w:val="NoSpacing"/>
              <w:numPr>
                <w:ilvl w:val="1"/>
                <w:numId w:val="4"/>
              </w:numPr>
              <w:spacing w:after="120"/>
              <w:ind w:left="1440"/>
              <w:rPr>
                <w:color w:val="FFFFFF" w:themeColor="background1"/>
              </w:rPr>
            </w:pPr>
            <w:r>
              <w:rPr>
                <w:color w:val="FFFFFF" w:themeColor="background1"/>
              </w:rPr>
              <w:t xml:space="preserve">Licensing  and Franchising </w:t>
            </w:r>
          </w:p>
          <w:p w:rsidR="00E014E2" w:rsidRDefault="00E014E2" w:rsidP="003167C3">
            <w:pPr>
              <w:pStyle w:val="NoSpacing"/>
              <w:numPr>
                <w:ilvl w:val="1"/>
                <w:numId w:val="4"/>
              </w:numPr>
              <w:spacing w:after="120"/>
              <w:ind w:left="1440"/>
              <w:rPr>
                <w:color w:val="FFFFFF" w:themeColor="background1"/>
              </w:rPr>
            </w:pPr>
            <w:r>
              <w:rPr>
                <w:color w:val="FFFFFF" w:themeColor="background1"/>
              </w:rPr>
              <w:t>Contract Manufacturing</w:t>
            </w:r>
          </w:p>
          <w:p w:rsidR="00E014E2" w:rsidRDefault="00E014E2" w:rsidP="003167C3">
            <w:pPr>
              <w:pStyle w:val="NoSpacing"/>
              <w:numPr>
                <w:ilvl w:val="1"/>
                <w:numId w:val="4"/>
              </w:numPr>
              <w:spacing w:after="120"/>
              <w:ind w:left="1440"/>
              <w:rPr>
                <w:color w:val="FFFFFF" w:themeColor="background1"/>
              </w:rPr>
            </w:pPr>
            <w:r>
              <w:rPr>
                <w:color w:val="FFFFFF" w:themeColor="background1"/>
              </w:rPr>
              <w:t>Outsourcing</w:t>
            </w:r>
          </w:p>
          <w:p w:rsidR="00E014E2" w:rsidRDefault="00E014E2" w:rsidP="003167C3">
            <w:pPr>
              <w:pStyle w:val="NoSpacing"/>
              <w:numPr>
                <w:ilvl w:val="1"/>
                <w:numId w:val="4"/>
              </w:numPr>
              <w:spacing w:after="120"/>
              <w:ind w:left="1440"/>
              <w:rPr>
                <w:color w:val="FFFFFF" w:themeColor="background1"/>
              </w:rPr>
            </w:pPr>
            <w:r>
              <w:rPr>
                <w:color w:val="FFFFFF" w:themeColor="background1"/>
              </w:rPr>
              <w:t>Offshore</w:t>
            </w:r>
          </w:p>
          <w:p w:rsidR="00E014E2" w:rsidRDefault="00E014E2" w:rsidP="003167C3">
            <w:pPr>
              <w:pStyle w:val="NoSpacing"/>
              <w:numPr>
                <w:ilvl w:val="1"/>
                <w:numId w:val="4"/>
              </w:numPr>
              <w:spacing w:after="120"/>
              <w:ind w:left="1440"/>
              <w:rPr>
                <w:color w:val="FFFFFF" w:themeColor="background1"/>
              </w:rPr>
            </w:pPr>
            <w:r>
              <w:rPr>
                <w:color w:val="FFFFFF" w:themeColor="background1"/>
              </w:rPr>
              <w:t>Joint Ventures and Alliances</w:t>
            </w:r>
          </w:p>
          <w:p w:rsidR="00F83CA5" w:rsidRPr="00F83CA5" w:rsidRDefault="00F83CA5" w:rsidP="003167C3">
            <w:pPr>
              <w:pStyle w:val="NoSpacing"/>
              <w:numPr>
                <w:ilvl w:val="1"/>
                <w:numId w:val="4"/>
              </w:numPr>
              <w:spacing w:after="120"/>
              <w:ind w:left="1440"/>
              <w:rPr>
                <w:color w:val="FFFFFF" w:themeColor="background1"/>
              </w:rPr>
            </w:pPr>
            <w:r>
              <w:rPr>
                <w:color w:val="FFFFFF" w:themeColor="background1"/>
              </w:rPr>
              <w:t>Direct Investment</w:t>
            </w:r>
          </w:p>
        </w:tc>
        <w:tc>
          <w:tcPr>
            <w:tcW w:w="2842" w:type="dxa"/>
            <w:tcBorders>
              <w:top w:val="single" w:sz="8" w:space="0" w:color="000000"/>
              <w:left w:val="single" w:sz="8" w:space="0" w:color="000000"/>
              <w:bottom w:val="single" w:sz="8" w:space="0" w:color="000000"/>
              <w:right w:val="single" w:sz="8" w:space="0" w:color="000000"/>
            </w:tcBorders>
            <w:shd w:val="clear" w:color="auto" w:fill="7E7E7E"/>
          </w:tcPr>
          <w:p w:rsidR="00454BD1" w:rsidRPr="00554A66" w:rsidRDefault="00454BD1" w:rsidP="00D9711A">
            <w:pPr>
              <w:rPr>
                <w:color w:val="FFFFFF" w:themeColor="background1"/>
              </w:rPr>
            </w:pPr>
            <w:r w:rsidRPr="00554A66">
              <w:rPr>
                <w:color w:val="FFFFFF" w:themeColor="background1"/>
              </w:rPr>
              <w:t xml:space="preserve">Key </w:t>
            </w:r>
            <w:r w:rsidRPr="00554A66">
              <w:rPr>
                <w:color w:val="FFFFFF" w:themeColor="background1"/>
                <w:spacing w:val="1"/>
              </w:rPr>
              <w:t>T</w:t>
            </w:r>
            <w:r w:rsidRPr="00554A66">
              <w:rPr>
                <w:color w:val="FFFFFF" w:themeColor="background1"/>
              </w:rPr>
              <w:t>erms:</w:t>
            </w:r>
          </w:p>
          <w:p w:rsidR="00454BD1" w:rsidRDefault="00F83CA5" w:rsidP="003167C3">
            <w:pPr>
              <w:pStyle w:val="NoSpacing"/>
              <w:numPr>
                <w:ilvl w:val="0"/>
                <w:numId w:val="7"/>
              </w:numPr>
              <w:spacing w:after="120"/>
              <w:ind w:left="648"/>
              <w:rPr>
                <w:color w:val="FFFFFF" w:themeColor="background1"/>
              </w:rPr>
            </w:pPr>
            <w:r>
              <w:rPr>
                <w:color w:val="FFFFFF" w:themeColor="background1"/>
              </w:rPr>
              <w:t>Countertrade agreements</w:t>
            </w:r>
          </w:p>
          <w:p w:rsidR="00F83CA5" w:rsidRDefault="00F83CA5" w:rsidP="003167C3">
            <w:pPr>
              <w:pStyle w:val="NoSpacing"/>
              <w:numPr>
                <w:ilvl w:val="0"/>
                <w:numId w:val="7"/>
              </w:numPr>
              <w:spacing w:after="120"/>
              <w:ind w:left="648"/>
              <w:rPr>
                <w:color w:val="FFFFFF" w:themeColor="background1"/>
              </w:rPr>
            </w:pPr>
            <w:r>
              <w:rPr>
                <w:color w:val="FFFFFF" w:themeColor="background1"/>
              </w:rPr>
              <w:t>Trading company</w:t>
            </w:r>
          </w:p>
          <w:p w:rsidR="00F83CA5" w:rsidRDefault="00F83CA5" w:rsidP="003167C3">
            <w:pPr>
              <w:pStyle w:val="NoSpacing"/>
              <w:numPr>
                <w:ilvl w:val="0"/>
                <w:numId w:val="7"/>
              </w:numPr>
              <w:spacing w:after="120"/>
              <w:ind w:left="648"/>
              <w:rPr>
                <w:color w:val="FFFFFF" w:themeColor="background1"/>
              </w:rPr>
            </w:pPr>
            <w:r>
              <w:rPr>
                <w:color w:val="FFFFFF" w:themeColor="background1"/>
              </w:rPr>
              <w:t>Licensing</w:t>
            </w:r>
          </w:p>
          <w:p w:rsidR="00F83CA5" w:rsidRDefault="00F83CA5" w:rsidP="003167C3">
            <w:pPr>
              <w:pStyle w:val="NoSpacing"/>
              <w:numPr>
                <w:ilvl w:val="0"/>
                <w:numId w:val="7"/>
              </w:numPr>
              <w:spacing w:after="120"/>
              <w:ind w:left="648"/>
              <w:rPr>
                <w:color w:val="FFFFFF" w:themeColor="background1"/>
              </w:rPr>
            </w:pPr>
            <w:r>
              <w:rPr>
                <w:color w:val="FFFFFF" w:themeColor="background1"/>
              </w:rPr>
              <w:t>Franchising</w:t>
            </w:r>
          </w:p>
          <w:p w:rsidR="00F83CA5" w:rsidRDefault="00F83CA5" w:rsidP="003167C3">
            <w:pPr>
              <w:pStyle w:val="NoSpacing"/>
              <w:numPr>
                <w:ilvl w:val="0"/>
                <w:numId w:val="7"/>
              </w:numPr>
              <w:spacing w:after="120"/>
              <w:ind w:left="648"/>
              <w:rPr>
                <w:color w:val="FFFFFF" w:themeColor="background1"/>
              </w:rPr>
            </w:pPr>
            <w:r>
              <w:rPr>
                <w:color w:val="FFFFFF" w:themeColor="background1"/>
              </w:rPr>
              <w:t>Contract manufacturing</w:t>
            </w:r>
          </w:p>
          <w:p w:rsidR="00F83CA5" w:rsidRDefault="00F83CA5" w:rsidP="003167C3">
            <w:pPr>
              <w:pStyle w:val="NoSpacing"/>
              <w:numPr>
                <w:ilvl w:val="0"/>
                <w:numId w:val="7"/>
              </w:numPr>
              <w:spacing w:after="120"/>
              <w:ind w:left="648"/>
              <w:rPr>
                <w:color w:val="FFFFFF" w:themeColor="background1"/>
              </w:rPr>
            </w:pPr>
            <w:r>
              <w:rPr>
                <w:color w:val="FFFFFF" w:themeColor="background1"/>
              </w:rPr>
              <w:t>Offshoring</w:t>
            </w:r>
          </w:p>
          <w:p w:rsidR="00F83CA5" w:rsidRDefault="00F83CA5" w:rsidP="003167C3">
            <w:pPr>
              <w:pStyle w:val="NoSpacing"/>
              <w:numPr>
                <w:ilvl w:val="0"/>
                <w:numId w:val="7"/>
              </w:numPr>
              <w:spacing w:after="120"/>
              <w:ind w:left="648"/>
              <w:rPr>
                <w:color w:val="FFFFFF" w:themeColor="background1"/>
              </w:rPr>
            </w:pPr>
            <w:r>
              <w:rPr>
                <w:color w:val="FFFFFF" w:themeColor="background1"/>
              </w:rPr>
              <w:t>Joint venture</w:t>
            </w:r>
          </w:p>
          <w:p w:rsidR="00F83CA5" w:rsidRDefault="00F83CA5" w:rsidP="003167C3">
            <w:pPr>
              <w:pStyle w:val="NoSpacing"/>
              <w:numPr>
                <w:ilvl w:val="0"/>
                <w:numId w:val="7"/>
              </w:numPr>
              <w:spacing w:after="120"/>
              <w:ind w:left="648"/>
              <w:rPr>
                <w:color w:val="FFFFFF" w:themeColor="background1"/>
              </w:rPr>
            </w:pPr>
            <w:r>
              <w:rPr>
                <w:color w:val="FFFFFF" w:themeColor="background1"/>
              </w:rPr>
              <w:t>Strategic alliance</w:t>
            </w:r>
          </w:p>
          <w:p w:rsidR="00F83CA5" w:rsidRDefault="00F83CA5" w:rsidP="003167C3">
            <w:pPr>
              <w:pStyle w:val="NoSpacing"/>
              <w:numPr>
                <w:ilvl w:val="0"/>
                <w:numId w:val="7"/>
              </w:numPr>
              <w:spacing w:after="120"/>
              <w:ind w:left="648"/>
              <w:rPr>
                <w:color w:val="FFFFFF" w:themeColor="background1"/>
              </w:rPr>
            </w:pPr>
            <w:r>
              <w:rPr>
                <w:color w:val="FFFFFF" w:themeColor="background1"/>
              </w:rPr>
              <w:t>Direct investment</w:t>
            </w:r>
          </w:p>
          <w:p w:rsidR="00F83CA5" w:rsidRPr="00F83CA5" w:rsidRDefault="00F83CA5" w:rsidP="003167C3">
            <w:pPr>
              <w:pStyle w:val="NoSpacing"/>
              <w:numPr>
                <w:ilvl w:val="0"/>
                <w:numId w:val="7"/>
              </w:numPr>
              <w:spacing w:after="120"/>
              <w:ind w:left="648"/>
              <w:rPr>
                <w:color w:val="FFFFFF" w:themeColor="background1"/>
              </w:rPr>
            </w:pPr>
            <w:r>
              <w:rPr>
                <w:color w:val="FFFFFF" w:themeColor="background1"/>
              </w:rPr>
              <w:t>Multinational corporation (MNC)</w:t>
            </w:r>
          </w:p>
        </w:tc>
      </w:tr>
      <w:tr w:rsidR="00454BD1" w:rsidRPr="00554A66" w:rsidTr="00321551">
        <w:trPr>
          <w:trHeight w:hRule="exact" w:val="7578"/>
        </w:trPr>
        <w:tc>
          <w:tcPr>
            <w:tcW w:w="910" w:type="dxa"/>
            <w:tcBorders>
              <w:top w:val="single" w:sz="8" w:space="0" w:color="000000"/>
              <w:left w:val="single" w:sz="8" w:space="0" w:color="000000"/>
              <w:bottom w:val="single" w:sz="8" w:space="0" w:color="000000"/>
              <w:right w:val="single" w:sz="8" w:space="0" w:color="000000"/>
            </w:tcBorders>
          </w:tcPr>
          <w:p w:rsidR="00454BD1" w:rsidRPr="00554A66" w:rsidRDefault="00454BD1" w:rsidP="00321551">
            <w:pPr>
              <w:spacing w:after="120" w:line="240" w:lineRule="auto"/>
              <w:ind w:left="720" w:hanging="360"/>
              <w:rPr>
                <w:b/>
              </w:rPr>
            </w:pPr>
          </w:p>
        </w:tc>
        <w:tc>
          <w:tcPr>
            <w:tcW w:w="9101" w:type="dxa"/>
            <w:gridSpan w:val="3"/>
            <w:tcBorders>
              <w:top w:val="single" w:sz="8" w:space="0" w:color="000000"/>
              <w:left w:val="single" w:sz="8" w:space="0" w:color="000000"/>
              <w:bottom w:val="single" w:sz="8" w:space="0" w:color="000000"/>
              <w:right w:val="single" w:sz="8" w:space="0" w:color="000000"/>
            </w:tcBorders>
          </w:tcPr>
          <w:p w:rsidR="00F83CA5" w:rsidRPr="00F83CA5" w:rsidRDefault="00F83CA5" w:rsidP="003167C3">
            <w:pPr>
              <w:pStyle w:val="ListParagraph"/>
              <w:numPr>
                <w:ilvl w:val="0"/>
                <w:numId w:val="24"/>
              </w:numPr>
              <w:tabs>
                <w:tab w:val="left" w:pos="342"/>
              </w:tabs>
              <w:spacing w:after="120" w:line="240" w:lineRule="auto"/>
              <w:ind w:left="720"/>
              <w:contextualSpacing w:val="0"/>
              <w:jc w:val="both"/>
            </w:pPr>
            <w:r w:rsidRPr="00F83CA5">
              <w:t>Getting Involved in International Business</w:t>
            </w:r>
          </w:p>
          <w:p w:rsidR="00F83CA5" w:rsidRPr="007573D8" w:rsidRDefault="00F83CA5" w:rsidP="003167C3">
            <w:pPr>
              <w:numPr>
                <w:ilvl w:val="0"/>
                <w:numId w:val="47"/>
              </w:numPr>
              <w:spacing w:after="120" w:line="240" w:lineRule="auto"/>
              <w:ind w:left="1080"/>
              <w:jc w:val="both"/>
            </w:pPr>
            <w:r w:rsidRPr="00F83CA5">
              <w:t xml:space="preserve">Businesses get involved in international trade at many levels, and the degree </w:t>
            </w:r>
            <w:r w:rsidRPr="007573D8">
              <w:t>of resources and effort required increases according to the level at which a firm involves itself in international trade.</w:t>
            </w:r>
          </w:p>
          <w:p w:rsidR="00F83CA5" w:rsidRPr="007573D8" w:rsidRDefault="00F83CA5" w:rsidP="003167C3">
            <w:pPr>
              <w:numPr>
                <w:ilvl w:val="0"/>
                <w:numId w:val="47"/>
              </w:numPr>
              <w:spacing w:after="120" w:line="240" w:lineRule="auto"/>
              <w:ind w:left="1080"/>
              <w:jc w:val="both"/>
            </w:pPr>
            <w:r w:rsidRPr="007573D8">
              <w:t>Exporting and Importing</w:t>
            </w:r>
          </w:p>
          <w:p w:rsidR="00F83CA5" w:rsidRPr="007573D8" w:rsidRDefault="00F83CA5" w:rsidP="003167C3">
            <w:pPr>
              <w:pStyle w:val="BodyText"/>
              <w:numPr>
                <w:ilvl w:val="0"/>
                <w:numId w:val="45"/>
              </w:numPr>
              <w:tabs>
                <w:tab w:val="left" w:pos="2520"/>
                <w:tab w:val="num" w:pos="2880"/>
              </w:tabs>
              <w:spacing w:line="240" w:lineRule="auto"/>
              <w:ind w:left="1440"/>
              <w:jc w:val="both"/>
            </w:pPr>
            <w:r w:rsidRPr="007573D8">
              <w:t>Many companies first get involved in international trade when they import goods from other countries for their own businesses. A business may first get involved in exporting when it is called upon to supply a foreign company with a particular product.</w:t>
            </w:r>
          </w:p>
          <w:p w:rsidR="00F83CA5" w:rsidRPr="007573D8" w:rsidRDefault="00F83CA5" w:rsidP="00F83CA5">
            <w:pPr>
              <w:pStyle w:val="BodyText"/>
              <w:tabs>
                <w:tab w:val="left" w:pos="2880"/>
              </w:tabs>
              <w:spacing w:line="240" w:lineRule="auto"/>
              <w:ind w:left="1800" w:hanging="360"/>
            </w:pPr>
            <w:r w:rsidRPr="007573D8">
              <w:rPr>
                <w:lang w:val="en-IN"/>
              </w:rPr>
              <w:t xml:space="preserve">a. </w:t>
            </w:r>
            <w:r w:rsidRPr="007573D8">
              <w:rPr>
                <w:lang w:val="en-IN"/>
              </w:rPr>
              <w:tab/>
              <w:t>While China is the leading exporter, the U.S. and Germany are fairly equal in exports.</w:t>
            </w:r>
            <w:r w:rsidR="009D321C">
              <w:rPr>
                <w:lang w:val="en-IN"/>
              </w:rPr>
              <w:t xml:space="preserve"> (Figure 3.2)</w:t>
            </w:r>
          </w:p>
          <w:p w:rsidR="00F83CA5" w:rsidRPr="007573D8" w:rsidRDefault="00F83CA5" w:rsidP="003167C3">
            <w:pPr>
              <w:numPr>
                <w:ilvl w:val="0"/>
                <w:numId w:val="45"/>
              </w:numPr>
              <w:spacing w:after="120" w:line="240" w:lineRule="auto"/>
              <w:ind w:left="1440"/>
              <w:jc w:val="both"/>
            </w:pPr>
            <w:r w:rsidRPr="007573D8">
              <w:t xml:space="preserve">Exporting sometimes takes place through </w:t>
            </w:r>
            <w:r w:rsidRPr="007573D8">
              <w:rPr>
                <w:b/>
              </w:rPr>
              <w:t>countertrade agreements,</w:t>
            </w:r>
            <w:r w:rsidRPr="007573D8">
              <w:t xml:space="preserve"> which involve bartering products for other products instead of currency.</w:t>
            </w:r>
          </w:p>
          <w:p w:rsidR="00F83CA5" w:rsidRPr="007573D8" w:rsidRDefault="00F83CA5" w:rsidP="003167C3">
            <w:pPr>
              <w:numPr>
                <w:ilvl w:val="0"/>
                <w:numId w:val="45"/>
              </w:numPr>
              <w:spacing w:after="120" w:line="240" w:lineRule="auto"/>
              <w:ind w:left="1440"/>
              <w:jc w:val="both"/>
            </w:pPr>
            <w:r w:rsidRPr="007573D8">
              <w:t xml:space="preserve">Many firms choose to export through an </w:t>
            </w:r>
            <w:r w:rsidRPr="001E3B8F">
              <w:rPr>
                <w:b/>
                <w:i/>
                <w:color w:val="0AA3E7"/>
              </w:rPr>
              <w:t>export agent</w:t>
            </w:r>
            <w:r w:rsidRPr="007573D8">
              <w:t xml:space="preserve">, an intermediary that handles international transactions for other firms. </w:t>
            </w:r>
          </w:p>
          <w:p w:rsidR="00F83CA5" w:rsidRPr="007573D8" w:rsidRDefault="00F83CA5" w:rsidP="003167C3">
            <w:pPr>
              <w:numPr>
                <w:ilvl w:val="0"/>
                <w:numId w:val="46"/>
              </w:numPr>
              <w:tabs>
                <w:tab w:val="left" w:pos="1062"/>
              </w:tabs>
              <w:spacing w:after="120" w:line="240" w:lineRule="auto"/>
              <w:ind w:left="1800"/>
              <w:jc w:val="both"/>
            </w:pPr>
            <w:r w:rsidRPr="007573D8">
              <w:t>An advantage of using an agent is that the company does not have to deal with foreign currencies or the red tape of international business.</w:t>
            </w:r>
          </w:p>
          <w:p w:rsidR="00F83CA5" w:rsidRPr="00554A66" w:rsidRDefault="00F83CA5" w:rsidP="003167C3">
            <w:pPr>
              <w:numPr>
                <w:ilvl w:val="0"/>
                <w:numId w:val="46"/>
              </w:numPr>
              <w:tabs>
                <w:tab w:val="left" w:pos="1062"/>
              </w:tabs>
              <w:spacing w:after="120" w:line="240" w:lineRule="auto"/>
              <w:ind w:left="1800"/>
              <w:jc w:val="both"/>
            </w:pPr>
            <w:r w:rsidRPr="007573D8">
              <w:t>A major disadvantage of export agents is that, because the agent must make a profit, either the price of the product must be increased or the domestic company must provide a larger discount than it would in a domestic transaction.</w:t>
            </w:r>
          </w:p>
        </w:tc>
      </w:tr>
    </w:tbl>
    <w:p w:rsidR="007520D1" w:rsidRPr="00554A66" w:rsidRDefault="007520D1" w:rsidP="00071808"/>
    <w:p w:rsidR="007520D1" w:rsidRPr="00554A66" w:rsidRDefault="007520D1">
      <w:pPr>
        <w:ind w:left="0"/>
      </w:pPr>
      <w:r w:rsidRPr="00554A66">
        <w:br w:type="page"/>
      </w:r>
    </w:p>
    <w:tbl>
      <w:tblPr>
        <w:tblpPr w:leftFromText="187" w:rightFromText="187" w:vertAnchor="text" w:tblpXSpec="center" w:tblpY="361"/>
        <w:tblOverlap w:val="never"/>
        <w:tblW w:w="0" w:type="auto"/>
        <w:tblLayout w:type="fixed"/>
        <w:tblCellMar>
          <w:left w:w="0" w:type="dxa"/>
          <w:right w:w="0" w:type="dxa"/>
        </w:tblCellMar>
        <w:tblLook w:val="01E0" w:firstRow="1" w:lastRow="1" w:firstColumn="1" w:lastColumn="1" w:noHBand="0" w:noVBand="0"/>
      </w:tblPr>
      <w:tblGrid>
        <w:gridCol w:w="640"/>
        <w:gridCol w:w="9371"/>
      </w:tblGrid>
      <w:tr w:rsidR="000209F7" w:rsidRPr="00554A66" w:rsidTr="00321551">
        <w:trPr>
          <w:trHeight w:hRule="exact" w:val="12708"/>
        </w:trPr>
        <w:tc>
          <w:tcPr>
            <w:tcW w:w="640" w:type="dxa"/>
            <w:tcBorders>
              <w:top w:val="single" w:sz="8" w:space="0" w:color="000000"/>
              <w:left w:val="single" w:sz="8" w:space="0" w:color="000000"/>
              <w:bottom w:val="single" w:sz="8" w:space="0" w:color="000000"/>
              <w:right w:val="single" w:sz="8" w:space="0" w:color="000000"/>
            </w:tcBorders>
          </w:tcPr>
          <w:p w:rsidR="000209F7" w:rsidRPr="00554A66" w:rsidRDefault="000209F7" w:rsidP="00E13C7B">
            <w:pPr>
              <w:spacing w:after="120" w:line="240" w:lineRule="auto"/>
              <w:ind w:left="720" w:hanging="360"/>
              <w:rPr>
                <w:b/>
              </w:rPr>
            </w:pPr>
          </w:p>
          <w:p w:rsidR="009D321C" w:rsidRPr="00554A66" w:rsidRDefault="009D321C" w:rsidP="00E13C7B">
            <w:pPr>
              <w:spacing w:after="120" w:line="240" w:lineRule="auto"/>
              <w:ind w:left="720" w:hanging="360"/>
              <w:rPr>
                <w:b/>
              </w:rPr>
            </w:pPr>
          </w:p>
        </w:tc>
        <w:tc>
          <w:tcPr>
            <w:tcW w:w="9371" w:type="dxa"/>
            <w:tcBorders>
              <w:top w:val="single" w:sz="8" w:space="0" w:color="000000"/>
              <w:left w:val="single" w:sz="8" w:space="0" w:color="000000"/>
              <w:bottom w:val="single" w:sz="8" w:space="0" w:color="000000"/>
              <w:right w:val="single" w:sz="8" w:space="0" w:color="000000"/>
            </w:tcBorders>
          </w:tcPr>
          <w:p w:rsidR="00F83CA5" w:rsidRPr="00F83CA5" w:rsidRDefault="00F83CA5" w:rsidP="003167C3">
            <w:pPr>
              <w:numPr>
                <w:ilvl w:val="0"/>
                <w:numId w:val="47"/>
              </w:numPr>
              <w:tabs>
                <w:tab w:val="left" w:pos="342"/>
              </w:tabs>
              <w:spacing w:after="120" w:line="240" w:lineRule="auto"/>
              <w:ind w:left="1080"/>
              <w:jc w:val="both"/>
              <w:rPr>
                <w:rFonts w:eastAsia="Times New Roman" w:cs="Times New Roman"/>
                <w:b/>
                <w:snapToGrid w:val="0"/>
                <w:spacing w:val="0"/>
              </w:rPr>
            </w:pPr>
            <w:r w:rsidRPr="00F83CA5">
              <w:rPr>
                <w:rFonts w:eastAsia="Times New Roman" w:cs="Times New Roman"/>
                <w:b/>
                <w:snapToGrid w:val="0"/>
                <w:spacing w:val="0"/>
              </w:rPr>
              <w:t>Trading Companies</w:t>
            </w:r>
          </w:p>
          <w:p w:rsidR="00F83CA5" w:rsidRPr="00F83CA5" w:rsidRDefault="00F83CA5" w:rsidP="003167C3">
            <w:pPr>
              <w:numPr>
                <w:ilvl w:val="1"/>
                <w:numId w:val="49"/>
              </w:numPr>
              <w:tabs>
                <w:tab w:val="left" w:pos="342"/>
              </w:tabs>
              <w:spacing w:after="120" w:line="240" w:lineRule="auto"/>
              <w:ind w:left="1440"/>
              <w:jc w:val="both"/>
              <w:rPr>
                <w:rFonts w:eastAsia="Times New Roman" w:cs="Times New Roman"/>
                <w:snapToGrid w:val="0"/>
                <w:spacing w:val="0"/>
              </w:rPr>
            </w:pPr>
            <w:r w:rsidRPr="00F83CA5">
              <w:rPr>
                <w:rFonts w:eastAsia="Times New Roman" w:cs="Times New Roman"/>
                <w:snapToGrid w:val="0"/>
                <w:spacing w:val="0"/>
              </w:rPr>
              <w:t xml:space="preserve">Buy goods in one country and sell them to buyers in another country. </w:t>
            </w:r>
          </w:p>
          <w:p w:rsidR="00F83CA5" w:rsidRPr="00F83CA5" w:rsidRDefault="00F83CA5" w:rsidP="003167C3">
            <w:pPr>
              <w:numPr>
                <w:ilvl w:val="1"/>
                <w:numId w:val="49"/>
              </w:numPr>
              <w:tabs>
                <w:tab w:val="left" w:pos="342"/>
              </w:tabs>
              <w:spacing w:after="120" w:line="240" w:lineRule="auto"/>
              <w:ind w:left="1440"/>
              <w:jc w:val="both"/>
              <w:rPr>
                <w:rFonts w:eastAsia="Times New Roman" w:cs="Times New Roman"/>
                <w:snapToGrid w:val="0"/>
                <w:spacing w:val="0"/>
              </w:rPr>
            </w:pPr>
            <w:r w:rsidRPr="00F83CA5">
              <w:rPr>
                <w:rFonts w:eastAsia="Times New Roman" w:cs="Times New Roman"/>
                <w:snapToGrid w:val="0"/>
                <w:spacing w:val="0"/>
              </w:rPr>
              <w:t>They perform all activities that are required to move products from one country to another.</w:t>
            </w:r>
          </w:p>
          <w:p w:rsidR="00F83CA5" w:rsidRPr="00F83CA5" w:rsidRDefault="00F83CA5" w:rsidP="003167C3">
            <w:pPr>
              <w:numPr>
                <w:ilvl w:val="0"/>
                <w:numId w:val="47"/>
              </w:numPr>
              <w:tabs>
                <w:tab w:val="left" w:pos="342"/>
              </w:tabs>
              <w:spacing w:after="120" w:line="240" w:lineRule="auto"/>
              <w:ind w:left="1080"/>
              <w:jc w:val="both"/>
              <w:rPr>
                <w:rFonts w:eastAsia="Times New Roman" w:cs="Times New Roman"/>
                <w:snapToGrid w:val="0"/>
                <w:spacing w:val="0"/>
              </w:rPr>
            </w:pPr>
            <w:r w:rsidRPr="00F83CA5">
              <w:rPr>
                <w:rFonts w:eastAsia="Times New Roman" w:cs="Times New Roman"/>
                <w:snapToGrid w:val="0"/>
                <w:spacing w:val="0"/>
              </w:rPr>
              <w:t>Licensing and Franchising</w:t>
            </w:r>
          </w:p>
          <w:p w:rsidR="00F83CA5" w:rsidRPr="00F83CA5" w:rsidRDefault="00F83CA5" w:rsidP="003167C3">
            <w:pPr>
              <w:numPr>
                <w:ilvl w:val="0"/>
                <w:numId w:val="48"/>
              </w:numPr>
              <w:spacing w:after="120" w:line="240" w:lineRule="auto"/>
              <w:ind w:left="1440"/>
              <w:jc w:val="both"/>
              <w:rPr>
                <w:rFonts w:eastAsia="Times New Roman" w:cs="Times New Roman"/>
                <w:snapToGrid w:val="0"/>
                <w:spacing w:val="0"/>
              </w:rPr>
            </w:pPr>
            <w:r w:rsidRPr="00F83CA5">
              <w:rPr>
                <w:rFonts w:eastAsia="Times New Roman" w:cs="Times New Roman"/>
                <w:b/>
                <w:snapToGrid w:val="0"/>
                <w:spacing w:val="0"/>
              </w:rPr>
              <w:t>Licensing</w:t>
            </w:r>
            <w:r w:rsidRPr="00F83CA5">
              <w:rPr>
                <w:rFonts w:eastAsia="Times New Roman" w:cs="Times New Roman"/>
                <w:snapToGrid w:val="0"/>
                <w:spacing w:val="0"/>
              </w:rPr>
              <w:t xml:space="preserve"> is a trade arrangement in which one company, the licensor, allows another company, the licensee, to use its company name, products, patents, brands, trademarks, raw materials, and/or production processes in exchange for a fee, or royalty.</w:t>
            </w:r>
          </w:p>
          <w:p w:rsidR="00F83CA5" w:rsidRPr="00F83CA5" w:rsidRDefault="00F83CA5" w:rsidP="003167C3">
            <w:pPr>
              <w:numPr>
                <w:ilvl w:val="0"/>
                <w:numId w:val="50"/>
              </w:numPr>
              <w:spacing w:after="120" w:line="240" w:lineRule="auto"/>
              <w:ind w:left="1800"/>
              <w:jc w:val="both"/>
              <w:rPr>
                <w:rFonts w:eastAsia="Times New Roman" w:cs="Times New Roman"/>
                <w:snapToGrid w:val="0"/>
                <w:spacing w:val="0"/>
              </w:rPr>
            </w:pPr>
            <w:r w:rsidRPr="00F83CA5">
              <w:rPr>
                <w:rFonts w:eastAsia="Times New Roman" w:cs="Times New Roman"/>
                <w:snapToGrid w:val="0"/>
                <w:spacing w:val="0"/>
              </w:rPr>
              <w:t>Licensing is an attractive alternative to direct investment when the political stability of a foreign country is in doubt or when resources are unavailable for direct investment.</w:t>
            </w:r>
          </w:p>
          <w:p w:rsidR="00F83CA5" w:rsidRPr="00F83CA5" w:rsidRDefault="00F83CA5" w:rsidP="003167C3">
            <w:pPr>
              <w:numPr>
                <w:ilvl w:val="0"/>
                <w:numId w:val="50"/>
              </w:numPr>
              <w:spacing w:after="120" w:line="240" w:lineRule="auto"/>
              <w:ind w:left="1800"/>
              <w:jc w:val="both"/>
              <w:rPr>
                <w:rFonts w:eastAsia="Times New Roman" w:cs="Times New Roman"/>
                <w:snapToGrid w:val="0"/>
                <w:spacing w:val="0"/>
              </w:rPr>
            </w:pPr>
            <w:r w:rsidRPr="00F83CA5">
              <w:rPr>
                <w:rFonts w:eastAsia="Times New Roman" w:cs="Times New Roman"/>
                <w:snapToGrid w:val="0"/>
                <w:spacing w:val="0"/>
              </w:rPr>
              <w:t>Licensing is especially advantageous for small manufacturers wanting to launch a well-known brand internationally.</w:t>
            </w:r>
          </w:p>
          <w:p w:rsidR="009F3688" w:rsidRPr="007573D8" w:rsidRDefault="009F3688" w:rsidP="003167C3">
            <w:pPr>
              <w:numPr>
                <w:ilvl w:val="0"/>
                <w:numId w:val="48"/>
              </w:numPr>
              <w:spacing w:after="120" w:line="240" w:lineRule="auto"/>
              <w:ind w:left="1440"/>
              <w:jc w:val="both"/>
            </w:pPr>
            <w:r w:rsidRPr="007573D8">
              <w:rPr>
                <w:b/>
              </w:rPr>
              <w:t>Franchising</w:t>
            </w:r>
            <w:r w:rsidRPr="007573D8">
              <w:t xml:space="preserve"> is a form of licensing in which a company, the franchiser, agrees to provide a franchisee a name, logo, methods of operation, advertising, products, and other elements associated with the franchiser’s business in return for a financial commitment and the agreement to conduct business in accordance with the franchiser’s standard of operations.</w:t>
            </w:r>
          </w:p>
          <w:p w:rsidR="009F3688" w:rsidRPr="007573D8" w:rsidRDefault="009F3688" w:rsidP="009F3688">
            <w:pPr>
              <w:tabs>
                <w:tab w:val="left" w:pos="2880"/>
              </w:tabs>
              <w:spacing w:after="120"/>
              <w:ind w:left="1800" w:hanging="360"/>
              <w:jc w:val="both"/>
            </w:pPr>
            <w:r w:rsidRPr="007573D8">
              <w:t xml:space="preserve">a. </w:t>
            </w:r>
            <w:r w:rsidRPr="007573D8">
              <w:tab/>
              <w:t>Subway and McDonald’s are the top two global franchises. McDonald’s has to adapt its menu somewhat to appeal to local tastes.</w:t>
            </w:r>
            <w:r w:rsidR="009D321C">
              <w:t xml:space="preserve"> (Table 3.4)</w:t>
            </w:r>
          </w:p>
          <w:p w:rsidR="009F3688" w:rsidRDefault="009F3688" w:rsidP="009D321C">
            <w:pPr>
              <w:numPr>
                <w:ilvl w:val="0"/>
                <w:numId w:val="48"/>
              </w:numPr>
              <w:spacing w:after="120" w:line="240" w:lineRule="auto"/>
              <w:ind w:left="1440"/>
              <w:jc w:val="both"/>
            </w:pPr>
            <w:r w:rsidRPr="007573D8">
              <w:t>Licensing and franchising enable a com</w:t>
            </w:r>
            <w:r w:rsidR="009D321C">
              <w:t xml:space="preserve">pany to enter the international </w:t>
            </w:r>
            <w:r w:rsidRPr="007573D8">
              <w:t>marketplace without spending large sums of money abroad or transferring personnel</w:t>
            </w:r>
            <w:r>
              <w:t xml:space="preserve"> to handle overseas operations.</w:t>
            </w:r>
          </w:p>
          <w:p w:rsidR="009F3688" w:rsidRPr="009F3688" w:rsidRDefault="009F3688" w:rsidP="003167C3">
            <w:pPr>
              <w:pStyle w:val="ListParagraph"/>
              <w:numPr>
                <w:ilvl w:val="0"/>
                <w:numId w:val="48"/>
              </w:numPr>
              <w:spacing w:after="120"/>
              <w:ind w:left="1440"/>
              <w:jc w:val="both"/>
            </w:pPr>
            <w:r w:rsidRPr="007573D8">
              <w:t>If the licensee or franchisee does not maintain high standards of quality,</w:t>
            </w:r>
            <w:r>
              <w:t xml:space="preserve"> </w:t>
            </w:r>
            <w:r w:rsidRPr="009F3688">
              <w:rPr>
                <w:rFonts w:eastAsia="Times New Roman" w:cs="Times New Roman"/>
                <w:snapToGrid w:val="0"/>
                <w:spacing w:val="0"/>
              </w:rPr>
              <w:t>the product’s image may be hurt.</w:t>
            </w:r>
          </w:p>
          <w:p w:rsidR="009F3688" w:rsidRDefault="009F3688" w:rsidP="003167C3">
            <w:pPr>
              <w:numPr>
                <w:ilvl w:val="0"/>
                <w:numId w:val="47"/>
              </w:numPr>
              <w:spacing w:after="120" w:line="240" w:lineRule="auto"/>
              <w:ind w:left="1080"/>
              <w:jc w:val="both"/>
            </w:pPr>
            <w:r w:rsidRPr="007573D8">
              <w:rPr>
                <w:b/>
              </w:rPr>
              <w:t>Contract manufacturing</w:t>
            </w:r>
            <w:r w:rsidRPr="007573D8">
              <w:t xml:space="preserve"> occurs when a foreign company produces a specified volume of a firm’s product to specifications and uses the domestic firm’s name on the final products.</w:t>
            </w:r>
          </w:p>
          <w:p w:rsidR="009F3688" w:rsidRDefault="009F3688" w:rsidP="003167C3">
            <w:pPr>
              <w:numPr>
                <w:ilvl w:val="0"/>
                <w:numId w:val="47"/>
              </w:numPr>
              <w:spacing w:after="120" w:line="240" w:lineRule="auto"/>
              <w:ind w:left="1080"/>
              <w:jc w:val="both"/>
            </w:pPr>
            <w:r>
              <w:t>Outsourcing</w:t>
            </w:r>
          </w:p>
          <w:p w:rsidR="009F3688" w:rsidRDefault="009F3688" w:rsidP="009F3688">
            <w:pPr>
              <w:spacing w:after="120"/>
              <w:ind w:left="1080"/>
              <w:jc w:val="both"/>
            </w:pPr>
            <w:r>
              <w:t>1.</w:t>
            </w:r>
            <w:r>
              <w:tab/>
              <w:t>Is controversial</w:t>
            </w:r>
          </w:p>
          <w:p w:rsidR="000209F7" w:rsidRPr="00554A66" w:rsidRDefault="009F3688" w:rsidP="009F3688">
            <w:pPr>
              <w:spacing w:after="120"/>
              <w:ind w:left="1440" w:hanging="360"/>
              <w:jc w:val="both"/>
            </w:pPr>
            <w:r>
              <w:t>2.</w:t>
            </w:r>
            <w:r>
              <w:tab/>
              <w:t>Insourcing, when foreign companies transfer jobs and business to the U.S., is becoming more common</w:t>
            </w:r>
          </w:p>
        </w:tc>
      </w:tr>
    </w:tbl>
    <w:p w:rsidR="009F3688" w:rsidRDefault="009F3688" w:rsidP="00071808"/>
    <w:p w:rsidR="009F3688" w:rsidRDefault="009F3688">
      <w:pPr>
        <w:ind w:left="0"/>
      </w:pPr>
      <w:r>
        <w:br w:type="page"/>
      </w:r>
    </w:p>
    <w:tbl>
      <w:tblPr>
        <w:tblpPr w:leftFromText="187" w:rightFromText="187" w:vertAnchor="text" w:tblpXSpec="center" w:tblpY="361"/>
        <w:tblOverlap w:val="never"/>
        <w:tblW w:w="0" w:type="auto"/>
        <w:tblLayout w:type="fixed"/>
        <w:tblCellMar>
          <w:left w:w="0" w:type="dxa"/>
          <w:right w:w="0" w:type="dxa"/>
        </w:tblCellMar>
        <w:tblLook w:val="01E0" w:firstRow="1" w:lastRow="1" w:firstColumn="1" w:lastColumn="1" w:noHBand="0" w:noVBand="0"/>
      </w:tblPr>
      <w:tblGrid>
        <w:gridCol w:w="640"/>
        <w:gridCol w:w="9371"/>
      </w:tblGrid>
      <w:tr w:rsidR="009F3688" w:rsidRPr="00554A66" w:rsidTr="00321551">
        <w:trPr>
          <w:trHeight w:hRule="exact" w:val="12708"/>
        </w:trPr>
        <w:tc>
          <w:tcPr>
            <w:tcW w:w="640" w:type="dxa"/>
            <w:tcBorders>
              <w:top w:val="single" w:sz="8" w:space="0" w:color="000000"/>
              <w:left w:val="single" w:sz="8" w:space="0" w:color="000000"/>
              <w:bottom w:val="single" w:sz="8" w:space="0" w:color="000000"/>
              <w:right w:val="single" w:sz="8" w:space="0" w:color="000000"/>
            </w:tcBorders>
          </w:tcPr>
          <w:p w:rsidR="009F3688" w:rsidRPr="00554A66" w:rsidRDefault="009F3688" w:rsidP="00321551">
            <w:pPr>
              <w:spacing w:after="120" w:line="240" w:lineRule="auto"/>
              <w:ind w:left="720" w:hanging="360"/>
              <w:rPr>
                <w:b/>
              </w:rPr>
            </w:pPr>
          </w:p>
        </w:tc>
        <w:tc>
          <w:tcPr>
            <w:tcW w:w="9371" w:type="dxa"/>
            <w:tcBorders>
              <w:top w:val="single" w:sz="8" w:space="0" w:color="000000"/>
              <w:left w:val="single" w:sz="8" w:space="0" w:color="000000"/>
              <w:bottom w:val="single" w:sz="8" w:space="0" w:color="000000"/>
              <w:right w:val="single" w:sz="8" w:space="0" w:color="000000"/>
            </w:tcBorders>
          </w:tcPr>
          <w:p w:rsidR="009F3688" w:rsidRPr="009F3688" w:rsidRDefault="009F3688" w:rsidP="003167C3">
            <w:pPr>
              <w:pStyle w:val="ListParagraph"/>
              <w:numPr>
                <w:ilvl w:val="0"/>
                <w:numId w:val="47"/>
              </w:numPr>
              <w:tabs>
                <w:tab w:val="left" w:pos="342"/>
              </w:tabs>
              <w:spacing w:after="120" w:line="240" w:lineRule="auto"/>
              <w:ind w:left="1080"/>
              <w:contextualSpacing w:val="0"/>
              <w:jc w:val="both"/>
              <w:rPr>
                <w:rFonts w:eastAsia="Times New Roman" w:cs="Times New Roman"/>
                <w:b/>
                <w:snapToGrid w:val="0"/>
                <w:spacing w:val="0"/>
              </w:rPr>
            </w:pPr>
            <w:r w:rsidRPr="009F3688">
              <w:rPr>
                <w:rFonts w:eastAsia="Times New Roman" w:cs="Times New Roman"/>
                <w:b/>
                <w:snapToGrid w:val="0"/>
                <w:spacing w:val="0"/>
              </w:rPr>
              <w:t>Offshoring</w:t>
            </w:r>
          </w:p>
          <w:p w:rsidR="009F3688" w:rsidRPr="009F3688" w:rsidRDefault="009F3688" w:rsidP="003167C3">
            <w:pPr>
              <w:numPr>
                <w:ilvl w:val="1"/>
                <w:numId w:val="47"/>
              </w:numPr>
              <w:tabs>
                <w:tab w:val="left" w:pos="342"/>
              </w:tabs>
              <w:spacing w:after="120" w:line="240" w:lineRule="auto"/>
              <w:ind w:left="1440"/>
              <w:jc w:val="both"/>
              <w:rPr>
                <w:rFonts w:eastAsia="Times New Roman" w:cs="Times New Roman"/>
                <w:snapToGrid w:val="0"/>
                <w:spacing w:val="0"/>
              </w:rPr>
            </w:pPr>
            <w:r w:rsidRPr="009F3688">
              <w:rPr>
                <w:rFonts w:eastAsia="Times New Roman" w:cs="Times New Roman"/>
                <w:snapToGrid w:val="0"/>
                <w:spacing w:val="0"/>
              </w:rPr>
              <w:t>The relocation of business processes by a company or subsidiary to another country</w:t>
            </w:r>
          </w:p>
          <w:p w:rsidR="009F3688" w:rsidRPr="009F3688" w:rsidRDefault="009F3688" w:rsidP="003167C3">
            <w:pPr>
              <w:numPr>
                <w:ilvl w:val="1"/>
                <w:numId w:val="47"/>
              </w:numPr>
              <w:tabs>
                <w:tab w:val="left" w:pos="342"/>
              </w:tabs>
              <w:spacing w:after="120" w:line="240" w:lineRule="auto"/>
              <w:ind w:left="1440"/>
              <w:jc w:val="both"/>
              <w:rPr>
                <w:rFonts w:eastAsia="Times New Roman" w:cs="Times New Roman"/>
                <w:snapToGrid w:val="0"/>
                <w:spacing w:val="0"/>
              </w:rPr>
            </w:pPr>
            <w:r w:rsidRPr="009F3688">
              <w:rPr>
                <w:rFonts w:eastAsia="Times New Roman" w:cs="Times New Roman"/>
                <w:snapToGrid w:val="0"/>
                <w:spacing w:val="0"/>
              </w:rPr>
              <w:t>Different than outsourcing because the company retains control of the process—not subcontracting to a different company.</w:t>
            </w:r>
          </w:p>
          <w:p w:rsidR="009F3688" w:rsidRPr="009F3688" w:rsidRDefault="009F3688" w:rsidP="003167C3">
            <w:pPr>
              <w:numPr>
                <w:ilvl w:val="1"/>
                <w:numId w:val="47"/>
              </w:numPr>
              <w:tabs>
                <w:tab w:val="left" w:pos="342"/>
              </w:tabs>
              <w:spacing w:after="120" w:line="240" w:lineRule="auto"/>
              <w:ind w:left="1440"/>
              <w:jc w:val="both"/>
              <w:rPr>
                <w:rFonts w:eastAsia="Times New Roman" w:cs="Times New Roman"/>
                <w:snapToGrid w:val="0"/>
                <w:spacing w:val="0"/>
              </w:rPr>
            </w:pPr>
            <w:r w:rsidRPr="009F3688">
              <w:rPr>
                <w:rFonts w:eastAsia="Times New Roman" w:cs="Times New Roman"/>
                <w:snapToGrid w:val="0"/>
                <w:spacing w:val="0"/>
              </w:rPr>
              <w:t>Reasons to offshore involve lower wages, skilled labor, and taking advantage of different time zones.</w:t>
            </w:r>
          </w:p>
          <w:p w:rsidR="009F3688" w:rsidRPr="009F3688" w:rsidRDefault="001D3FCF" w:rsidP="001D3FCF">
            <w:pPr>
              <w:tabs>
                <w:tab w:val="left" w:pos="342"/>
                <w:tab w:val="left" w:pos="2160"/>
              </w:tabs>
              <w:spacing w:after="120" w:line="240" w:lineRule="auto"/>
              <w:ind w:left="1080" w:hanging="360"/>
              <w:jc w:val="both"/>
              <w:rPr>
                <w:rFonts w:eastAsia="Times New Roman" w:cs="Times New Roman"/>
                <w:b/>
                <w:snapToGrid w:val="0"/>
                <w:spacing w:val="0"/>
              </w:rPr>
            </w:pPr>
            <w:r>
              <w:rPr>
                <w:rFonts w:eastAsia="Times New Roman" w:cs="Times New Roman"/>
                <w:snapToGrid w:val="0"/>
                <w:spacing w:val="0"/>
              </w:rPr>
              <w:t>H.</w:t>
            </w:r>
            <w:r w:rsidR="009F3688" w:rsidRPr="009F3688">
              <w:rPr>
                <w:rFonts w:eastAsia="Times New Roman" w:cs="Times New Roman"/>
                <w:snapToGrid w:val="0"/>
                <w:spacing w:val="0"/>
              </w:rPr>
              <w:tab/>
              <w:t>Joint Ventures and Alliances</w:t>
            </w:r>
          </w:p>
          <w:p w:rsidR="009F3688" w:rsidRPr="009F3688" w:rsidRDefault="009F3688" w:rsidP="001D3FCF">
            <w:pPr>
              <w:tabs>
                <w:tab w:val="left" w:pos="2520"/>
              </w:tabs>
              <w:spacing w:after="120" w:line="240" w:lineRule="auto"/>
              <w:ind w:left="1440" w:hanging="360"/>
              <w:jc w:val="both"/>
              <w:rPr>
                <w:rFonts w:eastAsia="Times New Roman" w:cs="Times New Roman"/>
                <w:snapToGrid w:val="0"/>
                <w:spacing w:val="0"/>
              </w:rPr>
            </w:pPr>
            <w:r w:rsidRPr="009F3688">
              <w:rPr>
                <w:rFonts w:eastAsia="Times New Roman" w:cs="Times New Roman"/>
                <w:snapToGrid w:val="0"/>
                <w:spacing w:val="0"/>
              </w:rPr>
              <w:t xml:space="preserve">1. </w:t>
            </w:r>
            <w:r w:rsidRPr="009F3688">
              <w:rPr>
                <w:rFonts w:eastAsia="Times New Roman" w:cs="Times New Roman"/>
                <w:snapToGrid w:val="0"/>
                <w:spacing w:val="0"/>
              </w:rPr>
              <w:tab/>
              <w:t>Many countries do not permit direct investment by foreign companies or individuals. A company may also lack sufficient resources or expertise to operate in another country.</w:t>
            </w:r>
          </w:p>
          <w:p w:rsidR="009F3688" w:rsidRDefault="009F3688" w:rsidP="001D3FCF">
            <w:pPr>
              <w:tabs>
                <w:tab w:val="left" w:pos="2520"/>
              </w:tabs>
              <w:spacing w:after="120" w:line="240" w:lineRule="auto"/>
              <w:ind w:left="1440" w:hanging="360"/>
              <w:jc w:val="both"/>
              <w:rPr>
                <w:rFonts w:eastAsia="Times New Roman" w:cs="Times New Roman"/>
                <w:snapToGrid w:val="0"/>
                <w:spacing w:val="0"/>
              </w:rPr>
            </w:pPr>
            <w:r>
              <w:rPr>
                <w:rFonts w:eastAsia="Times New Roman" w:cs="Times New Roman"/>
                <w:snapToGrid w:val="0"/>
                <w:spacing w:val="0"/>
              </w:rPr>
              <w:t>2.</w:t>
            </w:r>
            <w:r w:rsidRPr="009F3688">
              <w:rPr>
                <w:rFonts w:eastAsia="Times New Roman" w:cs="Times New Roman"/>
                <w:snapToGrid w:val="0"/>
                <w:spacing w:val="0"/>
              </w:rPr>
              <w:tab/>
              <w:t xml:space="preserve">A </w:t>
            </w:r>
            <w:r w:rsidRPr="009F3688">
              <w:rPr>
                <w:rFonts w:eastAsia="Times New Roman" w:cs="Times New Roman"/>
                <w:b/>
                <w:snapToGrid w:val="0"/>
                <w:spacing w:val="0"/>
              </w:rPr>
              <w:t>joint venture</w:t>
            </w:r>
            <w:r w:rsidRPr="009F3688">
              <w:rPr>
                <w:rFonts w:eastAsia="Times New Roman" w:cs="Times New Roman"/>
                <w:snapToGrid w:val="0"/>
                <w:spacing w:val="0"/>
              </w:rPr>
              <w:t xml:space="preserve"> is a partnership between a foreign company and a domestic business or government.</w:t>
            </w:r>
          </w:p>
          <w:p w:rsidR="009F3688" w:rsidRPr="001D3FCF" w:rsidRDefault="009F3688" w:rsidP="003167C3">
            <w:pPr>
              <w:pStyle w:val="ListParagraph"/>
              <w:numPr>
                <w:ilvl w:val="1"/>
                <w:numId w:val="49"/>
              </w:numPr>
              <w:tabs>
                <w:tab w:val="left" w:pos="2520"/>
              </w:tabs>
              <w:spacing w:after="120" w:line="240" w:lineRule="auto"/>
              <w:ind w:left="1440"/>
              <w:contextualSpacing w:val="0"/>
              <w:jc w:val="both"/>
              <w:rPr>
                <w:rFonts w:eastAsia="Times New Roman" w:cs="Times New Roman"/>
                <w:snapToGrid w:val="0"/>
                <w:spacing w:val="0"/>
              </w:rPr>
            </w:pPr>
            <w:r w:rsidRPr="001D3FCF">
              <w:rPr>
                <w:rFonts w:eastAsia="Times New Roman" w:cs="Times New Roman"/>
                <w:snapToGrid w:val="0"/>
                <w:spacing w:val="0"/>
              </w:rPr>
              <w:t xml:space="preserve">A </w:t>
            </w:r>
            <w:r w:rsidRPr="001D3FCF">
              <w:rPr>
                <w:rFonts w:eastAsia="Times New Roman" w:cs="Times New Roman"/>
                <w:b/>
                <w:snapToGrid w:val="0"/>
                <w:spacing w:val="0"/>
              </w:rPr>
              <w:t>strategic alliance</w:t>
            </w:r>
            <w:r w:rsidRPr="001D3FCF">
              <w:rPr>
                <w:rFonts w:eastAsia="Times New Roman" w:cs="Times New Roman"/>
                <w:snapToGrid w:val="0"/>
                <w:spacing w:val="0"/>
              </w:rPr>
              <w:t xml:space="preserve"> is a partnership formed to create a competitive advantage on a worldwide basis. It is especially useful in industries where the costs of competing alone are too high for a single company.</w:t>
            </w:r>
          </w:p>
          <w:p w:rsidR="009F3688" w:rsidRPr="009F3688" w:rsidRDefault="009F3688" w:rsidP="001D3FCF">
            <w:pPr>
              <w:tabs>
                <w:tab w:val="left" w:pos="2160"/>
              </w:tabs>
              <w:spacing w:after="120" w:line="240" w:lineRule="auto"/>
              <w:ind w:left="1080" w:hanging="360"/>
              <w:rPr>
                <w:rFonts w:eastAsia="Times New Roman" w:cs="Times New Roman"/>
                <w:snapToGrid w:val="0"/>
                <w:spacing w:val="0"/>
              </w:rPr>
            </w:pPr>
            <w:r w:rsidRPr="009F3688">
              <w:rPr>
                <w:rFonts w:eastAsia="Times New Roman" w:cs="Times New Roman"/>
                <w:snapToGrid w:val="0"/>
                <w:spacing w:val="0"/>
              </w:rPr>
              <w:t xml:space="preserve">I. </w:t>
            </w:r>
            <w:r w:rsidRPr="009F3688">
              <w:rPr>
                <w:rFonts w:eastAsia="Times New Roman" w:cs="Times New Roman"/>
                <w:snapToGrid w:val="0"/>
                <w:spacing w:val="0"/>
              </w:rPr>
              <w:tab/>
              <w:t>Direct Investment</w:t>
            </w:r>
          </w:p>
          <w:p w:rsidR="009F3688" w:rsidRPr="009F3688" w:rsidRDefault="009F3688" w:rsidP="003167C3">
            <w:pPr>
              <w:numPr>
                <w:ilvl w:val="1"/>
                <w:numId w:val="51"/>
              </w:numPr>
              <w:tabs>
                <w:tab w:val="left" w:pos="342"/>
              </w:tabs>
              <w:spacing w:after="120" w:line="240" w:lineRule="auto"/>
              <w:ind w:left="1440"/>
              <w:jc w:val="both"/>
              <w:rPr>
                <w:rFonts w:eastAsia="Times New Roman" w:cs="Times New Roman"/>
                <w:snapToGrid w:val="0"/>
                <w:spacing w:val="0"/>
              </w:rPr>
            </w:pPr>
            <w:r w:rsidRPr="009F3688">
              <w:rPr>
                <w:rFonts w:eastAsia="Times New Roman" w:cs="Times New Roman"/>
                <w:b/>
                <w:snapToGrid w:val="0"/>
                <w:spacing w:val="0"/>
              </w:rPr>
              <w:t>Direct investment</w:t>
            </w:r>
            <w:r w:rsidRPr="009F3688">
              <w:rPr>
                <w:rFonts w:eastAsia="Times New Roman" w:cs="Times New Roman"/>
                <w:snapToGrid w:val="0"/>
                <w:spacing w:val="0"/>
              </w:rPr>
              <w:t xml:space="preserve"> is the ownership of overseas production and marketing facilities.</w:t>
            </w:r>
          </w:p>
          <w:p w:rsidR="009F3688" w:rsidRPr="009F3688" w:rsidRDefault="001D3FCF" w:rsidP="001D3FCF">
            <w:pPr>
              <w:tabs>
                <w:tab w:val="left" w:pos="342"/>
                <w:tab w:val="left" w:pos="2880"/>
              </w:tabs>
              <w:spacing w:after="120" w:line="240" w:lineRule="auto"/>
              <w:ind w:left="1800" w:hanging="360"/>
              <w:jc w:val="both"/>
              <w:rPr>
                <w:rFonts w:eastAsia="Times New Roman" w:cs="Times New Roman"/>
                <w:snapToGrid w:val="0"/>
                <w:spacing w:val="0"/>
              </w:rPr>
            </w:pPr>
            <w:r>
              <w:rPr>
                <w:rFonts w:eastAsia="Times New Roman" w:cs="Times New Roman"/>
                <w:snapToGrid w:val="0"/>
                <w:spacing w:val="0"/>
              </w:rPr>
              <w:t>a.</w:t>
            </w:r>
            <w:r w:rsidR="009F3688" w:rsidRPr="009F3688">
              <w:rPr>
                <w:rFonts w:eastAsia="Times New Roman" w:cs="Times New Roman"/>
                <w:snapToGrid w:val="0"/>
                <w:spacing w:val="0"/>
              </w:rPr>
              <w:tab/>
              <w:t>Walmart directly invested in China but had to allow for unions in order to fit in with the local culture.</w:t>
            </w:r>
          </w:p>
          <w:p w:rsidR="001D3FCF" w:rsidRPr="001D3FCF" w:rsidRDefault="001D3FCF" w:rsidP="003167C3">
            <w:pPr>
              <w:pStyle w:val="ListParagraph"/>
              <w:numPr>
                <w:ilvl w:val="0"/>
                <w:numId w:val="51"/>
              </w:numPr>
              <w:tabs>
                <w:tab w:val="left" w:pos="342"/>
              </w:tabs>
              <w:spacing w:after="120" w:line="240" w:lineRule="auto"/>
              <w:ind w:left="1440"/>
              <w:contextualSpacing w:val="0"/>
              <w:jc w:val="both"/>
              <w:rPr>
                <w:rFonts w:eastAsia="Times New Roman" w:cs="Times New Roman"/>
                <w:snapToGrid w:val="0"/>
                <w:spacing w:val="0"/>
              </w:rPr>
            </w:pPr>
            <w:r w:rsidRPr="001D3FCF">
              <w:rPr>
                <w:rFonts w:eastAsia="Times New Roman" w:cs="Times New Roman"/>
                <w:b/>
                <w:snapToGrid w:val="0"/>
                <w:spacing w:val="0"/>
              </w:rPr>
              <w:t xml:space="preserve">Multinational corporations </w:t>
            </w:r>
            <w:r w:rsidRPr="001D3FCF">
              <w:rPr>
                <w:rFonts w:eastAsia="Times New Roman" w:cs="Times New Roman"/>
                <w:snapToGrid w:val="0"/>
                <w:spacing w:val="0"/>
              </w:rPr>
              <w:t>operate on a worldwide scale, without significant ties to any one nation or region and represent the highest level of international business involvement.</w:t>
            </w:r>
            <w:r w:rsidR="001276F1">
              <w:rPr>
                <w:rFonts w:eastAsia="Times New Roman" w:cs="Times New Roman"/>
                <w:snapToGrid w:val="0"/>
                <w:spacing w:val="0"/>
              </w:rPr>
              <w:t xml:space="preserve"> (Table 3.5)</w:t>
            </w:r>
          </w:p>
          <w:p w:rsidR="001D3FCF" w:rsidRPr="001D3FCF" w:rsidRDefault="001D3FCF" w:rsidP="001D3FCF">
            <w:pPr>
              <w:tabs>
                <w:tab w:val="left" w:pos="2790"/>
              </w:tabs>
              <w:spacing w:after="120" w:line="240" w:lineRule="auto"/>
              <w:ind w:left="1800" w:hanging="360"/>
              <w:jc w:val="both"/>
              <w:rPr>
                <w:rFonts w:eastAsia="Times New Roman" w:cs="Times New Roman"/>
                <w:snapToGrid w:val="0"/>
                <w:spacing w:val="0"/>
                <w:lang w:val="en-IN"/>
              </w:rPr>
            </w:pPr>
            <w:r>
              <w:rPr>
                <w:rFonts w:eastAsia="Times New Roman" w:cs="Times New Roman"/>
                <w:snapToGrid w:val="0"/>
                <w:spacing w:val="0"/>
              </w:rPr>
              <w:t>a.</w:t>
            </w:r>
            <w:r w:rsidRPr="001D3FCF">
              <w:rPr>
                <w:rFonts w:eastAsia="Times New Roman" w:cs="Times New Roman"/>
                <w:snapToGrid w:val="0"/>
                <w:spacing w:val="0"/>
              </w:rPr>
              <w:tab/>
            </w:r>
            <w:r w:rsidRPr="001D3FCF">
              <w:rPr>
                <w:rFonts w:eastAsia="Times New Roman" w:cs="Times New Roman"/>
                <w:snapToGrid w:val="0"/>
                <w:spacing w:val="0"/>
                <w:lang w:val="en-IN"/>
              </w:rPr>
              <w:t xml:space="preserve">Many MNCs are targeted by </w:t>
            </w:r>
            <w:proofErr w:type="spellStart"/>
            <w:r w:rsidRPr="001D3FCF">
              <w:rPr>
                <w:rFonts w:eastAsia="Times New Roman" w:cs="Times New Roman"/>
                <w:snapToGrid w:val="0"/>
                <w:spacing w:val="0"/>
                <w:lang w:val="en-IN"/>
              </w:rPr>
              <w:t>antiglobalization</w:t>
            </w:r>
            <w:proofErr w:type="spellEnd"/>
            <w:r w:rsidRPr="001D3FCF">
              <w:rPr>
                <w:rFonts w:eastAsia="Times New Roman" w:cs="Times New Roman"/>
                <w:snapToGrid w:val="0"/>
                <w:spacing w:val="0"/>
                <w:lang w:val="en-IN"/>
              </w:rPr>
              <w:t xml:space="preserve"> activists who contend they increase the gap between rich and poor, misuse scarce resources, exploit </w:t>
            </w:r>
            <w:proofErr w:type="spellStart"/>
            <w:r w:rsidRPr="001D3FCF">
              <w:rPr>
                <w:rFonts w:eastAsia="Times New Roman" w:cs="Times New Roman"/>
                <w:snapToGrid w:val="0"/>
                <w:spacing w:val="0"/>
                <w:lang w:val="en-IN"/>
              </w:rPr>
              <w:t>labor</w:t>
            </w:r>
            <w:proofErr w:type="spellEnd"/>
            <w:r w:rsidRPr="001D3FCF">
              <w:rPr>
                <w:rFonts w:eastAsia="Times New Roman" w:cs="Times New Roman"/>
                <w:snapToGrid w:val="0"/>
                <w:spacing w:val="0"/>
                <w:lang w:val="en-IN"/>
              </w:rPr>
              <w:t xml:space="preserve"> in less-developed countries, and harm the environment.</w:t>
            </w:r>
          </w:p>
          <w:p w:rsidR="001D3FCF" w:rsidRPr="001D3FCF" w:rsidRDefault="001D3FCF" w:rsidP="001D3FCF">
            <w:pPr>
              <w:tabs>
                <w:tab w:val="left" w:pos="2880"/>
              </w:tabs>
              <w:spacing w:after="120" w:line="240" w:lineRule="auto"/>
              <w:ind w:left="1800" w:hanging="360"/>
              <w:jc w:val="both"/>
              <w:rPr>
                <w:rFonts w:eastAsia="Times New Roman" w:cs="Times New Roman"/>
                <w:snapToGrid w:val="0"/>
                <w:spacing w:val="0"/>
              </w:rPr>
            </w:pPr>
            <w:r>
              <w:rPr>
                <w:rFonts w:eastAsia="Times New Roman" w:cs="Times New Roman"/>
                <w:snapToGrid w:val="0"/>
                <w:spacing w:val="0"/>
                <w:lang w:val="en-IN"/>
              </w:rPr>
              <w:t>b.</w:t>
            </w:r>
            <w:r w:rsidRPr="001D3FCF">
              <w:rPr>
                <w:rFonts w:eastAsia="Times New Roman" w:cs="Times New Roman"/>
                <w:snapToGrid w:val="0"/>
                <w:spacing w:val="0"/>
                <w:lang w:val="en-IN"/>
              </w:rPr>
              <w:tab/>
              <w:t>Many multinationals originated in the U.S.</w:t>
            </w:r>
          </w:p>
          <w:p w:rsidR="009F3688" w:rsidRPr="00554A66" w:rsidRDefault="009F3688" w:rsidP="00F52147">
            <w:pPr>
              <w:spacing w:after="120"/>
              <w:ind w:left="1440" w:hanging="360"/>
              <w:jc w:val="both"/>
            </w:pPr>
          </w:p>
        </w:tc>
      </w:tr>
    </w:tbl>
    <w:p w:rsidR="007520D1" w:rsidRPr="00554A66" w:rsidRDefault="007520D1" w:rsidP="00071808"/>
    <w:p w:rsidR="007520D1" w:rsidRPr="00554A66" w:rsidRDefault="007520D1">
      <w:pPr>
        <w:ind w:left="0"/>
      </w:pPr>
      <w:r w:rsidRPr="00554A66">
        <w:br w:type="page"/>
      </w:r>
    </w:p>
    <w:tbl>
      <w:tblPr>
        <w:tblpPr w:leftFromText="187" w:rightFromText="187" w:vertAnchor="text" w:tblpXSpec="center" w:tblpY="361"/>
        <w:tblOverlap w:val="never"/>
        <w:tblW w:w="0" w:type="auto"/>
        <w:tblLayout w:type="fixed"/>
        <w:tblCellMar>
          <w:left w:w="0" w:type="dxa"/>
          <w:right w:w="0" w:type="dxa"/>
        </w:tblCellMar>
        <w:tblLook w:val="01E0" w:firstRow="1" w:lastRow="1" w:firstColumn="1" w:lastColumn="1" w:noHBand="0" w:noVBand="0"/>
      </w:tblPr>
      <w:tblGrid>
        <w:gridCol w:w="910"/>
        <w:gridCol w:w="10"/>
        <w:gridCol w:w="6249"/>
        <w:gridCol w:w="2842"/>
      </w:tblGrid>
      <w:tr w:rsidR="00E915F2" w:rsidRPr="00554A66" w:rsidTr="001D3FCF">
        <w:trPr>
          <w:trHeight w:hRule="exact" w:val="1728"/>
        </w:trPr>
        <w:tc>
          <w:tcPr>
            <w:tcW w:w="920" w:type="dxa"/>
            <w:gridSpan w:val="2"/>
            <w:tcBorders>
              <w:top w:val="single" w:sz="8" w:space="0" w:color="000000"/>
              <w:left w:val="single" w:sz="8" w:space="0" w:color="000000"/>
              <w:bottom w:val="single" w:sz="8" w:space="0" w:color="000000"/>
              <w:right w:val="single" w:sz="8" w:space="0" w:color="000000"/>
            </w:tcBorders>
            <w:shd w:val="clear" w:color="auto" w:fill="7E7E7E"/>
          </w:tcPr>
          <w:p w:rsidR="00E915F2" w:rsidRPr="00554A66" w:rsidRDefault="00E915F2" w:rsidP="00D9711A">
            <w:pPr>
              <w:rPr>
                <w:color w:val="FFFFFF" w:themeColor="background1"/>
              </w:rPr>
            </w:pPr>
            <w:r w:rsidRPr="00554A66">
              <w:rPr>
                <w:color w:val="FFFFFF" w:themeColor="background1"/>
              </w:rPr>
              <w:t xml:space="preserve">LO </w:t>
            </w:r>
            <w:r w:rsidR="001D3FCF">
              <w:rPr>
                <w:color w:val="FFFFFF" w:themeColor="background1"/>
                <w:spacing w:val="1"/>
              </w:rPr>
              <w:t>3</w:t>
            </w:r>
            <w:r w:rsidRPr="00554A66">
              <w:rPr>
                <w:color w:val="FFFFFF" w:themeColor="background1"/>
                <w:spacing w:val="-2"/>
              </w:rPr>
              <w:t>-</w:t>
            </w:r>
            <w:r w:rsidRPr="00554A66">
              <w:rPr>
                <w:color w:val="FFFFFF" w:themeColor="background1"/>
              </w:rPr>
              <w:t>5</w:t>
            </w:r>
          </w:p>
        </w:tc>
        <w:tc>
          <w:tcPr>
            <w:tcW w:w="6249" w:type="dxa"/>
            <w:tcBorders>
              <w:top w:val="single" w:sz="8" w:space="0" w:color="000000"/>
              <w:left w:val="single" w:sz="8" w:space="0" w:color="000000"/>
              <w:bottom w:val="single" w:sz="8" w:space="0" w:color="000000"/>
              <w:right w:val="single" w:sz="8" w:space="0" w:color="000000"/>
            </w:tcBorders>
            <w:shd w:val="clear" w:color="auto" w:fill="7E7E7E"/>
          </w:tcPr>
          <w:p w:rsidR="00E915F2" w:rsidRPr="00554A66" w:rsidRDefault="001D3FCF" w:rsidP="00D9711A">
            <w:pPr>
              <w:rPr>
                <w:color w:val="FFFFFF" w:themeColor="background1"/>
              </w:rPr>
            </w:pPr>
            <w:r>
              <w:rPr>
                <w:color w:val="FFFFFF" w:themeColor="background1"/>
              </w:rPr>
              <w:t>Contrast two basic strategies used in international business</w:t>
            </w:r>
            <w:r w:rsidR="00E915F2" w:rsidRPr="00554A66">
              <w:rPr>
                <w:color w:val="FFFFFF" w:themeColor="background1"/>
              </w:rPr>
              <w:t>.</w:t>
            </w:r>
          </w:p>
          <w:p w:rsidR="00E915F2" w:rsidRDefault="001D3FCF" w:rsidP="003167C3">
            <w:pPr>
              <w:pStyle w:val="NoSpacing"/>
              <w:numPr>
                <w:ilvl w:val="0"/>
                <w:numId w:val="4"/>
              </w:numPr>
              <w:spacing w:after="120"/>
              <w:ind w:left="1080"/>
              <w:rPr>
                <w:color w:val="FFFFFF" w:themeColor="background1"/>
              </w:rPr>
            </w:pPr>
            <w:r>
              <w:rPr>
                <w:color w:val="FFFFFF" w:themeColor="background1"/>
              </w:rPr>
              <w:t>International Business Strategies</w:t>
            </w:r>
          </w:p>
          <w:p w:rsidR="001D3FCF" w:rsidRDefault="001D3FCF" w:rsidP="003167C3">
            <w:pPr>
              <w:pStyle w:val="NoSpacing"/>
              <w:numPr>
                <w:ilvl w:val="1"/>
                <w:numId w:val="4"/>
              </w:numPr>
              <w:spacing w:after="120"/>
              <w:ind w:left="1440"/>
              <w:rPr>
                <w:color w:val="FFFFFF" w:themeColor="background1"/>
              </w:rPr>
            </w:pPr>
            <w:r>
              <w:rPr>
                <w:color w:val="FFFFFF" w:themeColor="background1"/>
              </w:rPr>
              <w:t>Developing Strategies</w:t>
            </w:r>
          </w:p>
          <w:p w:rsidR="001D3FCF" w:rsidRPr="00554A66" w:rsidRDefault="001D3FCF" w:rsidP="003167C3">
            <w:pPr>
              <w:pStyle w:val="NoSpacing"/>
              <w:numPr>
                <w:ilvl w:val="1"/>
                <w:numId w:val="4"/>
              </w:numPr>
              <w:spacing w:after="120"/>
              <w:ind w:left="1440"/>
              <w:rPr>
                <w:color w:val="FFFFFF" w:themeColor="background1"/>
              </w:rPr>
            </w:pPr>
            <w:r>
              <w:rPr>
                <w:color w:val="FFFFFF" w:themeColor="background1"/>
              </w:rPr>
              <w:t>Managing the Challenges of Global Business</w:t>
            </w:r>
          </w:p>
        </w:tc>
        <w:tc>
          <w:tcPr>
            <w:tcW w:w="2842" w:type="dxa"/>
            <w:tcBorders>
              <w:top w:val="single" w:sz="8" w:space="0" w:color="000000"/>
              <w:left w:val="single" w:sz="8" w:space="0" w:color="000000"/>
              <w:bottom w:val="single" w:sz="8" w:space="0" w:color="000000"/>
              <w:right w:val="single" w:sz="8" w:space="0" w:color="000000"/>
            </w:tcBorders>
            <w:shd w:val="clear" w:color="auto" w:fill="7E7E7E"/>
          </w:tcPr>
          <w:p w:rsidR="00E915F2" w:rsidRPr="00554A66" w:rsidRDefault="00E915F2" w:rsidP="00D9711A">
            <w:pPr>
              <w:rPr>
                <w:color w:val="FFFFFF" w:themeColor="background1"/>
              </w:rPr>
            </w:pPr>
            <w:r w:rsidRPr="00554A66">
              <w:rPr>
                <w:color w:val="FFFFFF" w:themeColor="background1"/>
              </w:rPr>
              <w:t xml:space="preserve">Key </w:t>
            </w:r>
            <w:r w:rsidRPr="00554A66">
              <w:rPr>
                <w:color w:val="FFFFFF" w:themeColor="background1"/>
                <w:spacing w:val="1"/>
              </w:rPr>
              <w:t>T</w:t>
            </w:r>
            <w:r w:rsidRPr="00554A66">
              <w:rPr>
                <w:color w:val="FFFFFF" w:themeColor="background1"/>
              </w:rPr>
              <w:t>erms:</w:t>
            </w:r>
          </w:p>
          <w:p w:rsidR="00C35FF7" w:rsidRDefault="001D3FCF" w:rsidP="003167C3">
            <w:pPr>
              <w:pStyle w:val="NoSpacing"/>
              <w:numPr>
                <w:ilvl w:val="0"/>
                <w:numId w:val="8"/>
              </w:numPr>
              <w:spacing w:after="120"/>
              <w:ind w:left="648"/>
              <w:rPr>
                <w:color w:val="FFFFFF" w:themeColor="background1"/>
              </w:rPr>
            </w:pPr>
            <w:r>
              <w:rPr>
                <w:color w:val="FFFFFF" w:themeColor="background1"/>
              </w:rPr>
              <w:t>Multinational strategy</w:t>
            </w:r>
          </w:p>
          <w:p w:rsidR="001D3FCF" w:rsidRPr="00554A66" w:rsidRDefault="001D3FCF" w:rsidP="003167C3">
            <w:pPr>
              <w:pStyle w:val="NoSpacing"/>
              <w:numPr>
                <w:ilvl w:val="0"/>
                <w:numId w:val="8"/>
              </w:numPr>
              <w:spacing w:after="120"/>
              <w:ind w:left="648"/>
              <w:rPr>
                <w:color w:val="FFFFFF" w:themeColor="background1"/>
              </w:rPr>
            </w:pPr>
            <w:r>
              <w:rPr>
                <w:color w:val="FFFFFF" w:themeColor="background1"/>
              </w:rPr>
              <w:t>Global strategy (globalization)</w:t>
            </w:r>
          </w:p>
        </w:tc>
      </w:tr>
      <w:tr w:rsidR="00E915F2" w:rsidRPr="00554A66" w:rsidTr="00321551">
        <w:trPr>
          <w:trHeight w:hRule="exact" w:val="7110"/>
        </w:trPr>
        <w:tc>
          <w:tcPr>
            <w:tcW w:w="910" w:type="dxa"/>
            <w:tcBorders>
              <w:top w:val="single" w:sz="8" w:space="0" w:color="000000"/>
              <w:left w:val="single" w:sz="8" w:space="0" w:color="000000"/>
              <w:bottom w:val="single" w:sz="8" w:space="0" w:color="000000"/>
              <w:right w:val="single" w:sz="8" w:space="0" w:color="000000"/>
            </w:tcBorders>
          </w:tcPr>
          <w:p w:rsidR="00E915F2" w:rsidRPr="00554A66" w:rsidRDefault="00E915F2" w:rsidP="00E13C7B">
            <w:pPr>
              <w:spacing w:after="120" w:line="240" w:lineRule="auto"/>
              <w:ind w:left="360"/>
              <w:rPr>
                <w:b/>
              </w:rPr>
            </w:pPr>
          </w:p>
          <w:p w:rsidR="006D4A64" w:rsidRPr="00554A66" w:rsidRDefault="006D4A64" w:rsidP="00E13C7B">
            <w:pPr>
              <w:spacing w:after="120" w:line="240" w:lineRule="auto"/>
              <w:ind w:left="360"/>
              <w:rPr>
                <w:b/>
              </w:rPr>
            </w:pPr>
          </w:p>
          <w:p w:rsidR="006D4A64" w:rsidRPr="00554A66" w:rsidRDefault="006D4A64" w:rsidP="00E13C7B">
            <w:pPr>
              <w:spacing w:after="120" w:line="240" w:lineRule="auto"/>
              <w:ind w:left="360"/>
              <w:rPr>
                <w:b/>
              </w:rPr>
            </w:pPr>
          </w:p>
          <w:p w:rsidR="006D4A64" w:rsidRPr="00554A66" w:rsidRDefault="006D4A64" w:rsidP="00E13C7B">
            <w:pPr>
              <w:spacing w:after="120" w:line="240" w:lineRule="auto"/>
              <w:ind w:left="360"/>
              <w:rPr>
                <w:b/>
              </w:rPr>
            </w:pPr>
          </w:p>
          <w:p w:rsidR="006D4A64" w:rsidRPr="00554A66" w:rsidRDefault="006D4A64" w:rsidP="00E13C7B">
            <w:pPr>
              <w:spacing w:after="120" w:line="240" w:lineRule="auto"/>
              <w:ind w:left="360"/>
              <w:rPr>
                <w:b/>
              </w:rPr>
            </w:pPr>
          </w:p>
          <w:p w:rsidR="006D4A64" w:rsidRPr="00554A66" w:rsidRDefault="006D4A64" w:rsidP="00E13C7B">
            <w:pPr>
              <w:spacing w:after="120" w:line="240" w:lineRule="auto"/>
              <w:ind w:left="360"/>
              <w:rPr>
                <w:b/>
              </w:rPr>
            </w:pPr>
          </w:p>
          <w:p w:rsidR="006D4A64" w:rsidRPr="00554A66" w:rsidRDefault="006D4A64" w:rsidP="00E13C7B">
            <w:pPr>
              <w:spacing w:after="120" w:line="240" w:lineRule="auto"/>
              <w:ind w:left="360"/>
              <w:rPr>
                <w:b/>
              </w:rPr>
            </w:pPr>
          </w:p>
          <w:p w:rsidR="006D4A64" w:rsidRPr="00554A66" w:rsidRDefault="006D4A64" w:rsidP="00E13C7B">
            <w:pPr>
              <w:spacing w:after="120" w:line="240" w:lineRule="auto"/>
              <w:ind w:left="360"/>
              <w:rPr>
                <w:b/>
              </w:rPr>
            </w:pPr>
          </w:p>
          <w:p w:rsidR="00E13C7B" w:rsidRPr="00554A66" w:rsidRDefault="00E13C7B" w:rsidP="00E13C7B">
            <w:pPr>
              <w:spacing w:after="120" w:line="240" w:lineRule="auto"/>
              <w:ind w:left="360"/>
              <w:rPr>
                <w:b/>
              </w:rPr>
            </w:pPr>
          </w:p>
          <w:p w:rsidR="00E13C7B" w:rsidRPr="00554A66" w:rsidRDefault="00E13C7B" w:rsidP="00E13C7B">
            <w:pPr>
              <w:spacing w:after="120" w:line="240" w:lineRule="auto"/>
              <w:ind w:left="360"/>
              <w:rPr>
                <w:b/>
              </w:rPr>
            </w:pPr>
          </w:p>
          <w:p w:rsidR="006D4A64" w:rsidRPr="00554A66" w:rsidRDefault="006D4A64" w:rsidP="00E13C7B">
            <w:pPr>
              <w:spacing w:after="120" w:line="240" w:lineRule="auto"/>
              <w:ind w:left="360"/>
              <w:rPr>
                <w:b/>
              </w:rPr>
            </w:pPr>
          </w:p>
        </w:tc>
        <w:tc>
          <w:tcPr>
            <w:tcW w:w="9101" w:type="dxa"/>
            <w:gridSpan w:val="3"/>
            <w:tcBorders>
              <w:top w:val="single" w:sz="8" w:space="0" w:color="000000"/>
              <w:left w:val="single" w:sz="8" w:space="0" w:color="000000"/>
              <w:bottom w:val="single" w:sz="8" w:space="0" w:color="000000"/>
              <w:right w:val="single" w:sz="8" w:space="0" w:color="000000"/>
            </w:tcBorders>
          </w:tcPr>
          <w:p w:rsidR="001D3FCF" w:rsidRPr="001D3FCF" w:rsidRDefault="001D3FCF" w:rsidP="003167C3">
            <w:pPr>
              <w:numPr>
                <w:ilvl w:val="0"/>
                <w:numId w:val="24"/>
              </w:numPr>
              <w:spacing w:after="120" w:line="240" w:lineRule="auto"/>
              <w:ind w:left="720"/>
              <w:jc w:val="both"/>
              <w:rPr>
                <w:rFonts w:eastAsia="Times New Roman" w:cs="Times New Roman"/>
                <w:snapToGrid w:val="0"/>
                <w:spacing w:val="0"/>
              </w:rPr>
            </w:pPr>
            <w:r w:rsidRPr="001D3FCF">
              <w:rPr>
                <w:rFonts w:eastAsia="Times New Roman" w:cs="Times New Roman"/>
                <w:snapToGrid w:val="0"/>
                <w:spacing w:val="0"/>
              </w:rPr>
              <w:t>International Business Strategies</w:t>
            </w:r>
          </w:p>
          <w:p w:rsidR="001D3FCF" w:rsidRPr="001D3FCF" w:rsidRDefault="001D3FCF" w:rsidP="003167C3">
            <w:pPr>
              <w:numPr>
                <w:ilvl w:val="0"/>
                <w:numId w:val="52"/>
              </w:numPr>
              <w:tabs>
                <w:tab w:val="left" w:pos="342"/>
              </w:tabs>
              <w:spacing w:after="120" w:line="240" w:lineRule="auto"/>
              <w:ind w:left="1080"/>
              <w:jc w:val="both"/>
              <w:rPr>
                <w:rFonts w:eastAsia="Times New Roman" w:cs="Times New Roman"/>
                <w:snapToGrid w:val="0"/>
                <w:spacing w:val="0"/>
              </w:rPr>
            </w:pPr>
            <w:r w:rsidRPr="001D3FCF">
              <w:rPr>
                <w:rFonts w:eastAsia="Times New Roman" w:cs="Times New Roman"/>
                <w:snapToGrid w:val="0"/>
                <w:spacing w:val="0"/>
              </w:rPr>
              <w:t>Developing Strategies</w:t>
            </w:r>
          </w:p>
          <w:p w:rsidR="001D3FCF" w:rsidRPr="001D3FCF" w:rsidRDefault="001D3FCF" w:rsidP="003167C3">
            <w:pPr>
              <w:numPr>
                <w:ilvl w:val="0"/>
                <w:numId w:val="53"/>
              </w:numPr>
              <w:tabs>
                <w:tab w:val="num" w:pos="2520"/>
              </w:tabs>
              <w:spacing w:after="120" w:line="240" w:lineRule="auto"/>
              <w:ind w:left="1440"/>
              <w:jc w:val="both"/>
              <w:rPr>
                <w:rFonts w:eastAsia="Times New Roman" w:cs="Times New Roman"/>
                <w:snapToGrid w:val="0"/>
                <w:spacing w:val="0"/>
              </w:rPr>
            </w:pPr>
            <w:r w:rsidRPr="001D3FCF">
              <w:rPr>
                <w:rFonts w:eastAsia="Times New Roman" w:cs="Times New Roman"/>
                <w:snapToGrid w:val="0"/>
                <w:spacing w:val="0"/>
              </w:rPr>
              <w:t xml:space="preserve">Companies doing business internationally have traditionally used a </w:t>
            </w:r>
            <w:r w:rsidRPr="001D3FCF">
              <w:rPr>
                <w:rFonts w:eastAsia="Times New Roman" w:cs="Times New Roman"/>
                <w:b/>
                <w:snapToGrid w:val="0"/>
                <w:spacing w:val="0"/>
              </w:rPr>
              <w:t>multinational strategy</w:t>
            </w:r>
            <w:r w:rsidRPr="001D3FCF">
              <w:rPr>
                <w:rFonts w:eastAsia="Times New Roman" w:cs="Times New Roman"/>
                <w:snapToGrid w:val="0"/>
                <w:spacing w:val="0"/>
              </w:rPr>
              <w:t>, customizing their products, promotion, and distribution according to cultural, technological, regional, and national differences.</w:t>
            </w:r>
          </w:p>
          <w:p w:rsidR="001D3FCF" w:rsidRPr="001D3FCF" w:rsidRDefault="001D3FCF" w:rsidP="003167C3">
            <w:pPr>
              <w:numPr>
                <w:ilvl w:val="0"/>
                <w:numId w:val="53"/>
              </w:numPr>
              <w:spacing w:after="120" w:line="240" w:lineRule="auto"/>
              <w:ind w:left="1440"/>
              <w:jc w:val="both"/>
              <w:rPr>
                <w:rFonts w:eastAsia="Times New Roman" w:cs="Times New Roman"/>
                <w:snapToGrid w:val="0"/>
                <w:spacing w:val="0"/>
              </w:rPr>
            </w:pPr>
            <w:r w:rsidRPr="001D3FCF">
              <w:rPr>
                <w:rFonts w:eastAsia="Times New Roman" w:cs="Times New Roman"/>
                <w:snapToGrid w:val="0"/>
                <w:spacing w:val="0"/>
              </w:rPr>
              <w:t xml:space="preserve">More and more companies are moving from this customization strategy to a </w:t>
            </w:r>
            <w:r w:rsidRPr="001D3FCF">
              <w:rPr>
                <w:rFonts w:eastAsia="Times New Roman" w:cs="Times New Roman"/>
                <w:b/>
                <w:snapToGrid w:val="0"/>
                <w:spacing w:val="0"/>
              </w:rPr>
              <w:t>global strategy</w:t>
            </w:r>
            <w:r w:rsidRPr="001D3FCF">
              <w:rPr>
                <w:rFonts w:eastAsia="Times New Roman" w:cs="Times New Roman"/>
                <w:snapToGrid w:val="0"/>
                <w:spacing w:val="0"/>
              </w:rPr>
              <w:t xml:space="preserve"> (globalization), which involves standardizing products (and, as much as possible, promotion and distribution) for the whole world, as if it were a single entity.</w:t>
            </w:r>
          </w:p>
          <w:p w:rsidR="007F5A98" w:rsidRPr="007F5A98" w:rsidRDefault="007F5A98" w:rsidP="003167C3">
            <w:pPr>
              <w:numPr>
                <w:ilvl w:val="0"/>
                <w:numId w:val="53"/>
              </w:numPr>
              <w:tabs>
                <w:tab w:val="clear" w:pos="3240"/>
                <w:tab w:val="num" w:pos="2520"/>
              </w:tabs>
              <w:spacing w:after="120" w:line="240" w:lineRule="auto"/>
              <w:ind w:left="1440"/>
              <w:jc w:val="both"/>
              <w:rPr>
                <w:rFonts w:eastAsia="Times New Roman" w:cs="Times New Roman"/>
                <w:snapToGrid w:val="0"/>
                <w:spacing w:val="0"/>
              </w:rPr>
            </w:pPr>
            <w:r w:rsidRPr="007F5A98">
              <w:rPr>
                <w:rFonts w:eastAsia="Times New Roman" w:cs="Times New Roman"/>
                <w:snapToGrid w:val="0"/>
                <w:spacing w:val="0"/>
              </w:rPr>
              <w:t>Before moving outside their own borders, companies must conduct environmental analyses to evaluate the potential of and problems associated with various markets and to determine which strategy is best for doing business in those markets.</w:t>
            </w:r>
          </w:p>
          <w:p w:rsidR="007F5A98" w:rsidRPr="007F5A98" w:rsidRDefault="007F5A98" w:rsidP="003167C3">
            <w:pPr>
              <w:numPr>
                <w:ilvl w:val="0"/>
                <w:numId w:val="53"/>
              </w:numPr>
              <w:tabs>
                <w:tab w:val="clear" w:pos="3240"/>
                <w:tab w:val="num" w:pos="2520"/>
              </w:tabs>
              <w:spacing w:after="120" w:line="240" w:lineRule="auto"/>
              <w:ind w:left="1440"/>
              <w:jc w:val="both"/>
              <w:rPr>
                <w:rFonts w:eastAsia="Times New Roman" w:cs="Times New Roman"/>
                <w:snapToGrid w:val="0"/>
                <w:spacing w:val="0"/>
              </w:rPr>
            </w:pPr>
            <w:r w:rsidRPr="007F5A98">
              <w:rPr>
                <w:rFonts w:eastAsia="Times New Roman" w:cs="Times New Roman"/>
                <w:snapToGrid w:val="0"/>
                <w:spacing w:val="0"/>
              </w:rPr>
              <w:t>Astute businesspeople today “think globally, act locally.”</w:t>
            </w:r>
          </w:p>
          <w:p w:rsidR="007F5A98" w:rsidRPr="007F5A98" w:rsidRDefault="007F5A98" w:rsidP="003167C3">
            <w:pPr>
              <w:numPr>
                <w:ilvl w:val="0"/>
                <w:numId w:val="52"/>
              </w:numPr>
              <w:spacing w:after="120" w:line="240" w:lineRule="auto"/>
              <w:ind w:left="1080"/>
              <w:jc w:val="both"/>
              <w:rPr>
                <w:rFonts w:eastAsia="Times New Roman" w:cs="Times New Roman"/>
                <w:snapToGrid w:val="0"/>
                <w:spacing w:val="0"/>
              </w:rPr>
            </w:pPr>
            <w:r w:rsidRPr="007F5A98">
              <w:rPr>
                <w:rFonts w:eastAsia="Times New Roman" w:cs="Times New Roman"/>
                <w:snapToGrid w:val="0"/>
                <w:spacing w:val="0"/>
              </w:rPr>
              <w:t>Managing the Challenges of Global Business</w:t>
            </w:r>
          </w:p>
          <w:p w:rsidR="007F5A98" w:rsidRPr="007F5A98" w:rsidRDefault="007F5A98" w:rsidP="007F5A98">
            <w:pPr>
              <w:tabs>
                <w:tab w:val="left" w:pos="2520"/>
              </w:tabs>
              <w:spacing w:after="120" w:line="240" w:lineRule="auto"/>
              <w:ind w:left="1440" w:hanging="360"/>
              <w:jc w:val="both"/>
              <w:rPr>
                <w:rFonts w:eastAsia="Times New Roman" w:cs="Times New Roman"/>
                <w:snapToGrid w:val="0"/>
                <w:spacing w:val="0"/>
              </w:rPr>
            </w:pPr>
            <w:r w:rsidRPr="007F5A98">
              <w:rPr>
                <w:rFonts w:eastAsia="Times New Roman" w:cs="Times New Roman"/>
                <w:snapToGrid w:val="0"/>
                <w:spacing w:val="0"/>
              </w:rPr>
              <w:t>1.</w:t>
            </w:r>
            <w:r w:rsidRPr="007F5A98">
              <w:rPr>
                <w:rFonts w:eastAsia="Times New Roman" w:cs="Times New Roman"/>
                <w:snapToGrid w:val="0"/>
                <w:spacing w:val="0"/>
              </w:rPr>
              <w:tab/>
              <w:t>Many barriers to global trade have fallen.</w:t>
            </w:r>
          </w:p>
          <w:p w:rsidR="007F5A98" w:rsidRPr="007F5A98" w:rsidRDefault="007F5A98" w:rsidP="007F5A98">
            <w:pPr>
              <w:tabs>
                <w:tab w:val="left" w:pos="2520"/>
              </w:tabs>
              <w:spacing w:after="120" w:line="240" w:lineRule="auto"/>
              <w:ind w:left="1440" w:hanging="360"/>
              <w:jc w:val="both"/>
              <w:rPr>
                <w:rFonts w:eastAsia="Times New Roman" w:cs="Times New Roman"/>
                <w:snapToGrid w:val="0"/>
                <w:spacing w:val="0"/>
              </w:rPr>
            </w:pPr>
            <w:r w:rsidRPr="007F5A98">
              <w:rPr>
                <w:rFonts w:eastAsia="Times New Roman" w:cs="Times New Roman"/>
                <w:snapToGrid w:val="0"/>
                <w:spacing w:val="0"/>
              </w:rPr>
              <w:t xml:space="preserve">2. </w:t>
            </w:r>
            <w:r w:rsidRPr="007F5A98">
              <w:rPr>
                <w:rFonts w:eastAsia="Times New Roman" w:cs="Times New Roman"/>
                <w:snapToGrid w:val="0"/>
                <w:spacing w:val="0"/>
              </w:rPr>
              <w:tab/>
              <w:t>Managers who meet the challenges of creating and implementing effective and sensitive business strategies can be successful.</w:t>
            </w:r>
          </w:p>
          <w:p w:rsidR="007F5A98" w:rsidRPr="007F5A98" w:rsidRDefault="007F5A98" w:rsidP="007F5A98">
            <w:pPr>
              <w:tabs>
                <w:tab w:val="left" w:pos="2520"/>
              </w:tabs>
              <w:spacing w:after="120" w:line="240" w:lineRule="auto"/>
              <w:ind w:left="1440" w:hanging="360"/>
              <w:jc w:val="both"/>
              <w:rPr>
                <w:rFonts w:eastAsia="Times New Roman" w:cs="Times New Roman"/>
                <w:snapToGrid w:val="0"/>
                <w:spacing w:val="0"/>
              </w:rPr>
            </w:pPr>
            <w:r w:rsidRPr="007F5A98">
              <w:rPr>
                <w:rFonts w:eastAsia="Times New Roman" w:cs="Times New Roman"/>
                <w:snapToGrid w:val="0"/>
                <w:spacing w:val="0"/>
              </w:rPr>
              <w:t xml:space="preserve">3. </w:t>
            </w:r>
            <w:r w:rsidRPr="007F5A98">
              <w:rPr>
                <w:rFonts w:eastAsia="Times New Roman" w:cs="Times New Roman"/>
                <w:snapToGrid w:val="0"/>
                <w:spacing w:val="0"/>
              </w:rPr>
              <w:tab/>
              <w:t>Benchmarking of international best practices can help firms.</w:t>
            </w:r>
          </w:p>
          <w:p w:rsidR="00E915F2" w:rsidRPr="007F5A98" w:rsidRDefault="007F5A98" w:rsidP="003167C3">
            <w:pPr>
              <w:numPr>
                <w:ilvl w:val="1"/>
                <w:numId w:val="47"/>
              </w:numPr>
              <w:spacing w:after="120" w:line="240" w:lineRule="auto"/>
              <w:ind w:left="1440"/>
              <w:jc w:val="both"/>
              <w:rPr>
                <w:rFonts w:eastAsia="Times New Roman" w:cs="Times New Roman"/>
                <w:snapToGrid w:val="0"/>
                <w:spacing w:val="0"/>
              </w:rPr>
            </w:pPr>
            <w:r w:rsidRPr="007F5A98">
              <w:rPr>
                <w:rFonts w:eastAsia="Times New Roman" w:cs="Times New Roman"/>
                <w:snapToGrid w:val="0"/>
                <w:spacing w:val="0"/>
              </w:rPr>
              <w:t>Being globally aware is essential for today’s managers.</w:t>
            </w:r>
          </w:p>
        </w:tc>
      </w:tr>
    </w:tbl>
    <w:p w:rsidR="007520D1" w:rsidRDefault="007520D1" w:rsidP="00071808"/>
    <w:p w:rsidR="009F3688" w:rsidRPr="00554A66" w:rsidRDefault="009F3688" w:rsidP="00071808"/>
    <w:p w:rsidR="007520D1" w:rsidRPr="00554A66" w:rsidRDefault="007520D1">
      <w:pPr>
        <w:ind w:left="0"/>
      </w:pPr>
      <w:r w:rsidRPr="00554A66">
        <w:br w:type="page"/>
      </w:r>
    </w:p>
    <w:tbl>
      <w:tblPr>
        <w:tblpPr w:leftFromText="187" w:rightFromText="187" w:vertAnchor="text" w:horzAnchor="margin" w:tblpXSpec="center" w:tblpY="525"/>
        <w:tblOverlap w:val="never"/>
        <w:tblW w:w="0" w:type="auto"/>
        <w:tblLayout w:type="fixed"/>
        <w:tblCellMar>
          <w:left w:w="0" w:type="dxa"/>
          <w:right w:w="0" w:type="dxa"/>
        </w:tblCellMar>
        <w:tblLook w:val="01E0" w:firstRow="1" w:lastRow="1" w:firstColumn="1" w:lastColumn="1" w:noHBand="0" w:noVBand="0"/>
      </w:tblPr>
      <w:tblGrid>
        <w:gridCol w:w="910"/>
        <w:gridCol w:w="10"/>
        <w:gridCol w:w="6249"/>
        <w:gridCol w:w="2842"/>
      </w:tblGrid>
      <w:tr w:rsidR="007F5A98" w:rsidRPr="00554A66" w:rsidTr="007F5A98">
        <w:trPr>
          <w:trHeight w:hRule="exact" w:val="828"/>
        </w:trPr>
        <w:tc>
          <w:tcPr>
            <w:tcW w:w="920" w:type="dxa"/>
            <w:gridSpan w:val="2"/>
            <w:tcBorders>
              <w:top w:val="single" w:sz="8" w:space="0" w:color="000000"/>
              <w:left w:val="single" w:sz="8" w:space="0" w:color="000000"/>
              <w:bottom w:val="single" w:sz="8" w:space="0" w:color="000000"/>
              <w:right w:val="single" w:sz="8" w:space="0" w:color="000000"/>
            </w:tcBorders>
            <w:shd w:val="clear" w:color="auto" w:fill="7E7E7E"/>
          </w:tcPr>
          <w:p w:rsidR="007F5A98" w:rsidRPr="00554A66" w:rsidRDefault="007F5A98" w:rsidP="007F5A98">
            <w:pPr>
              <w:rPr>
                <w:color w:val="FFFFFF" w:themeColor="background1"/>
              </w:rPr>
            </w:pPr>
            <w:r w:rsidRPr="00554A66">
              <w:rPr>
                <w:color w:val="FFFFFF" w:themeColor="background1"/>
              </w:rPr>
              <w:t xml:space="preserve">LO </w:t>
            </w:r>
            <w:r>
              <w:rPr>
                <w:color w:val="FFFFFF" w:themeColor="background1"/>
                <w:spacing w:val="1"/>
              </w:rPr>
              <w:t>3</w:t>
            </w:r>
            <w:r w:rsidRPr="00554A66">
              <w:rPr>
                <w:color w:val="FFFFFF" w:themeColor="background1"/>
                <w:spacing w:val="-2"/>
              </w:rPr>
              <w:t>-</w:t>
            </w:r>
            <w:r>
              <w:rPr>
                <w:color w:val="FFFFFF" w:themeColor="background1"/>
              </w:rPr>
              <w:t>6</w:t>
            </w:r>
          </w:p>
        </w:tc>
        <w:tc>
          <w:tcPr>
            <w:tcW w:w="6249" w:type="dxa"/>
            <w:tcBorders>
              <w:top w:val="single" w:sz="8" w:space="0" w:color="000000"/>
              <w:left w:val="single" w:sz="8" w:space="0" w:color="000000"/>
              <w:bottom w:val="single" w:sz="8" w:space="0" w:color="000000"/>
              <w:right w:val="single" w:sz="8" w:space="0" w:color="000000"/>
            </w:tcBorders>
            <w:shd w:val="clear" w:color="auto" w:fill="7E7E7E"/>
          </w:tcPr>
          <w:p w:rsidR="007F5A98" w:rsidRPr="00554A66" w:rsidRDefault="007F5A98" w:rsidP="007F5A98">
            <w:pPr>
              <w:rPr>
                <w:color w:val="FFFFFF" w:themeColor="background1"/>
              </w:rPr>
            </w:pPr>
            <w:r>
              <w:rPr>
                <w:color w:val="FFFFFF" w:themeColor="background1"/>
              </w:rPr>
              <w:t>Assess the opportunities and problems facing a small business that is considering expanding into international markets</w:t>
            </w:r>
            <w:r w:rsidRPr="00554A66">
              <w:rPr>
                <w:color w:val="FFFFFF" w:themeColor="background1"/>
              </w:rPr>
              <w:t>.</w:t>
            </w:r>
          </w:p>
        </w:tc>
        <w:tc>
          <w:tcPr>
            <w:tcW w:w="2842" w:type="dxa"/>
            <w:tcBorders>
              <w:top w:val="single" w:sz="8" w:space="0" w:color="000000"/>
              <w:left w:val="single" w:sz="8" w:space="0" w:color="000000"/>
              <w:bottom w:val="single" w:sz="8" w:space="0" w:color="000000"/>
              <w:right w:val="single" w:sz="8" w:space="0" w:color="000000"/>
            </w:tcBorders>
            <w:shd w:val="clear" w:color="auto" w:fill="7E7E7E"/>
          </w:tcPr>
          <w:p w:rsidR="007F5A98" w:rsidRPr="00554A66" w:rsidRDefault="007F5A98" w:rsidP="007F5A98">
            <w:pPr>
              <w:rPr>
                <w:color w:val="FFFFFF" w:themeColor="background1"/>
              </w:rPr>
            </w:pPr>
            <w:r w:rsidRPr="00554A66">
              <w:rPr>
                <w:color w:val="FFFFFF" w:themeColor="background1"/>
              </w:rPr>
              <w:t xml:space="preserve">Key </w:t>
            </w:r>
            <w:r w:rsidRPr="00554A66">
              <w:rPr>
                <w:color w:val="FFFFFF" w:themeColor="background1"/>
                <w:spacing w:val="1"/>
              </w:rPr>
              <w:t>T</w:t>
            </w:r>
            <w:r w:rsidRPr="00554A66">
              <w:rPr>
                <w:color w:val="FFFFFF" w:themeColor="background1"/>
              </w:rPr>
              <w:t>erms:</w:t>
            </w:r>
          </w:p>
          <w:p w:rsidR="007F5A98" w:rsidRPr="00554A66" w:rsidRDefault="007F5A98" w:rsidP="007F5A98">
            <w:pPr>
              <w:pStyle w:val="NoSpacing"/>
              <w:spacing w:after="120"/>
              <w:ind w:left="648"/>
              <w:rPr>
                <w:color w:val="FFFFFF" w:themeColor="background1"/>
              </w:rPr>
            </w:pPr>
          </w:p>
        </w:tc>
      </w:tr>
      <w:tr w:rsidR="007F5A98" w:rsidRPr="00554A66" w:rsidTr="00321551">
        <w:trPr>
          <w:trHeight w:hRule="exact" w:val="11178"/>
        </w:trPr>
        <w:tc>
          <w:tcPr>
            <w:tcW w:w="910" w:type="dxa"/>
            <w:tcBorders>
              <w:top w:val="single" w:sz="8" w:space="0" w:color="000000"/>
              <w:left w:val="single" w:sz="8" w:space="0" w:color="000000"/>
              <w:bottom w:val="single" w:sz="8" w:space="0" w:color="000000"/>
              <w:right w:val="single" w:sz="8" w:space="0" w:color="000000"/>
            </w:tcBorders>
          </w:tcPr>
          <w:p w:rsidR="007F5A98" w:rsidRPr="00554A66" w:rsidRDefault="007F5A98" w:rsidP="007F5A98">
            <w:pPr>
              <w:spacing w:after="120" w:line="240" w:lineRule="auto"/>
              <w:ind w:left="360"/>
              <w:rPr>
                <w:b/>
              </w:rPr>
            </w:pPr>
          </w:p>
        </w:tc>
        <w:tc>
          <w:tcPr>
            <w:tcW w:w="9101" w:type="dxa"/>
            <w:gridSpan w:val="3"/>
            <w:tcBorders>
              <w:top w:val="single" w:sz="8" w:space="0" w:color="000000"/>
              <w:left w:val="single" w:sz="8" w:space="0" w:color="000000"/>
              <w:bottom w:val="single" w:sz="8" w:space="0" w:color="000000"/>
              <w:right w:val="single" w:sz="8" w:space="0" w:color="000000"/>
            </w:tcBorders>
          </w:tcPr>
          <w:p w:rsidR="007F5A98" w:rsidRPr="00554A66" w:rsidRDefault="007F5A98" w:rsidP="003167C3">
            <w:pPr>
              <w:pStyle w:val="Quicka0"/>
              <w:numPr>
                <w:ilvl w:val="0"/>
                <w:numId w:val="24"/>
              </w:numPr>
              <w:spacing w:after="120"/>
              <w:ind w:left="720"/>
              <w:jc w:val="both"/>
              <w:rPr>
                <w:rFonts w:asciiTheme="minorHAnsi" w:hAnsiTheme="minorHAnsi"/>
                <w:sz w:val="22"/>
                <w:szCs w:val="22"/>
              </w:rPr>
            </w:pPr>
            <w:r w:rsidRPr="00554A66">
              <w:rPr>
                <w:rFonts w:asciiTheme="minorHAnsi" w:hAnsiTheme="minorHAnsi"/>
                <w:sz w:val="22"/>
                <w:szCs w:val="22"/>
              </w:rPr>
              <w:t>Solve the Dilemma—</w:t>
            </w:r>
            <w:r w:rsidR="00886252">
              <w:rPr>
                <w:rFonts w:asciiTheme="minorHAnsi" w:hAnsiTheme="minorHAnsi"/>
                <w:sz w:val="22"/>
                <w:szCs w:val="22"/>
              </w:rPr>
              <w:t>Global Expansion or Business as Usual?</w:t>
            </w:r>
          </w:p>
          <w:p w:rsidR="007F5A98" w:rsidRPr="00554A66" w:rsidRDefault="00886252" w:rsidP="003167C3">
            <w:pPr>
              <w:pStyle w:val="Quicka0"/>
              <w:numPr>
                <w:ilvl w:val="0"/>
                <w:numId w:val="9"/>
              </w:numPr>
              <w:spacing w:after="120"/>
              <w:ind w:left="1080" w:hanging="360"/>
              <w:jc w:val="both"/>
              <w:rPr>
                <w:rFonts w:asciiTheme="minorHAnsi" w:hAnsiTheme="minorHAnsi"/>
                <w:sz w:val="22"/>
                <w:szCs w:val="22"/>
              </w:rPr>
            </w:pPr>
            <w:proofErr w:type="spellStart"/>
            <w:r>
              <w:rPr>
                <w:rFonts w:asciiTheme="minorHAnsi" w:hAnsiTheme="minorHAnsi"/>
                <w:sz w:val="22"/>
                <w:szCs w:val="22"/>
              </w:rPr>
              <w:t>Audiotech</w:t>
            </w:r>
            <w:proofErr w:type="spellEnd"/>
            <w:r>
              <w:rPr>
                <w:rFonts w:asciiTheme="minorHAnsi" w:hAnsiTheme="minorHAnsi"/>
                <w:sz w:val="22"/>
                <w:szCs w:val="22"/>
              </w:rPr>
              <w:t xml:space="preserve"> Electronics currently operates a 35,000 square foot factory with 75 employees</w:t>
            </w:r>
          </w:p>
          <w:p w:rsidR="007F5A98" w:rsidRDefault="00886252" w:rsidP="003167C3">
            <w:pPr>
              <w:pStyle w:val="Quicka0"/>
              <w:numPr>
                <w:ilvl w:val="1"/>
                <w:numId w:val="9"/>
              </w:numPr>
              <w:spacing w:after="120"/>
              <w:jc w:val="both"/>
              <w:rPr>
                <w:rFonts w:asciiTheme="minorHAnsi" w:hAnsiTheme="minorHAnsi"/>
                <w:sz w:val="22"/>
                <w:szCs w:val="22"/>
              </w:rPr>
            </w:pPr>
            <w:r>
              <w:rPr>
                <w:rFonts w:asciiTheme="minorHAnsi" w:hAnsiTheme="minorHAnsi"/>
                <w:sz w:val="22"/>
                <w:szCs w:val="22"/>
              </w:rPr>
              <w:t>Produces control consoles for TV and radio stations and recording studios</w:t>
            </w:r>
          </w:p>
          <w:p w:rsidR="00886252" w:rsidRDefault="00886252" w:rsidP="003167C3">
            <w:pPr>
              <w:pStyle w:val="Quicka0"/>
              <w:numPr>
                <w:ilvl w:val="1"/>
                <w:numId w:val="9"/>
              </w:numPr>
              <w:spacing w:after="120"/>
              <w:jc w:val="both"/>
              <w:rPr>
                <w:rFonts w:asciiTheme="minorHAnsi" w:hAnsiTheme="minorHAnsi"/>
                <w:sz w:val="22"/>
                <w:szCs w:val="22"/>
              </w:rPr>
            </w:pPr>
            <w:r>
              <w:rPr>
                <w:rFonts w:asciiTheme="minorHAnsi" w:hAnsiTheme="minorHAnsi"/>
                <w:sz w:val="22"/>
                <w:szCs w:val="22"/>
              </w:rPr>
              <w:t>Products are used by all the major broadcast and cable networks</w:t>
            </w:r>
          </w:p>
          <w:p w:rsidR="00886252" w:rsidRDefault="00886252" w:rsidP="003167C3">
            <w:pPr>
              <w:pStyle w:val="Quicka0"/>
              <w:numPr>
                <w:ilvl w:val="1"/>
                <w:numId w:val="9"/>
              </w:numPr>
              <w:spacing w:after="120"/>
              <w:jc w:val="both"/>
              <w:rPr>
                <w:rFonts w:asciiTheme="minorHAnsi" w:hAnsiTheme="minorHAnsi"/>
                <w:sz w:val="22"/>
                <w:szCs w:val="22"/>
              </w:rPr>
            </w:pPr>
            <w:r>
              <w:rPr>
                <w:rFonts w:asciiTheme="minorHAnsi" w:hAnsiTheme="minorHAnsi"/>
                <w:sz w:val="22"/>
                <w:szCs w:val="22"/>
              </w:rPr>
              <w:t>Newest products allow TV correspondents to simultaneously hear and communicate with their counterparts in different geographic locations</w:t>
            </w:r>
          </w:p>
          <w:p w:rsidR="00886252" w:rsidRPr="00554A66" w:rsidRDefault="00886252" w:rsidP="003167C3">
            <w:pPr>
              <w:pStyle w:val="Quicka0"/>
              <w:numPr>
                <w:ilvl w:val="1"/>
                <w:numId w:val="9"/>
              </w:numPr>
              <w:spacing w:after="120"/>
              <w:jc w:val="both"/>
              <w:rPr>
                <w:rFonts w:asciiTheme="minorHAnsi" w:hAnsiTheme="minorHAnsi"/>
                <w:sz w:val="22"/>
                <w:szCs w:val="22"/>
              </w:rPr>
            </w:pPr>
            <w:r>
              <w:rPr>
                <w:rFonts w:asciiTheme="minorHAnsi" w:hAnsiTheme="minorHAnsi"/>
                <w:sz w:val="22"/>
                <w:szCs w:val="22"/>
              </w:rPr>
              <w:t>Very successful meeting its customers’ needs efficiently</w:t>
            </w:r>
          </w:p>
          <w:p w:rsidR="007F5A98" w:rsidRPr="00554A66" w:rsidRDefault="00886252" w:rsidP="003167C3">
            <w:pPr>
              <w:pStyle w:val="Quicka0"/>
              <w:numPr>
                <w:ilvl w:val="0"/>
                <w:numId w:val="9"/>
              </w:numPr>
              <w:spacing w:after="120"/>
              <w:ind w:left="1080" w:hanging="360"/>
              <w:jc w:val="both"/>
              <w:rPr>
                <w:rFonts w:asciiTheme="minorHAnsi" w:hAnsiTheme="minorHAnsi"/>
                <w:sz w:val="22"/>
                <w:szCs w:val="22"/>
              </w:rPr>
            </w:pPr>
            <w:r>
              <w:rPr>
                <w:rFonts w:asciiTheme="minorHAnsi" w:hAnsiTheme="minorHAnsi"/>
                <w:sz w:val="22"/>
                <w:szCs w:val="22"/>
              </w:rPr>
              <w:t>Global Expansion?</w:t>
            </w:r>
          </w:p>
          <w:p w:rsidR="007F5A98" w:rsidRDefault="00886252" w:rsidP="003167C3">
            <w:pPr>
              <w:pStyle w:val="Quicka0"/>
              <w:numPr>
                <w:ilvl w:val="1"/>
                <w:numId w:val="9"/>
              </w:numPr>
              <w:spacing w:after="120"/>
              <w:jc w:val="both"/>
              <w:rPr>
                <w:rFonts w:asciiTheme="minorHAnsi" w:hAnsiTheme="minorHAnsi"/>
                <w:sz w:val="22"/>
                <w:szCs w:val="22"/>
              </w:rPr>
            </w:pPr>
            <w:proofErr w:type="spellStart"/>
            <w:r>
              <w:rPr>
                <w:rFonts w:asciiTheme="minorHAnsi" w:hAnsiTheme="minorHAnsi"/>
                <w:sz w:val="22"/>
                <w:szCs w:val="22"/>
              </w:rPr>
              <w:t>Audiotech</w:t>
            </w:r>
            <w:proofErr w:type="spellEnd"/>
            <w:r>
              <w:rPr>
                <w:rFonts w:asciiTheme="minorHAnsi" w:hAnsiTheme="minorHAnsi"/>
                <w:sz w:val="22"/>
                <w:szCs w:val="22"/>
              </w:rPr>
              <w:t xml:space="preserve"> sales have historically been strong in the U.S. </w:t>
            </w:r>
          </w:p>
          <w:p w:rsidR="007F5A98" w:rsidRDefault="00886252" w:rsidP="003167C3">
            <w:pPr>
              <w:pStyle w:val="Quicka0"/>
              <w:numPr>
                <w:ilvl w:val="1"/>
                <w:numId w:val="9"/>
              </w:numPr>
              <w:spacing w:after="120"/>
              <w:jc w:val="both"/>
              <w:rPr>
                <w:rFonts w:asciiTheme="minorHAnsi" w:hAnsiTheme="minorHAnsi"/>
                <w:sz w:val="22"/>
                <w:szCs w:val="22"/>
              </w:rPr>
            </w:pPr>
            <w:r>
              <w:rPr>
                <w:rFonts w:asciiTheme="minorHAnsi" w:hAnsiTheme="minorHAnsi"/>
                <w:sz w:val="22"/>
                <w:szCs w:val="22"/>
              </w:rPr>
              <w:t xml:space="preserve">Even though </w:t>
            </w:r>
            <w:proofErr w:type="spellStart"/>
            <w:r>
              <w:rPr>
                <w:rFonts w:asciiTheme="minorHAnsi" w:hAnsiTheme="minorHAnsi"/>
                <w:sz w:val="22"/>
                <w:szCs w:val="22"/>
              </w:rPr>
              <w:t>Audiotech</w:t>
            </w:r>
            <w:proofErr w:type="spellEnd"/>
            <w:r>
              <w:rPr>
                <w:rFonts w:asciiTheme="minorHAnsi" w:hAnsiTheme="minorHAnsi"/>
                <w:sz w:val="22"/>
                <w:szCs w:val="22"/>
              </w:rPr>
              <w:t xml:space="preserve"> is a small family-owned firm, it believes it should evaluate and consider global </w:t>
            </w:r>
            <w:r w:rsidR="005659B3">
              <w:rPr>
                <w:rFonts w:asciiTheme="minorHAnsi" w:hAnsiTheme="minorHAnsi"/>
                <w:sz w:val="22"/>
                <w:szCs w:val="22"/>
              </w:rPr>
              <w:t>expansion</w:t>
            </w:r>
          </w:p>
          <w:p w:rsidR="005659B3" w:rsidRPr="00554A66" w:rsidRDefault="005659B3" w:rsidP="003167C3">
            <w:pPr>
              <w:pStyle w:val="Quicka0"/>
              <w:numPr>
                <w:ilvl w:val="0"/>
                <w:numId w:val="9"/>
              </w:numPr>
              <w:spacing w:after="120"/>
              <w:ind w:left="1080" w:hanging="360"/>
              <w:jc w:val="both"/>
              <w:rPr>
                <w:rFonts w:asciiTheme="minorHAnsi" w:hAnsiTheme="minorHAnsi"/>
                <w:sz w:val="22"/>
                <w:szCs w:val="22"/>
              </w:rPr>
            </w:pPr>
            <w:r w:rsidRPr="00554A66">
              <w:rPr>
                <w:rFonts w:asciiTheme="minorHAnsi" w:hAnsiTheme="minorHAnsi"/>
                <w:sz w:val="22"/>
                <w:szCs w:val="22"/>
              </w:rPr>
              <w:t>Discussion questions:</w:t>
            </w:r>
          </w:p>
          <w:p w:rsidR="005659B3" w:rsidRPr="005659B3" w:rsidRDefault="005659B3" w:rsidP="003167C3">
            <w:pPr>
              <w:pStyle w:val="Quicka0"/>
              <w:numPr>
                <w:ilvl w:val="1"/>
                <w:numId w:val="54"/>
              </w:numPr>
              <w:spacing w:after="120"/>
              <w:jc w:val="both"/>
              <w:rPr>
                <w:rFonts w:asciiTheme="minorHAnsi" w:hAnsiTheme="minorHAnsi"/>
                <w:sz w:val="22"/>
                <w:szCs w:val="22"/>
              </w:rPr>
            </w:pPr>
            <w:r>
              <w:rPr>
                <w:rFonts w:asciiTheme="minorHAnsi" w:hAnsiTheme="minorHAnsi"/>
                <w:b/>
                <w:sz w:val="22"/>
              </w:rPr>
              <w:t>What are the key issues that need to be considered in determining global expansion?</w:t>
            </w:r>
          </w:p>
          <w:p w:rsidR="005659B3" w:rsidRPr="005659B3" w:rsidRDefault="005659B3" w:rsidP="005659B3">
            <w:pPr>
              <w:pStyle w:val="Quicka0"/>
              <w:spacing w:after="120"/>
              <w:ind w:left="1440"/>
              <w:jc w:val="both"/>
              <w:rPr>
                <w:rFonts w:asciiTheme="minorHAnsi" w:hAnsiTheme="minorHAnsi"/>
                <w:sz w:val="22"/>
                <w:szCs w:val="22"/>
              </w:rPr>
            </w:pPr>
            <w:proofErr w:type="spellStart"/>
            <w:r w:rsidRPr="005659B3">
              <w:rPr>
                <w:rFonts w:asciiTheme="minorHAnsi" w:hAnsiTheme="minorHAnsi"/>
                <w:sz w:val="22"/>
                <w:szCs w:val="22"/>
              </w:rPr>
              <w:t>Audiotech</w:t>
            </w:r>
            <w:proofErr w:type="spellEnd"/>
            <w:r w:rsidRPr="005659B3">
              <w:rPr>
                <w:rFonts w:asciiTheme="minorHAnsi" w:hAnsiTheme="minorHAnsi"/>
                <w:sz w:val="22"/>
                <w:szCs w:val="22"/>
              </w:rPr>
              <w:t xml:space="preserve"> needs to assess whether there is a demand for its products in different countries. It also has to inquire about the existence of entry barriers. The infrastructure of the countries considered has to be examined to determine whether it allows for the use of </w:t>
            </w:r>
            <w:proofErr w:type="spellStart"/>
            <w:r w:rsidRPr="005659B3">
              <w:rPr>
                <w:rFonts w:asciiTheme="minorHAnsi" w:hAnsiTheme="minorHAnsi"/>
                <w:sz w:val="22"/>
                <w:szCs w:val="22"/>
              </w:rPr>
              <w:t>Audiotech’s</w:t>
            </w:r>
            <w:proofErr w:type="spellEnd"/>
            <w:r w:rsidRPr="005659B3">
              <w:rPr>
                <w:rFonts w:asciiTheme="minorHAnsi" w:hAnsiTheme="minorHAnsi"/>
                <w:sz w:val="22"/>
                <w:szCs w:val="22"/>
              </w:rPr>
              <w:t xml:space="preserve"> products. For example, many countries do not have cable networks, and thus could not accommodate a product based on this technology. The level of economic development of the countries could also be an important barrier. For example, television remains essentially a</w:t>
            </w:r>
            <w:r>
              <w:rPr>
                <w:rFonts w:asciiTheme="minorHAnsi" w:hAnsiTheme="minorHAnsi"/>
                <w:sz w:val="22"/>
                <w:szCs w:val="22"/>
              </w:rPr>
              <w:t xml:space="preserve"> luxury item in some countries.</w:t>
            </w:r>
          </w:p>
          <w:p w:rsidR="005659B3" w:rsidRPr="005659B3" w:rsidRDefault="005659B3" w:rsidP="005659B3">
            <w:pPr>
              <w:pStyle w:val="Quicka0"/>
              <w:spacing w:after="120"/>
              <w:ind w:left="1440"/>
              <w:jc w:val="both"/>
              <w:rPr>
                <w:rFonts w:asciiTheme="minorHAnsi" w:hAnsiTheme="minorHAnsi"/>
                <w:sz w:val="22"/>
                <w:szCs w:val="22"/>
              </w:rPr>
            </w:pPr>
            <w:r w:rsidRPr="005659B3">
              <w:rPr>
                <w:rFonts w:asciiTheme="minorHAnsi" w:hAnsiTheme="minorHAnsi"/>
                <w:sz w:val="22"/>
                <w:szCs w:val="22"/>
              </w:rPr>
              <w:t>Legal and political barriers may also exist in countries where television and radio activities are highly regulated. Tariffs and trade restrictions may exist in countries where a business offers</w:t>
            </w:r>
            <w:r>
              <w:rPr>
                <w:rFonts w:asciiTheme="minorHAnsi" w:hAnsiTheme="minorHAnsi"/>
                <w:sz w:val="22"/>
                <w:szCs w:val="22"/>
              </w:rPr>
              <w:t xml:space="preserve"> the same product as </w:t>
            </w:r>
            <w:proofErr w:type="spellStart"/>
            <w:r>
              <w:rPr>
                <w:rFonts w:asciiTheme="minorHAnsi" w:hAnsiTheme="minorHAnsi"/>
                <w:sz w:val="22"/>
                <w:szCs w:val="22"/>
              </w:rPr>
              <w:t>Audiotech</w:t>
            </w:r>
            <w:proofErr w:type="spellEnd"/>
            <w:r>
              <w:rPr>
                <w:rFonts w:asciiTheme="minorHAnsi" w:hAnsiTheme="minorHAnsi"/>
                <w:sz w:val="22"/>
                <w:szCs w:val="22"/>
              </w:rPr>
              <w:t>.</w:t>
            </w:r>
          </w:p>
          <w:p w:rsidR="005659B3" w:rsidRPr="005659B3" w:rsidRDefault="005659B3" w:rsidP="005659B3">
            <w:pPr>
              <w:pStyle w:val="Quicka0"/>
              <w:spacing w:after="120"/>
              <w:ind w:left="1440"/>
              <w:jc w:val="both"/>
              <w:rPr>
                <w:rFonts w:asciiTheme="minorHAnsi" w:hAnsiTheme="minorHAnsi"/>
                <w:sz w:val="22"/>
                <w:szCs w:val="22"/>
              </w:rPr>
            </w:pPr>
            <w:r w:rsidRPr="005659B3">
              <w:rPr>
                <w:rFonts w:asciiTheme="minorHAnsi" w:hAnsiTheme="minorHAnsi"/>
                <w:sz w:val="22"/>
                <w:szCs w:val="22"/>
              </w:rPr>
              <w:t xml:space="preserve">If the barriers to entry on foreign markets are not too high, then </w:t>
            </w:r>
            <w:proofErr w:type="spellStart"/>
            <w:r w:rsidRPr="005659B3">
              <w:rPr>
                <w:rFonts w:asciiTheme="minorHAnsi" w:hAnsiTheme="minorHAnsi"/>
                <w:sz w:val="22"/>
                <w:szCs w:val="22"/>
              </w:rPr>
              <w:t>Audiotech</w:t>
            </w:r>
            <w:proofErr w:type="spellEnd"/>
            <w:r w:rsidRPr="005659B3">
              <w:rPr>
                <w:rFonts w:asciiTheme="minorHAnsi" w:hAnsiTheme="minorHAnsi"/>
                <w:sz w:val="22"/>
                <w:szCs w:val="22"/>
              </w:rPr>
              <w:t xml:space="preserve"> has to consider the best way of entering these markets. Knowledge of foreign countries and costs should be factors considered in making this decision.</w:t>
            </w:r>
          </w:p>
        </w:tc>
      </w:tr>
    </w:tbl>
    <w:p w:rsidR="007520D1" w:rsidRPr="00554A66" w:rsidRDefault="007520D1">
      <w:pPr>
        <w:ind w:left="0"/>
      </w:pPr>
    </w:p>
    <w:p w:rsidR="005659B3" w:rsidRDefault="005659B3" w:rsidP="00071808"/>
    <w:p w:rsidR="005659B3" w:rsidRDefault="005659B3">
      <w:pPr>
        <w:ind w:left="0"/>
      </w:pPr>
      <w:r>
        <w:br w:type="page"/>
      </w:r>
    </w:p>
    <w:tbl>
      <w:tblPr>
        <w:tblpPr w:leftFromText="187" w:rightFromText="187" w:vertAnchor="text" w:tblpXSpec="center" w:tblpY="361"/>
        <w:tblOverlap w:val="never"/>
        <w:tblW w:w="0" w:type="auto"/>
        <w:tblLayout w:type="fixed"/>
        <w:tblCellMar>
          <w:left w:w="0" w:type="dxa"/>
          <w:right w:w="0" w:type="dxa"/>
        </w:tblCellMar>
        <w:tblLook w:val="01E0" w:firstRow="1" w:lastRow="1" w:firstColumn="1" w:lastColumn="1" w:noHBand="0" w:noVBand="0"/>
      </w:tblPr>
      <w:tblGrid>
        <w:gridCol w:w="550"/>
        <w:gridCol w:w="9461"/>
      </w:tblGrid>
      <w:tr w:rsidR="005659B3" w:rsidRPr="005659B3" w:rsidTr="00321551">
        <w:trPr>
          <w:trHeight w:hRule="exact" w:val="12618"/>
        </w:trPr>
        <w:tc>
          <w:tcPr>
            <w:tcW w:w="550" w:type="dxa"/>
            <w:tcBorders>
              <w:top w:val="single" w:sz="8" w:space="0" w:color="000000"/>
              <w:left w:val="single" w:sz="8" w:space="0" w:color="000000"/>
              <w:bottom w:val="single" w:sz="8" w:space="0" w:color="000000"/>
              <w:right w:val="single" w:sz="8" w:space="0" w:color="000000"/>
            </w:tcBorders>
          </w:tcPr>
          <w:p w:rsidR="005659B3" w:rsidRPr="005659B3" w:rsidRDefault="005659B3" w:rsidP="005659B3">
            <w:pPr>
              <w:spacing w:after="120" w:line="240" w:lineRule="auto"/>
              <w:ind w:left="720" w:hanging="360"/>
              <w:rPr>
                <w:b/>
              </w:rPr>
            </w:pPr>
          </w:p>
          <w:p w:rsidR="005659B3" w:rsidRPr="005659B3" w:rsidRDefault="005659B3" w:rsidP="005659B3">
            <w:pPr>
              <w:spacing w:after="120" w:line="240" w:lineRule="auto"/>
              <w:ind w:left="720" w:hanging="360"/>
              <w:rPr>
                <w:b/>
              </w:rPr>
            </w:pPr>
          </w:p>
          <w:p w:rsidR="005659B3" w:rsidRPr="005659B3" w:rsidRDefault="005659B3" w:rsidP="005659B3">
            <w:pPr>
              <w:spacing w:after="120" w:line="240" w:lineRule="auto"/>
              <w:ind w:left="720" w:hanging="360"/>
              <w:rPr>
                <w:b/>
              </w:rPr>
            </w:pPr>
          </w:p>
          <w:p w:rsidR="005659B3" w:rsidRPr="005659B3" w:rsidRDefault="005659B3" w:rsidP="005659B3">
            <w:pPr>
              <w:spacing w:after="120" w:line="240" w:lineRule="auto"/>
              <w:ind w:left="720" w:hanging="360"/>
              <w:rPr>
                <w:b/>
              </w:rPr>
            </w:pPr>
          </w:p>
          <w:p w:rsidR="005659B3" w:rsidRPr="005659B3" w:rsidRDefault="005659B3" w:rsidP="005659B3">
            <w:pPr>
              <w:spacing w:after="120" w:line="240" w:lineRule="auto"/>
              <w:ind w:left="720" w:hanging="360"/>
              <w:rPr>
                <w:b/>
              </w:rPr>
            </w:pPr>
          </w:p>
          <w:p w:rsidR="005659B3" w:rsidRPr="005659B3" w:rsidRDefault="005659B3" w:rsidP="005659B3">
            <w:pPr>
              <w:spacing w:after="120" w:line="240" w:lineRule="auto"/>
              <w:ind w:left="720" w:hanging="360"/>
              <w:rPr>
                <w:b/>
              </w:rPr>
            </w:pPr>
          </w:p>
          <w:p w:rsidR="005659B3" w:rsidRPr="005659B3" w:rsidRDefault="005659B3" w:rsidP="005659B3">
            <w:pPr>
              <w:spacing w:after="120" w:line="240" w:lineRule="auto"/>
              <w:ind w:left="720" w:hanging="360"/>
              <w:rPr>
                <w:b/>
              </w:rPr>
            </w:pPr>
          </w:p>
          <w:p w:rsidR="005659B3" w:rsidRPr="005659B3" w:rsidRDefault="005659B3" w:rsidP="005659B3">
            <w:pPr>
              <w:spacing w:after="120" w:line="240" w:lineRule="auto"/>
              <w:ind w:left="720" w:hanging="360"/>
              <w:rPr>
                <w:b/>
              </w:rPr>
            </w:pPr>
          </w:p>
          <w:p w:rsidR="005659B3" w:rsidRPr="005659B3" w:rsidRDefault="005659B3" w:rsidP="005659B3">
            <w:pPr>
              <w:spacing w:after="120" w:line="240" w:lineRule="auto"/>
              <w:ind w:left="720" w:hanging="360"/>
              <w:rPr>
                <w:b/>
              </w:rPr>
            </w:pPr>
          </w:p>
          <w:p w:rsidR="005659B3" w:rsidRPr="005659B3" w:rsidRDefault="005659B3" w:rsidP="005659B3">
            <w:pPr>
              <w:spacing w:after="120" w:line="240" w:lineRule="auto"/>
              <w:ind w:left="720" w:hanging="360"/>
              <w:rPr>
                <w:b/>
              </w:rPr>
            </w:pPr>
          </w:p>
          <w:p w:rsidR="005659B3" w:rsidRPr="005659B3" w:rsidRDefault="005659B3" w:rsidP="005659B3">
            <w:pPr>
              <w:spacing w:after="120" w:line="240" w:lineRule="auto"/>
              <w:ind w:left="720" w:hanging="360"/>
              <w:rPr>
                <w:b/>
              </w:rPr>
            </w:pPr>
          </w:p>
          <w:p w:rsidR="005659B3" w:rsidRPr="005659B3" w:rsidRDefault="005659B3" w:rsidP="005659B3">
            <w:pPr>
              <w:spacing w:after="120" w:line="240" w:lineRule="auto"/>
              <w:ind w:left="720" w:hanging="360"/>
              <w:rPr>
                <w:b/>
              </w:rPr>
            </w:pPr>
          </w:p>
          <w:p w:rsidR="005659B3" w:rsidRPr="005659B3" w:rsidRDefault="005659B3" w:rsidP="005659B3">
            <w:pPr>
              <w:spacing w:after="120" w:line="240" w:lineRule="auto"/>
              <w:ind w:left="720" w:hanging="360"/>
              <w:rPr>
                <w:b/>
              </w:rPr>
            </w:pPr>
          </w:p>
          <w:p w:rsidR="005659B3" w:rsidRPr="005659B3" w:rsidRDefault="005659B3" w:rsidP="005659B3">
            <w:pPr>
              <w:spacing w:after="120" w:line="240" w:lineRule="auto"/>
              <w:ind w:left="720" w:hanging="360"/>
              <w:rPr>
                <w:b/>
              </w:rPr>
            </w:pPr>
          </w:p>
          <w:p w:rsidR="005659B3" w:rsidRPr="005659B3" w:rsidRDefault="005659B3" w:rsidP="005659B3">
            <w:pPr>
              <w:spacing w:after="120" w:line="240" w:lineRule="auto"/>
              <w:ind w:left="720" w:hanging="360"/>
              <w:rPr>
                <w:b/>
              </w:rPr>
            </w:pPr>
          </w:p>
          <w:p w:rsidR="005659B3" w:rsidRPr="005659B3" w:rsidRDefault="005659B3" w:rsidP="005659B3">
            <w:pPr>
              <w:spacing w:after="120" w:line="240" w:lineRule="auto"/>
              <w:ind w:left="720" w:hanging="360"/>
              <w:rPr>
                <w:b/>
              </w:rPr>
            </w:pPr>
          </w:p>
        </w:tc>
        <w:tc>
          <w:tcPr>
            <w:tcW w:w="9461" w:type="dxa"/>
            <w:tcBorders>
              <w:top w:val="single" w:sz="8" w:space="0" w:color="000000"/>
              <w:left w:val="single" w:sz="8" w:space="0" w:color="000000"/>
              <w:bottom w:val="single" w:sz="8" w:space="0" w:color="000000"/>
              <w:right w:val="single" w:sz="8" w:space="0" w:color="000000"/>
            </w:tcBorders>
          </w:tcPr>
          <w:p w:rsidR="005659B3" w:rsidRDefault="005659B3" w:rsidP="003167C3">
            <w:pPr>
              <w:pStyle w:val="ListParagraph"/>
              <w:numPr>
                <w:ilvl w:val="1"/>
                <w:numId w:val="54"/>
              </w:numPr>
              <w:tabs>
                <w:tab w:val="left" w:pos="-1440"/>
              </w:tabs>
              <w:spacing w:after="120" w:line="240" w:lineRule="auto"/>
              <w:contextualSpacing w:val="0"/>
              <w:jc w:val="both"/>
              <w:rPr>
                <w:b/>
              </w:rPr>
            </w:pPr>
            <w:r>
              <w:rPr>
                <w:b/>
              </w:rPr>
              <w:t>What are some of the unique problems that a small firm might face in global expansion that larger firms would not?</w:t>
            </w:r>
          </w:p>
          <w:p w:rsidR="005659B3" w:rsidRPr="005659B3" w:rsidRDefault="005659B3" w:rsidP="005659B3">
            <w:pPr>
              <w:pStyle w:val="ListParagraph"/>
              <w:tabs>
                <w:tab w:val="left" w:pos="-1440"/>
              </w:tabs>
              <w:spacing w:after="120" w:line="240" w:lineRule="auto"/>
              <w:ind w:left="1440"/>
              <w:contextualSpacing w:val="0"/>
              <w:jc w:val="both"/>
            </w:pPr>
            <w:r w:rsidRPr="005659B3">
              <w:t>Smaller firms are more likely to find the costs of launching international operations inhibiting. They may find it difficult to finance the research needed to make the first investigations about international market conditions. Business trips abroad may also be too costly. Small businesses may encounter more difficulties in hiring sufficiently skilled personnel to make negotiations abroad. Personnel with foreign language proficiency and past experiences abroad are desirable. It may also be more difficult for small businesses to find local partners. Local companies are less likely to be interested in allying with a small venture than with an established corporation.</w:t>
            </w:r>
          </w:p>
          <w:p w:rsidR="005659B3" w:rsidRDefault="005659B3" w:rsidP="003167C3">
            <w:pPr>
              <w:pStyle w:val="ListParagraph"/>
              <w:numPr>
                <w:ilvl w:val="1"/>
                <w:numId w:val="54"/>
              </w:numPr>
              <w:tabs>
                <w:tab w:val="left" w:pos="-1440"/>
              </w:tabs>
              <w:spacing w:after="120" w:line="240" w:lineRule="auto"/>
              <w:contextualSpacing w:val="0"/>
              <w:jc w:val="both"/>
              <w:rPr>
                <w:b/>
              </w:rPr>
            </w:pPr>
            <w:r w:rsidRPr="005659B3">
              <w:rPr>
                <w:b/>
              </w:rPr>
              <w:t xml:space="preserve">Should </w:t>
            </w:r>
            <w:proofErr w:type="spellStart"/>
            <w:r w:rsidRPr="005659B3">
              <w:rPr>
                <w:b/>
              </w:rPr>
              <w:t>Audiotech</w:t>
            </w:r>
            <w:proofErr w:type="spellEnd"/>
            <w:r w:rsidRPr="005659B3">
              <w:rPr>
                <w:b/>
              </w:rPr>
              <w:t xml:space="preserve"> consider a joint venture? Should it hire a sales force of people native to the countries</w:t>
            </w:r>
            <w:r>
              <w:rPr>
                <w:b/>
              </w:rPr>
              <w:t xml:space="preserve"> it enters?</w:t>
            </w:r>
          </w:p>
          <w:p w:rsidR="005659B3" w:rsidRPr="005659B3" w:rsidRDefault="005659B3" w:rsidP="005659B3">
            <w:pPr>
              <w:pStyle w:val="ListParagraph"/>
              <w:tabs>
                <w:tab w:val="left" w:pos="-1440"/>
              </w:tabs>
              <w:spacing w:after="120" w:line="240" w:lineRule="auto"/>
              <w:ind w:left="1440"/>
              <w:jc w:val="both"/>
            </w:pPr>
            <w:r w:rsidRPr="005659B3">
              <w:t xml:space="preserve">A joint venture would enable </w:t>
            </w:r>
            <w:proofErr w:type="spellStart"/>
            <w:r w:rsidRPr="005659B3">
              <w:t>Audiotech</w:t>
            </w:r>
            <w:proofErr w:type="spellEnd"/>
            <w:r w:rsidRPr="005659B3">
              <w:t xml:space="preserve"> to lower the cost of developing its operations abroad. However, it would have to share with its partner the specificities of its technology. </w:t>
            </w:r>
            <w:proofErr w:type="spellStart"/>
            <w:r w:rsidRPr="005659B3">
              <w:t>Audiotech</w:t>
            </w:r>
            <w:proofErr w:type="spellEnd"/>
            <w:r w:rsidRPr="005659B3">
              <w:t xml:space="preserve"> may be reluctant to have such a partnership for fear </w:t>
            </w:r>
            <w:r>
              <w:t>of having its knowledge stolen.</w:t>
            </w:r>
          </w:p>
          <w:p w:rsidR="005659B3" w:rsidRPr="005659B3" w:rsidRDefault="005659B3" w:rsidP="005659B3">
            <w:pPr>
              <w:pStyle w:val="ListParagraph"/>
              <w:tabs>
                <w:tab w:val="left" w:pos="-1440"/>
              </w:tabs>
              <w:spacing w:after="120" w:line="240" w:lineRule="auto"/>
              <w:ind w:left="1440"/>
              <w:contextualSpacing w:val="0"/>
              <w:jc w:val="both"/>
              <w:rPr>
                <w:b/>
              </w:rPr>
            </w:pPr>
            <w:proofErr w:type="spellStart"/>
            <w:r w:rsidRPr="005659B3">
              <w:t>Audiotech</w:t>
            </w:r>
            <w:proofErr w:type="spellEnd"/>
            <w:r w:rsidRPr="005659B3">
              <w:t xml:space="preserve"> could hire a sales force of people native to the countries it enters to become more knowledgeable about the local conditions and to overcome the language barrier. However, this solution may be very expensive, and it may be difficult to find the appropriate employees. A better solution may be to rely on export agents who would handle </w:t>
            </w:r>
            <w:proofErr w:type="spellStart"/>
            <w:r w:rsidRPr="005659B3">
              <w:t>Audiotech’s</w:t>
            </w:r>
            <w:proofErr w:type="spellEnd"/>
            <w:r w:rsidRPr="005659B3">
              <w:t xml:space="preserve"> international transactions.</w:t>
            </w:r>
          </w:p>
        </w:tc>
      </w:tr>
    </w:tbl>
    <w:p w:rsidR="007520D1" w:rsidRPr="00554A66" w:rsidRDefault="007520D1" w:rsidP="00071808"/>
    <w:p w:rsidR="007520D1" w:rsidRPr="00554A66" w:rsidRDefault="007520D1">
      <w:pPr>
        <w:ind w:left="0"/>
      </w:pPr>
      <w:r w:rsidRPr="00554A66">
        <w:br w:type="page"/>
      </w:r>
    </w:p>
    <w:p w:rsidR="00D9711A" w:rsidRPr="00554A66" w:rsidRDefault="00D9711A" w:rsidP="00D9711A">
      <w:pPr>
        <w:pStyle w:val="Heading1"/>
        <w:rPr>
          <w:rFonts w:asciiTheme="minorHAnsi" w:hAnsiTheme="minorHAnsi"/>
        </w:rPr>
      </w:pPr>
    </w:p>
    <w:p w:rsidR="00DE7644" w:rsidRPr="00554A66" w:rsidRDefault="00DE7644" w:rsidP="00DE7644">
      <w:pPr>
        <w:pStyle w:val="Heading1"/>
        <w:ind w:left="1440" w:right="720"/>
        <w:rPr>
          <w:rFonts w:asciiTheme="minorHAnsi" w:hAnsiTheme="minorHAnsi"/>
        </w:rPr>
      </w:pPr>
      <w:r w:rsidRPr="00554A66">
        <w:rPr>
          <w:rFonts w:asciiTheme="minorHAnsi" w:hAnsiTheme="minorHAnsi"/>
        </w:rPr>
        <w:t xml:space="preserve">C H E C K   Y O U R   P R O G R E S </w:t>
      </w:r>
      <w:proofErr w:type="spellStart"/>
      <w:r w:rsidRPr="00554A66">
        <w:rPr>
          <w:rFonts w:asciiTheme="minorHAnsi" w:hAnsiTheme="minorHAnsi"/>
        </w:rPr>
        <w:t>S</w:t>
      </w:r>
      <w:proofErr w:type="spellEnd"/>
    </w:p>
    <w:p w:rsidR="00DE40BF" w:rsidRPr="00DE40BF" w:rsidRDefault="00DE40BF" w:rsidP="003167C3">
      <w:pPr>
        <w:numPr>
          <w:ilvl w:val="0"/>
          <w:numId w:val="15"/>
        </w:numPr>
        <w:ind w:left="1800" w:right="720" w:hanging="360"/>
        <w:rPr>
          <w:b/>
        </w:rPr>
      </w:pPr>
      <w:r w:rsidRPr="00DE40BF">
        <w:rPr>
          <w:b/>
        </w:rPr>
        <w:t>Distinguish between an absolute advantage and a comparative advantage. Cite an example of a country that has an absolute advantage and one with a comparative advantage.</w:t>
      </w:r>
    </w:p>
    <w:p w:rsidR="00DE40BF" w:rsidRPr="00DE40BF" w:rsidRDefault="00DE40BF" w:rsidP="003167C3">
      <w:pPr>
        <w:numPr>
          <w:ilvl w:val="0"/>
          <w:numId w:val="15"/>
        </w:numPr>
        <w:ind w:left="1800" w:right="720" w:hanging="360"/>
        <w:rPr>
          <w:b/>
        </w:rPr>
      </w:pPr>
      <w:r w:rsidRPr="00DE40BF">
        <w:rPr>
          <w:b/>
        </w:rPr>
        <w:t>What effect does devaluation have on a nation’s currency? Can you think of a country that has devaluated or revaluated its currency? What have been the results?</w:t>
      </w:r>
    </w:p>
    <w:p w:rsidR="00DE40BF" w:rsidRPr="00DE40BF" w:rsidRDefault="00DE40BF" w:rsidP="003167C3">
      <w:pPr>
        <w:numPr>
          <w:ilvl w:val="0"/>
          <w:numId w:val="15"/>
        </w:numPr>
        <w:ind w:left="1800" w:right="720" w:hanging="360"/>
        <w:rPr>
          <w:b/>
        </w:rPr>
      </w:pPr>
      <w:r w:rsidRPr="00DE40BF">
        <w:rPr>
          <w:b/>
        </w:rPr>
        <w:t>What effect does a country’s economic development have on international business?</w:t>
      </w:r>
    </w:p>
    <w:p w:rsidR="00B7071C" w:rsidRPr="00321551" w:rsidRDefault="00B7071C" w:rsidP="00321551">
      <w:pPr>
        <w:numPr>
          <w:ilvl w:val="0"/>
          <w:numId w:val="15"/>
        </w:numPr>
        <w:ind w:left="1800" w:right="720" w:hanging="360"/>
        <w:rPr>
          <w:b/>
        </w:rPr>
      </w:pPr>
      <w:r w:rsidRPr="00B7071C">
        <w:rPr>
          <w:b/>
        </w:rPr>
        <w:t>How do political issues affect international business?</w:t>
      </w:r>
    </w:p>
    <w:p w:rsidR="00B7071C" w:rsidRPr="00B7071C" w:rsidRDefault="00B7071C" w:rsidP="005E2339">
      <w:pPr>
        <w:ind w:left="1800" w:right="720" w:hanging="360"/>
        <w:rPr>
          <w:b/>
        </w:rPr>
      </w:pPr>
      <w:r w:rsidRPr="00B7071C">
        <w:rPr>
          <w:b/>
        </w:rPr>
        <w:t xml:space="preserve">5. </w:t>
      </w:r>
      <w:r w:rsidRPr="00B7071C">
        <w:rPr>
          <w:b/>
        </w:rPr>
        <w:tab/>
        <w:t>What is an import tariff? A quota? Dumping? How might a country use import tariffs and quotas to control its balance of trade and payments? Why can dumping result in the imposition of tariffs and quotas?</w:t>
      </w:r>
    </w:p>
    <w:p w:rsidR="00B7071C" w:rsidRPr="00321551" w:rsidRDefault="00B7071C" w:rsidP="00321551">
      <w:pPr>
        <w:numPr>
          <w:ilvl w:val="0"/>
          <w:numId w:val="17"/>
        </w:numPr>
        <w:tabs>
          <w:tab w:val="num" w:pos="360"/>
        </w:tabs>
        <w:ind w:left="1800" w:right="720" w:hanging="360"/>
        <w:rPr>
          <w:b/>
        </w:rPr>
      </w:pPr>
      <w:r w:rsidRPr="00B7071C">
        <w:rPr>
          <w:b/>
        </w:rPr>
        <w:t>How do social and cultural differences create barriers to international trade? Can you think of any social or cultural barriers (other than those mentioned in this chapter) that might inhibit international business?</w:t>
      </w:r>
    </w:p>
    <w:p w:rsidR="005E2339" w:rsidRPr="005E2339" w:rsidRDefault="005E2339" w:rsidP="003167C3">
      <w:pPr>
        <w:numPr>
          <w:ilvl w:val="0"/>
          <w:numId w:val="17"/>
        </w:numPr>
        <w:ind w:left="1800" w:right="720" w:hanging="360"/>
        <w:rPr>
          <w:b/>
        </w:rPr>
      </w:pPr>
      <w:r w:rsidRPr="005E2339">
        <w:rPr>
          <w:b/>
        </w:rPr>
        <w:t>Explain how a countertrade agreement can be considered a trade promoter. How does the World Trade Organization encourage trade?</w:t>
      </w:r>
    </w:p>
    <w:p w:rsidR="005E2339" w:rsidRPr="005E2339" w:rsidRDefault="005E2339" w:rsidP="003167C3">
      <w:pPr>
        <w:numPr>
          <w:ilvl w:val="0"/>
          <w:numId w:val="17"/>
        </w:numPr>
        <w:ind w:left="1800" w:right="720" w:hanging="360"/>
        <w:rPr>
          <w:b/>
        </w:rPr>
      </w:pPr>
      <w:r w:rsidRPr="005E2339">
        <w:rPr>
          <w:b/>
        </w:rPr>
        <w:t>At what levels might a firm get involved in international business? What level requires the least commitment of resources? What level requires the most?</w:t>
      </w:r>
    </w:p>
    <w:p w:rsidR="005E2339" w:rsidRPr="005E2339" w:rsidRDefault="005E2339" w:rsidP="003167C3">
      <w:pPr>
        <w:numPr>
          <w:ilvl w:val="0"/>
          <w:numId w:val="17"/>
        </w:numPr>
        <w:ind w:left="1800" w:right="720" w:hanging="360"/>
        <w:rPr>
          <w:b/>
        </w:rPr>
      </w:pPr>
      <w:r w:rsidRPr="005E2339">
        <w:rPr>
          <w:b/>
        </w:rPr>
        <w:t>Compare and contrast licensing, franchising, contract manufacturing, and outsourcing.</w:t>
      </w:r>
    </w:p>
    <w:p w:rsidR="005E2339" w:rsidRPr="005E2339" w:rsidRDefault="005E2339" w:rsidP="003167C3">
      <w:pPr>
        <w:numPr>
          <w:ilvl w:val="0"/>
          <w:numId w:val="17"/>
        </w:numPr>
        <w:ind w:left="1800" w:right="720" w:hanging="360"/>
        <w:rPr>
          <w:b/>
        </w:rPr>
      </w:pPr>
      <w:r w:rsidRPr="005E2339">
        <w:rPr>
          <w:b/>
        </w:rPr>
        <w:t>Compare multinational and global strategies. Which is best? Under what circumstances might each be used?</w:t>
      </w:r>
    </w:p>
    <w:sectPr w:rsidR="005E2339" w:rsidRPr="005E2339" w:rsidSect="0065776A">
      <w:pgSz w:w="12240" w:h="15840"/>
      <w:pgMar w:top="1120" w:right="220" w:bottom="1380" w:left="180" w:header="275" w:footer="11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8D4" w:rsidRDefault="00FD28D4" w:rsidP="00CB0EDB">
      <w:r>
        <w:separator/>
      </w:r>
    </w:p>
  </w:endnote>
  <w:endnote w:type="continuationSeparator" w:id="0">
    <w:p w:rsidR="00FD28D4" w:rsidRDefault="00FD28D4" w:rsidP="00CB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HelveticaNeueLTStd-C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147" w:rsidRDefault="00F52147" w:rsidP="00FB3F6B">
    <w:pPr>
      <w:ind w:left="0"/>
      <w:rPr>
        <w:sz w:val="20"/>
        <w:szCs w:val="20"/>
      </w:rPr>
    </w:pPr>
    <w:r>
      <w:rPr>
        <w:noProof/>
      </w:rPr>
      <mc:AlternateContent>
        <mc:Choice Requires="wpg">
          <w:drawing>
            <wp:anchor distT="0" distB="0" distL="114300" distR="114300" simplePos="0" relativeHeight="251656704" behindDoc="1" locked="0" layoutInCell="1" allowOverlap="1" wp14:anchorId="3264F677" wp14:editId="664FEECC">
              <wp:simplePos x="0" y="0"/>
              <wp:positionH relativeFrom="page">
                <wp:posOffset>819150</wp:posOffset>
              </wp:positionH>
              <wp:positionV relativeFrom="page">
                <wp:posOffset>9144000</wp:posOffset>
              </wp:positionV>
              <wp:extent cx="6543675" cy="287020"/>
              <wp:effectExtent l="0" t="0" r="9525"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3675" cy="287020"/>
                        <a:chOff x="1288" y="14402"/>
                        <a:chExt cx="9635" cy="452"/>
                      </a:xfrm>
                    </wpg:grpSpPr>
                    <wpg:grpSp>
                      <wpg:cNvPr id="2" name="Group 62"/>
                      <wpg:cNvGrpSpPr>
                        <a:grpSpLocks/>
                      </wpg:cNvGrpSpPr>
                      <wpg:grpSpPr bwMode="auto">
                        <a:xfrm>
                          <a:off x="1325" y="14439"/>
                          <a:ext cx="960" cy="74"/>
                          <a:chOff x="1325" y="14439"/>
                          <a:chExt cx="960" cy="74"/>
                        </a:xfrm>
                      </wpg:grpSpPr>
                      <wps:wsp>
                        <wps:cNvPr id="3" name="Freeform 63"/>
                        <wps:cNvSpPr>
                          <a:spLocks/>
                        </wps:cNvSpPr>
                        <wps:spPr bwMode="auto">
                          <a:xfrm>
                            <a:off x="1325" y="14439"/>
                            <a:ext cx="960" cy="74"/>
                          </a:xfrm>
                          <a:custGeom>
                            <a:avLst/>
                            <a:gdLst>
                              <a:gd name="T0" fmla="+- 0 1325 1325"/>
                              <a:gd name="T1" fmla="*/ T0 w 960"/>
                              <a:gd name="T2" fmla="+- 0 14513 14439"/>
                              <a:gd name="T3" fmla="*/ 14513 h 74"/>
                              <a:gd name="T4" fmla="+- 0 2285 1325"/>
                              <a:gd name="T5" fmla="*/ T4 w 960"/>
                              <a:gd name="T6" fmla="+- 0 14513 14439"/>
                              <a:gd name="T7" fmla="*/ 14513 h 74"/>
                              <a:gd name="T8" fmla="+- 0 2285 1325"/>
                              <a:gd name="T9" fmla="*/ T8 w 960"/>
                              <a:gd name="T10" fmla="+- 0 14439 14439"/>
                              <a:gd name="T11" fmla="*/ 14439 h 74"/>
                              <a:gd name="T12" fmla="+- 0 1325 1325"/>
                              <a:gd name="T13" fmla="*/ T12 w 960"/>
                              <a:gd name="T14" fmla="+- 0 14439 14439"/>
                              <a:gd name="T15" fmla="*/ 14439 h 74"/>
                              <a:gd name="T16" fmla="+- 0 1325 1325"/>
                              <a:gd name="T17" fmla="*/ T16 w 960"/>
                              <a:gd name="T18" fmla="+- 0 14513 14439"/>
                              <a:gd name="T19" fmla="*/ 14513 h 74"/>
                            </a:gdLst>
                            <a:ahLst/>
                            <a:cxnLst>
                              <a:cxn ang="0">
                                <a:pos x="T1" y="T3"/>
                              </a:cxn>
                              <a:cxn ang="0">
                                <a:pos x="T5" y="T7"/>
                              </a:cxn>
                              <a:cxn ang="0">
                                <a:pos x="T9" y="T11"/>
                              </a:cxn>
                              <a:cxn ang="0">
                                <a:pos x="T13" y="T15"/>
                              </a:cxn>
                              <a:cxn ang="0">
                                <a:pos x="T17" y="T19"/>
                              </a:cxn>
                            </a:cxnLst>
                            <a:rect l="0" t="0" r="r" b="b"/>
                            <a:pathLst>
                              <a:path w="960" h="74">
                                <a:moveTo>
                                  <a:pt x="0" y="74"/>
                                </a:moveTo>
                                <a:lnTo>
                                  <a:pt x="960" y="74"/>
                                </a:lnTo>
                                <a:lnTo>
                                  <a:pt x="960" y="0"/>
                                </a:lnTo>
                                <a:lnTo>
                                  <a:pt x="0" y="0"/>
                                </a:lnTo>
                                <a:lnTo>
                                  <a:pt x="0" y="74"/>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60"/>
                      <wpg:cNvGrpSpPr>
                        <a:grpSpLocks/>
                      </wpg:cNvGrpSpPr>
                      <wpg:grpSpPr bwMode="auto">
                        <a:xfrm>
                          <a:off x="1325" y="14512"/>
                          <a:ext cx="116" cy="269"/>
                          <a:chOff x="1325" y="14512"/>
                          <a:chExt cx="116" cy="269"/>
                        </a:xfrm>
                      </wpg:grpSpPr>
                      <wps:wsp>
                        <wps:cNvPr id="5" name="Freeform 61"/>
                        <wps:cNvSpPr>
                          <a:spLocks/>
                        </wps:cNvSpPr>
                        <wps:spPr bwMode="auto">
                          <a:xfrm>
                            <a:off x="1325" y="14512"/>
                            <a:ext cx="116" cy="269"/>
                          </a:xfrm>
                          <a:custGeom>
                            <a:avLst/>
                            <a:gdLst>
                              <a:gd name="T0" fmla="+- 0 1325 1325"/>
                              <a:gd name="T1" fmla="*/ T0 w 116"/>
                              <a:gd name="T2" fmla="+- 0 14781 14512"/>
                              <a:gd name="T3" fmla="*/ 14781 h 269"/>
                              <a:gd name="T4" fmla="+- 0 1440 1325"/>
                              <a:gd name="T5" fmla="*/ T4 w 116"/>
                              <a:gd name="T6" fmla="+- 0 14781 14512"/>
                              <a:gd name="T7" fmla="*/ 14781 h 269"/>
                              <a:gd name="T8" fmla="+- 0 1440 1325"/>
                              <a:gd name="T9" fmla="*/ T8 w 116"/>
                              <a:gd name="T10" fmla="+- 0 14512 14512"/>
                              <a:gd name="T11" fmla="*/ 14512 h 269"/>
                              <a:gd name="T12" fmla="+- 0 1325 1325"/>
                              <a:gd name="T13" fmla="*/ T12 w 116"/>
                              <a:gd name="T14" fmla="+- 0 14512 14512"/>
                              <a:gd name="T15" fmla="*/ 14512 h 269"/>
                              <a:gd name="T16" fmla="+- 0 1325 1325"/>
                              <a:gd name="T17" fmla="*/ T16 w 116"/>
                              <a:gd name="T18" fmla="+- 0 14781 14512"/>
                              <a:gd name="T19" fmla="*/ 14781 h 269"/>
                            </a:gdLst>
                            <a:ahLst/>
                            <a:cxnLst>
                              <a:cxn ang="0">
                                <a:pos x="T1" y="T3"/>
                              </a:cxn>
                              <a:cxn ang="0">
                                <a:pos x="T5" y="T7"/>
                              </a:cxn>
                              <a:cxn ang="0">
                                <a:pos x="T9" y="T11"/>
                              </a:cxn>
                              <a:cxn ang="0">
                                <a:pos x="T13" y="T15"/>
                              </a:cxn>
                              <a:cxn ang="0">
                                <a:pos x="T17" y="T19"/>
                              </a:cxn>
                            </a:cxnLst>
                            <a:rect l="0" t="0" r="r" b="b"/>
                            <a:pathLst>
                              <a:path w="116" h="269">
                                <a:moveTo>
                                  <a:pt x="0" y="269"/>
                                </a:moveTo>
                                <a:lnTo>
                                  <a:pt x="115" y="269"/>
                                </a:lnTo>
                                <a:lnTo>
                                  <a:pt x="115" y="0"/>
                                </a:lnTo>
                                <a:lnTo>
                                  <a:pt x="0" y="0"/>
                                </a:lnTo>
                                <a:lnTo>
                                  <a:pt x="0" y="269"/>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58"/>
                      <wpg:cNvGrpSpPr>
                        <a:grpSpLocks/>
                      </wpg:cNvGrpSpPr>
                      <wpg:grpSpPr bwMode="auto">
                        <a:xfrm>
                          <a:off x="2170" y="14512"/>
                          <a:ext cx="115" cy="269"/>
                          <a:chOff x="2170" y="14512"/>
                          <a:chExt cx="115" cy="269"/>
                        </a:xfrm>
                      </wpg:grpSpPr>
                      <wps:wsp>
                        <wps:cNvPr id="7" name="Freeform 59"/>
                        <wps:cNvSpPr>
                          <a:spLocks/>
                        </wps:cNvSpPr>
                        <wps:spPr bwMode="auto">
                          <a:xfrm>
                            <a:off x="2170" y="14512"/>
                            <a:ext cx="115" cy="269"/>
                          </a:xfrm>
                          <a:custGeom>
                            <a:avLst/>
                            <a:gdLst>
                              <a:gd name="T0" fmla="+- 0 2170 2170"/>
                              <a:gd name="T1" fmla="*/ T0 w 115"/>
                              <a:gd name="T2" fmla="+- 0 14781 14512"/>
                              <a:gd name="T3" fmla="*/ 14781 h 269"/>
                              <a:gd name="T4" fmla="+- 0 2285 2170"/>
                              <a:gd name="T5" fmla="*/ T4 w 115"/>
                              <a:gd name="T6" fmla="+- 0 14781 14512"/>
                              <a:gd name="T7" fmla="*/ 14781 h 269"/>
                              <a:gd name="T8" fmla="+- 0 2285 2170"/>
                              <a:gd name="T9" fmla="*/ T8 w 115"/>
                              <a:gd name="T10" fmla="+- 0 14512 14512"/>
                              <a:gd name="T11" fmla="*/ 14512 h 269"/>
                              <a:gd name="T12" fmla="+- 0 2170 2170"/>
                              <a:gd name="T13" fmla="*/ T12 w 115"/>
                              <a:gd name="T14" fmla="+- 0 14512 14512"/>
                              <a:gd name="T15" fmla="*/ 14512 h 269"/>
                              <a:gd name="T16" fmla="+- 0 2170 2170"/>
                              <a:gd name="T17" fmla="*/ T16 w 115"/>
                              <a:gd name="T18" fmla="+- 0 14781 14512"/>
                              <a:gd name="T19" fmla="*/ 14781 h 269"/>
                            </a:gdLst>
                            <a:ahLst/>
                            <a:cxnLst>
                              <a:cxn ang="0">
                                <a:pos x="T1" y="T3"/>
                              </a:cxn>
                              <a:cxn ang="0">
                                <a:pos x="T5" y="T7"/>
                              </a:cxn>
                              <a:cxn ang="0">
                                <a:pos x="T9" y="T11"/>
                              </a:cxn>
                              <a:cxn ang="0">
                                <a:pos x="T13" y="T15"/>
                              </a:cxn>
                              <a:cxn ang="0">
                                <a:pos x="T17" y="T19"/>
                              </a:cxn>
                            </a:cxnLst>
                            <a:rect l="0" t="0" r="r" b="b"/>
                            <a:pathLst>
                              <a:path w="115" h="269">
                                <a:moveTo>
                                  <a:pt x="0" y="269"/>
                                </a:moveTo>
                                <a:lnTo>
                                  <a:pt x="115" y="269"/>
                                </a:lnTo>
                                <a:lnTo>
                                  <a:pt x="115" y="0"/>
                                </a:lnTo>
                                <a:lnTo>
                                  <a:pt x="0" y="0"/>
                                </a:lnTo>
                                <a:lnTo>
                                  <a:pt x="0" y="269"/>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56"/>
                      <wpg:cNvGrpSpPr>
                        <a:grpSpLocks/>
                      </wpg:cNvGrpSpPr>
                      <wpg:grpSpPr bwMode="auto">
                        <a:xfrm>
                          <a:off x="1325" y="14817"/>
                          <a:ext cx="960" cy="2"/>
                          <a:chOff x="1325" y="14817"/>
                          <a:chExt cx="960" cy="2"/>
                        </a:xfrm>
                      </wpg:grpSpPr>
                      <wps:wsp>
                        <wps:cNvPr id="9" name="Freeform 57"/>
                        <wps:cNvSpPr>
                          <a:spLocks/>
                        </wps:cNvSpPr>
                        <wps:spPr bwMode="auto">
                          <a:xfrm>
                            <a:off x="1325" y="14817"/>
                            <a:ext cx="960" cy="2"/>
                          </a:xfrm>
                          <a:custGeom>
                            <a:avLst/>
                            <a:gdLst>
                              <a:gd name="T0" fmla="+- 0 1325 1325"/>
                              <a:gd name="T1" fmla="*/ T0 w 960"/>
                              <a:gd name="T2" fmla="+- 0 2285 1325"/>
                              <a:gd name="T3" fmla="*/ T2 w 960"/>
                            </a:gdLst>
                            <a:ahLst/>
                            <a:cxnLst>
                              <a:cxn ang="0">
                                <a:pos x="T1" y="0"/>
                              </a:cxn>
                              <a:cxn ang="0">
                                <a:pos x="T3" y="0"/>
                              </a:cxn>
                            </a:cxnLst>
                            <a:rect l="0" t="0" r="r" b="b"/>
                            <a:pathLst>
                              <a:path w="960">
                                <a:moveTo>
                                  <a:pt x="0" y="0"/>
                                </a:moveTo>
                                <a:lnTo>
                                  <a:pt x="960" y="0"/>
                                </a:lnTo>
                              </a:path>
                            </a:pathLst>
                          </a:custGeom>
                          <a:noFill/>
                          <a:ln w="46990">
                            <a:solidFill>
                              <a:srgbClr val="9336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54"/>
                      <wpg:cNvGrpSpPr>
                        <a:grpSpLocks/>
                      </wpg:cNvGrpSpPr>
                      <wpg:grpSpPr bwMode="auto">
                        <a:xfrm>
                          <a:off x="1440" y="14512"/>
                          <a:ext cx="730" cy="269"/>
                          <a:chOff x="1440" y="14512"/>
                          <a:chExt cx="730" cy="269"/>
                        </a:xfrm>
                      </wpg:grpSpPr>
                      <wps:wsp>
                        <wps:cNvPr id="11" name="Freeform 55"/>
                        <wps:cNvSpPr>
                          <a:spLocks/>
                        </wps:cNvSpPr>
                        <wps:spPr bwMode="auto">
                          <a:xfrm>
                            <a:off x="1440" y="14512"/>
                            <a:ext cx="730" cy="269"/>
                          </a:xfrm>
                          <a:custGeom>
                            <a:avLst/>
                            <a:gdLst>
                              <a:gd name="T0" fmla="+- 0 2170 1440"/>
                              <a:gd name="T1" fmla="*/ T0 w 730"/>
                              <a:gd name="T2" fmla="+- 0 14781 14512"/>
                              <a:gd name="T3" fmla="*/ 14781 h 269"/>
                              <a:gd name="T4" fmla="+- 0 2170 1440"/>
                              <a:gd name="T5" fmla="*/ T4 w 730"/>
                              <a:gd name="T6" fmla="+- 0 14512 14512"/>
                              <a:gd name="T7" fmla="*/ 14512 h 269"/>
                              <a:gd name="T8" fmla="+- 0 1440 1440"/>
                              <a:gd name="T9" fmla="*/ T8 w 730"/>
                              <a:gd name="T10" fmla="+- 0 14512 14512"/>
                              <a:gd name="T11" fmla="*/ 14512 h 269"/>
                              <a:gd name="T12" fmla="+- 0 1440 1440"/>
                              <a:gd name="T13" fmla="*/ T12 w 730"/>
                              <a:gd name="T14" fmla="+- 0 14781 14512"/>
                              <a:gd name="T15" fmla="*/ 14781 h 269"/>
                              <a:gd name="T16" fmla="+- 0 2170 1440"/>
                              <a:gd name="T17" fmla="*/ T16 w 730"/>
                              <a:gd name="T18" fmla="+- 0 14781 14512"/>
                              <a:gd name="T19" fmla="*/ 14781 h 269"/>
                            </a:gdLst>
                            <a:ahLst/>
                            <a:cxnLst>
                              <a:cxn ang="0">
                                <a:pos x="T1" y="T3"/>
                              </a:cxn>
                              <a:cxn ang="0">
                                <a:pos x="T5" y="T7"/>
                              </a:cxn>
                              <a:cxn ang="0">
                                <a:pos x="T9" y="T11"/>
                              </a:cxn>
                              <a:cxn ang="0">
                                <a:pos x="T13" y="T15"/>
                              </a:cxn>
                              <a:cxn ang="0">
                                <a:pos x="T17" y="T19"/>
                              </a:cxn>
                            </a:cxnLst>
                            <a:rect l="0" t="0" r="r" b="b"/>
                            <a:pathLst>
                              <a:path w="730" h="269">
                                <a:moveTo>
                                  <a:pt x="730" y="269"/>
                                </a:moveTo>
                                <a:lnTo>
                                  <a:pt x="730" y="0"/>
                                </a:lnTo>
                                <a:lnTo>
                                  <a:pt x="0" y="0"/>
                                </a:lnTo>
                                <a:lnTo>
                                  <a:pt x="0" y="269"/>
                                </a:lnTo>
                                <a:lnTo>
                                  <a:pt x="730" y="269"/>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52"/>
                      <wpg:cNvGrpSpPr>
                        <a:grpSpLocks/>
                      </wpg:cNvGrpSpPr>
                      <wpg:grpSpPr bwMode="auto">
                        <a:xfrm>
                          <a:off x="1325" y="14430"/>
                          <a:ext cx="960" cy="12"/>
                          <a:chOff x="1325" y="14430"/>
                          <a:chExt cx="960" cy="12"/>
                        </a:xfrm>
                      </wpg:grpSpPr>
                      <wps:wsp>
                        <wps:cNvPr id="13" name="Freeform 53"/>
                        <wps:cNvSpPr>
                          <a:spLocks/>
                        </wps:cNvSpPr>
                        <wps:spPr bwMode="auto">
                          <a:xfrm>
                            <a:off x="1325" y="14430"/>
                            <a:ext cx="960" cy="12"/>
                          </a:xfrm>
                          <a:custGeom>
                            <a:avLst/>
                            <a:gdLst>
                              <a:gd name="T0" fmla="+- 0 1325 1325"/>
                              <a:gd name="T1" fmla="*/ T0 w 960"/>
                              <a:gd name="T2" fmla="+- 0 14441 14430"/>
                              <a:gd name="T3" fmla="*/ 14441 h 12"/>
                              <a:gd name="T4" fmla="+- 0 2285 1325"/>
                              <a:gd name="T5" fmla="*/ T4 w 960"/>
                              <a:gd name="T6" fmla="+- 0 14441 14430"/>
                              <a:gd name="T7" fmla="*/ 14441 h 12"/>
                              <a:gd name="T8" fmla="+- 0 2285 1325"/>
                              <a:gd name="T9" fmla="*/ T8 w 960"/>
                              <a:gd name="T10" fmla="+- 0 14430 14430"/>
                              <a:gd name="T11" fmla="*/ 14430 h 12"/>
                              <a:gd name="T12" fmla="+- 0 1325 1325"/>
                              <a:gd name="T13" fmla="*/ T12 w 960"/>
                              <a:gd name="T14" fmla="+- 0 14430 14430"/>
                              <a:gd name="T15" fmla="*/ 14430 h 12"/>
                              <a:gd name="T16" fmla="+- 0 1325 1325"/>
                              <a:gd name="T17" fmla="*/ T16 w 960"/>
                              <a:gd name="T18" fmla="+- 0 14441 14430"/>
                              <a:gd name="T19" fmla="*/ 14441 h 12"/>
                            </a:gdLst>
                            <a:ahLst/>
                            <a:cxnLst>
                              <a:cxn ang="0">
                                <a:pos x="T1" y="T3"/>
                              </a:cxn>
                              <a:cxn ang="0">
                                <a:pos x="T5" y="T7"/>
                              </a:cxn>
                              <a:cxn ang="0">
                                <a:pos x="T9" y="T11"/>
                              </a:cxn>
                              <a:cxn ang="0">
                                <a:pos x="T13" y="T15"/>
                              </a:cxn>
                              <a:cxn ang="0">
                                <a:pos x="T17" y="T19"/>
                              </a:cxn>
                            </a:cxnLst>
                            <a:rect l="0" t="0" r="r" b="b"/>
                            <a:pathLst>
                              <a:path w="960" h="12">
                                <a:moveTo>
                                  <a:pt x="0" y="11"/>
                                </a:moveTo>
                                <a:lnTo>
                                  <a:pt x="960" y="11"/>
                                </a:lnTo>
                                <a:lnTo>
                                  <a:pt x="960" y="0"/>
                                </a:lnTo>
                                <a:lnTo>
                                  <a:pt x="0" y="0"/>
                                </a:lnTo>
                                <a:lnTo>
                                  <a:pt x="0" y="11"/>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50"/>
                      <wpg:cNvGrpSpPr>
                        <a:grpSpLocks/>
                      </wpg:cNvGrpSpPr>
                      <wpg:grpSpPr bwMode="auto">
                        <a:xfrm>
                          <a:off x="2285" y="14436"/>
                          <a:ext cx="8632" cy="2"/>
                          <a:chOff x="2285" y="14436"/>
                          <a:chExt cx="8632" cy="2"/>
                        </a:xfrm>
                      </wpg:grpSpPr>
                      <wps:wsp>
                        <wps:cNvPr id="15" name="Freeform 51"/>
                        <wps:cNvSpPr>
                          <a:spLocks/>
                        </wps:cNvSpPr>
                        <wps:spPr bwMode="auto">
                          <a:xfrm>
                            <a:off x="2285" y="14436"/>
                            <a:ext cx="8632" cy="2"/>
                          </a:xfrm>
                          <a:custGeom>
                            <a:avLst/>
                            <a:gdLst>
                              <a:gd name="T0" fmla="+- 0 2285 2285"/>
                              <a:gd name="T1" fmla="*/ T0 w 8632"/>
                              <a:gd name="T2" fmla="+- 0 10917 2285"/>
                              <a:gd name="T3" fmla="*/ T2 w 8632"/>
                            </a:gdLst>
                            <a:ahLst/>
                            <a:cxnLst>
                              <a:cxn ang="0">
                                <a:pos x="T1" y="0"/>
                              </a:cxn>
                              <a:cxn ang="0">
                                <a:pos x="T3" y="0"/>
                              </a:cxn>
                            </a:cxnLst>
                            <a:rect l="0" t="0" r="r" b="b"/>
                            <a:pathLst>
                              <a:path w="8632">
                                <a:moveTo>
                                  <a:pt x="0" y="0"/>
                                </a:moveTo>
                                <a:lnTo>
                                  <a:pt x="86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64.5pt;margin-top:10in;width:515.25pt;height:22.6pt;z-index:-251659776;mso-position-horizontal-relative:page;mso-position-vertical-relative:page" coordorigin="1288,14402" coordsize="963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">
              <v:group id="Group 62" o:spid="_x0000_s1027" style="position:absolute;left:1325;top:14439;width:960;height:74" coordorigin="1325,14439" coordsize="960,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63" o:spid="_x0000_s1028" style="position:absolute;left:1325;top:14439;width:960;height:74;visibility:visible;mso-wrap-style:square;v-text-anchor:top" coordsize="96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rZvcIA&#10;AADaAAAADwAAAGRycy9kb3ducmV2LnhtbESP0YrCMBRE34X9h3AXfBFNqyBSTYurLPiiYvUDLs21&#10;LTY33Sar9e+NsLCPw8ycYVZZbxpxp87VlhXEkwgEcWF1zaWCy/l7vADhPLLGxjIpeJKDLP0YrDDR&#10;9sEnuue+FAHCLkEFlfdtIqUrKjLoJrYlDt7VdgZ9kF0pdYePADeNnEbRXBqsOSxU2NKmouKW/xoF&#10;5cHF2/xk9z9+3cejqJaL6ddRqeFnv16C8NT7//Bfe6cVzOB9JdwAm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tm9wgAAANoAAAAPAAAAAAAAAAAAAAAAAJgCAABkcnMvZG93&#10;bnJldi54bWxQSwUGAAAAAAQABAD1AAAAhwMAAAAA&#10;" path="m,74r960,l960,,,,,74xe" fillcolor="#933634" stroked="f">
                  <v:path arrowok="t" o:connecttype="custom" o:connectlocs="0,14513;960,14513;960,14439;0,14439;0,14513" o:connectangles="0,0,0,0,0"/>
                </v:shape>
              </v:group>
              <v:group id="Group 60" o:spid="_x0000_s1029" style="position:absolute;left:1325;top:14512;width:116;height:269" coordorigin="1325,14512" coordsize="11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1" o:spid="_x0000_s1030" style="position:absolute;left:1325;top:14512;width:116;height:269;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JqssEA&#10;AADaAAAADwAAAGRycy9kb3ducmV2LnhtbESPQWsCMRSE74L/ITyhN81WqMpqlLIoFIpItfX82Dw3&#10;i8nLkqS6/femUOhxmJlvmNWmd1bcKMTWs4LnSQGCuPa65UbB52k3XoCICVmj9UwKfijCZj0crLDU&#10;/s4fdDumRmQIxxIVmJS6UspYG3IYJ74jzt7FB4cpy9BIHfCe4c7KaVHMpMOW84LBjipD9fX47RRU&#10;Zn/w81NwMzl9t3NTfZ0PW6vU06h/XYJI1Kf/8F/7TSt4gd8r+Qb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SarLBAAAA2gAAAA8AAAAAAAAAAAAAAAAAmAIAAGRycy9kb3du&#10;cmV2LnhtbFBLBQYAAAAABAAEAPUAAACGAwAAAAA=&#10;" path="m,269r115,l115,,,,,269e" fillcolor="#933634" stroked="f">
                  <v:path arrowok="t" o:connecttype="custom" o:connectlocs="0,14781;115,14781;115,14512;0,14512;0,14781" o:connectangles="0,0,0,0,0"/>
                </v:shape>
              </v:group>
              <v:group id="Group 58" o:spid="_x0000_s1031" style="position:absolute;left:2170;top:14512;width:115;height:269" coordorigin="2170,14512" coordsize="115,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59" o:spid="_x0000_s1032" style="position:absolute;left:2170;top:14512;width:115;height:269;visibility:visible;mso-wrap-style:square;v-text-anchor:top" coordsize="11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IIv8EA&#10;AADaAAAADwAAAGRycy9kb3ducmV2LnhtbESPT4vCMBTE7wt+h/AEb2vqgn+oRhFBEDws1mXB26N5&#10;tsHmpTRZG7+9WRA8DjPzG2a1ibYRd+q8caxgMs5AEJdOG64U/Jz3nwsQPiBrbByTggd52KwHHyvM&#10;tev5RPciVCJB2OeooA6hzaX0ZU0W/di1xMm7us5iSLKrpO6wT3DbyK8sm0mLhtNCjS3taipvxZ9V&#10;YGLcHU3ffBdXfdGX82nK9rdVajSM2yWIQDG8w6/2QSuYw/+Vd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SCL/BAAAA2gAAAA8AAAAAAAAAAAAAAAAAmAIAAGRycy9kb3du&#10;cmV2LnhtbFBLBQYAAAAABAAEAPUAAACGAwAAAAA=&#10;" path="m,269r115,l115,,,,,269e" fillcolor="#933634" stroked="f">
                  <v:path arrowok="t" o:connecttype="custom" o:connectlocs="0,14781;115,14781;115,14512;0,14512;0,14781" o:connectangles="0,0,0,0,0"/>
                </v:shape>
              </v:group>
              <v:group id="Group 56" o:spid="_x0000_s1033" style="position:absolute;left:1325;top:14817;width:960;height:2" coordorigin="1325,14817"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7" o:spid="_x0000_s1034" style="position:absolute;left:1325;top:14817;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DR3MIA&#10;AADaAAAADwAAAGRycy9kb3ducmV2LnhtbESPUWvCMBSF3wf7D+EOfBkzUWRs1SgqCMMHwbofcGlu&#10;m2pzU5pUu39vBGGPh3POdziL1eAacaUu1J41TMYKBHHhTc2Vht/T7uMLRIjIBhvPpOGPAqyWry8L&#10;zIy/8ZGueaxEgnDIUIONsc2kDIUlh2HsW+Lklb5zGJPsKmk6vCW4a+RUqU/psOa0YLGlraXikvdO&#10;w9Yr9d5fyg3lre33s8PRTs8brUdvw3oOItIQ/8PP9o/R8A2PK+kG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YNHcwgAAANoAAAAPAAAAAAAAAAAAAAAAAJgCAABkcnMvZG93&#10;bnJldi54bWxQSwUGAAAAAAQABAD1AAAAhwMAAAAA&#10;" path="m,l960,e" filled="f" strokecolor="#933634" strokeweight="3.7pt">
                  <v:path arrowok="t" o:connecttype="custom" o:connectlocs="0,0;960,0" o:connectangles="0,0"/>
                </v:shape>
              </v:group>
              <v:group id="Group 54" o:spid="_x0000_s1035" style="position:absolute;left:1440;top:14512;width:730;height:269" coordorigin="1440,14512" coordsize="730,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55" o:spid="_x0000_s1036" style="position:absolute;left:1440;top:14512;width:730;height:269;visibility:visible;mso-wrap-style:square;v-text-anchor:top" coordsize="730,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jXTsEA&#10;AADbAAAADwAAAGRycy9kb3ducmV2LnhtbERP32vCMBB+H+x/CDfwbaYVFe2ayhhOZE/qBr7emltT&#10;1lxKkmn97xdB8O0+vp9XrgbbiRP50DpWkI8zEMS10y03Cr4+358XIEJE1tg5JgUXCrCqHh9KLLQ7&#10;855Oh9iIFMKhQAUmxr6QMtSGLIax64kT9+O8xZigb6T2eE7htpOTLJtLiy2nBoM9vRmqfw9/VkEd&#10;ljjPd85MzbrZHGe7749875UaPQ2vLyAiDfEuvrm3Os3P4fpLOkB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Y107BAAAA2wAAAA8AAAAAAAAAAAAAAAAAmAIAAGRycy9kb3du&#10;cmV2LnhtbFBLBQYAAAAABAAEAPUAAACGAwAAAAA=&#10;" path="m730,269l730,,,,,269r730,e" fillcolor="#933634" stroked="f">
                  <v:path arrowok="t" o:connecttype="custom" o:connectlocs="730,14781;730,14512;0,14512;0,14781;730,14781" o:connectangles="0,0,0,0,0"/>
                </v:shape>
              </v:group>
              <v:group id="Group 52" o:spid="_x0000_s1037" style="position:absolute;left:1325;top:14430;width:960;height:12" coordorigin="1325,14430" coordsize="96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3" o:spid="_x0000_s1038" style="position:absolute;left:1325;top:14430;width:960;height:12;visibility:visible;mso-wrap-style:square;v-text-anchor:top" coordsize="9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fnLwA&#10;AADbAAAADwAAAGRycy9kb3ducmV2LnhtbERPSwrCMBDdC94hjOBGNFVBpBpFREVw5QfXQzO2xWZS&#10;kqj19kYQ3M3jfWe+bEwlnuR8aVnBcJCAIM6sLjlXcDlv+1MQPiBrrCyTgjd5WC7arTmm2r74SM9T&#10;yEUMYZ+igiKEOpXSZwUZ9ANbE0fuZp3BEKHLpXb4iuGmkqMkmUiDJceGAmtaF5TdTw+joGzW+WVj&#10;67fpyR25ldsdpslVqW6nWc1ABGrCX/xz73WcP4bvL/EAufg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0kd+cvAAAANsAAAAPAAAAAAAAAAAAAAAAAJgCAABkcnMvZG93bnJldi54&#10;bWxQSwUGAAAAAAQABAD1AAAAgQMAAAAA&#10;" path="m,11r960,l960,,,,,11xe" fillcolor="#933634" stroked="f">
                  <v:path arrowok="t" o:connecttype="custom" o:connectlocs="0,14441;960,14441;960,14430;0,14430;0,14441" o:connectangles="0,0,0,0,0"/>
                </v:shape>
              </v:group>
              <v:group id="Group 50" o:spid="_x0000_s1039" style="position:absolute;left:2285;top:14436;width:8632;height:2" coordorigin="2285,14436" coordsize="86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1" o:spid="_x0000_s1040" style="position:absolute;left:2285;top:14436;width:8632;height:2;visibility:visible;mso-wrap-style:square;v-text-anchor:top" coordsize="8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97osAA&#10;AADbAAAADwAAAGRycy9kb3ducmV2LnhtbERPTWsCMRC9F/wPYYTealZrRVajqGDxaLX0PGzGzbKb&#10;yZrEdfvvjVDobR7vc5br3jaiIx8qxwrGowwEceF0xaWC7/P+bQ4iRGSNjWNS8EsB1qvByxJz7e78&#10;Rd0pliKFcMhRgYmxzaUMhSGLYeRa4sRdnLcYE/Sl1B7vKdw2cpJlM2mx4tRgsKWdoaI+3ayCqnTT&#10;6bGuN+/d5+VnW5yvc+NnSr0O+80CRKQ+/ov/3Aed5n/A85d0gF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97osAAAADbAAAADwAAAAAAAAAAAAAAAACYAgAAZHJzL2Rvd25y&#10;ZXYueG1sUEsFBgAAAAAEAAQA9QAAAIUDAAAAAA==&#10;" path="m,l8632,e" filled="f" strokeweight=".58pt">
                  <v:path arrowok="t" o:connecttype="custom" o:connectlocs="0,0;8632,0" o:connectangles="0,0"/>
                </v:shape>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8D4" w:rsidRDefault="00FD28D4" w:rsidP="00CB0EDB">
      <w:r>
        <w:separator/>
      </w:r>
    </w:p>
  </w:footnote>
  <w:footnote w:type="continuationSeparator" w:id="0">
    <w:p w:rsidR="00FD28D4" w:rsidRDefault="00FD28D4" w:rsidP="00CB0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147" w:rsidRDefault="00F52147" w:rsidP="00CB0EDB">
    <w:pPr>
      <w:rPr>
        <w:sz w:val="20"/>
        <w:szCs w:val="20"/>
      </w:rPr>
    </w:pPr>
    <w:r>
      <w:rPr>
        <w:noProof/>
      </w:rPr>
      <mc:AlternateContent>
        <mc:Choice Requires="wps">
          <w:drawing>
            <wp:anchor distT="0" distB="0" distL="114300" distR="114300" simplePos="0" relativeHeight="251659776" behindDoc="1" locked="0" layoutInCell="1" allowOverlap="1" wp14:anchorId="1CE3AFEB" wp14:editId="65E07D78">
              <wp:simplePos x="0" y="0"/>
              <wp:positionH relativeFrom="page">
                <wp:posOffset>6355715</wp:posOffset>
              </wp:positionH>
              <wp:positionV relativeFrom="page">
                <wp:posOffset>424180</wp:posOffset>
              </wp:positionV>
              <wp:extent cx="1304290" cy="363855"/>
              <wp:effectExtent l="0" t="0" r="10160" b="17145"/>
              <wp:wrapNone/>
              <wp:docPr id="2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147" w:rsidRPr="00CB0EDB" w:rsidRDefault="00F52147" w:rsidP="00CB0EDB">
                          <w:pPr>
                            <w:spacing w:after="0"/>
                            <w:ind w:left="259"/>
                            <w:rPr>
                              <w:sz w:val="20"/>
                              <w:szCs w:val="20"/>
                            </w:rPr>
                          </w:pPr>
                          <w:r w:rsidRPr="00CB0EDB">
                            <w:rPr>
                              <w:sz w:val="20"/>
                              <w:szCs w:val="20"/>
                            </w:rPr>
                            <w:t xml:space="preserve">Ferrell / </w:t>
                          </w:r>
                          <w:proofErr w:type="spellStart"/>
                          <w:r w:rsidRPr="00CB0EDB">
                            <w:rPr>
                              <w:sz w:val="20"/>
                              <w:szCs w:val="20"/>
                            </w:rPr>
                            <w:t>Hirt</w:t>
                          </w:r>
                          <w:proofErr w:type="spellEnd"/>
                          <w:r w:rsidRPr="00CB0EDB">
                            <w:rPr>
                              <w:sz w:val="20"/>
                              <w:szCs w:val="20"/>
                            </w:rPr>
                            <w:t xml:space="preserve"> / Ferrell:</w:t>
                          </w:r>
                        </w:p>
                        <w:p w:rsidR="00F52147" w:rsidRDefault="00F52147" w:rsidP="00CB0EDB">
                          <w:r>
                            <w:rPr>
                              <w:spacing w:val="1"/>
                            </w:rPr>
                            <w:t>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position:absolute;left:0;text-align:left;margin-left:500.45pt;margin-top:33.4pt;width:102.7pt;height:28.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IlrQIAAKs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" filled="f" stroked="f">
              <v:textbox inset="0,0,0,0">
                <w:txbxContent>
                  <w:p w:rsidR="00F52147" w:rsidRPr="00CB0EDB" w:rsidRDefault="00F52147" w:rsidP="00CB0EDB">
                    <w:pPr>
                      <w:spacing w:after="0"/>
                      <w:ind w:left="259"/>
                      <w:rPr>
                        <w:sz w:val="20"/>
                        <w:szCs w:val="20"/>
                      </w:rPr>
                    </w:pPr>
                    <w:r w:rsidRPr="00CB0EDB">
                      <w:rPr>
                        <w:sz w:val="20"/>
                        <w:szCs w:val="20"/>
                      </w:rPr>
                      <w:t>Ferrell / Hirt</w:t>
                    </w:r>
                    <w:bookmarkStart w:id="1" w:name="_GoBack"/>
                    <w:bookmarkEnd w:id="1"/>
                    <w:r w:rsidRPr="00CB0EDB">
                      <w:rPr>
                        <w:sz w:val="20"/>
                        <w:szCs w:val="20"/>
                      </w:rPr>
                      <w:t xml:space="preserve"> / Ferrell:</w:t>
                    </w:r>
                  </w:p>
                  <w:p w:rsidR="00F52147" w:rsidRDefault="00F52147" w:rsidP="00CB0EDB">
                    <w:r>
                      <w:rPr>
                        <w:spacing w:val="1"/>
                      </w:rPr>
                      <w:t>Business</w:t>
                    </w:r>
                  </w:p>
                </w:txbxContent>
              </v:textbox>
              <w10:wrap anchorx="page" anchory="page"/>
            </v:shape>
          </w:pict>
        </mc:Fallback>
      </mc:AlternateContent>
    </w:r>
    <w:r>
      <w:rPr>
        <w:noProof/>
      </w:rPr>
      <mc:AlternateContent>
        <mc:Choice Requires="wpg">
          <w:drawing>
            <wp:anchor distT="0" distB="0" distL="114300" distR="114300" simplePos="0" relativeHeight="251658752" behindDoc="1" locked="0" layoutInCell="1" allowOverlap="1" wp14:anchorId="703A6026" wp14:editId="0A877FCE">
              <wp:simplePos x="0" y="0"/>
              <wp:positionH relativeFrom="page">
                <wp:posOffset>340360</wp:posOffset>
              </wp:positionH>
              <wp:positionV relativeFrom="page">
                <wp:posOffset>313372</wp:posOffset>
              </wp:positionV>
              <wp:extent cx="7369810" cy="542925"/>
              <wp:effectExtent l="0" t="0" r="21590" b="9525"/>
              <wp:wrapNone/>
              <wp:docPr id="20"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9810" cy="542925"/>
                        <a:chOff x="296" y="275"/>
                        <a:chExt cx="11606" cy="855"/>
                      </a:xfrm>
                    </wpg:grpSpPr>
                    <wpg:grpSp>
                      <wpg:cNvPr id="21" name="Group 76"/>
                      <wpg:cNvGrpSpPr>
                        <a:grpSpLocks/>
                      </wpg:cNvGrpSpPr>
                      <wpg:grpSpPr bwMode="auto">
                        <a:xfrm>
                          <a:off x="353" y="337"/>
                          <a:ext cx="9346" cy="720"/>
                          <a:chOff x="353" y="337"/>
                          <a:chExt cx="9346" cy="720"/>
                        </a:xfrm>
                      </wpg:grpSpPr>
                      <wps:wsp>
                        <wps:cNvPr id="22" name="Freeform 77"/>
                        <wps:cNvSpPr>
                          <a:spLocks/>
                        </wps:cNvSpPr>
                        <wps:spPr bwMode="auto">
                          <a:xfrm>
                            <a:off x="353" y="337"/>
                            <a:ext cx="9346" cy="720"/>
                          </a:xfrm>
                          <a:custGeom>
                            <a:avLst/>
                            <a:gdLst>
                              <a:gd name="T0" fmla="+- 0 353 353"/>
                              <a:gd name="T1" fmla="*/ T0 w 9346"/>
                              <a:gd name="T2" fmla="+- 0 1057 337"/>
                              <a:gd name="T3" fmla="*/ 1057 h 720"/>
                              <a:gd name="T4" fmla="+- 0 9699 353"/>
                              <a:gd name="T5" fmla="*/ T4 w 9346"/>
                              <a:gd name="T6" fmla="+- 0 1057 337"/>
                              <a:gd name="T7" fmla="*/ 1057 h 720"/>
                              <a:gd name="T8" fmla="+- 0 9699 353"/>
                              <a:gd name="T9" fmla="*/ T8 w 9346"/>
                              <a:gd name="T10" fmla="+- 0 337 337"/>
                              <a:gd name="T11" fmla="*/ 337 h 720"/>
                              <a:gd name="T12" fmla="+- 0 353 353"/>
                              <a:gd name="T13" fmla="*/ T12 w 9346"/>
                              <a:gd name="T14" fmla="+- 0 337 337"/>
                              <a:gd name="T15" fmla="*/ 337 h 720"/>
                              <a:gd name="T16" fmla="+- 0 353 353"/>
                              <a:gd name="T17" fmla="*/ T16 w 9346"/>
                              <a:gd name="T18" fmla="+- 0 1057 337"/>
                              <a:gd name="T19" fmla="*/ 1057 h 720"/>
                            </a:gdLst>
                            <a:ahLst/>
                            <a:cxnLst>
                              <a:cxn ang="0">
                                <a:pos x="T1" y="T3"/>
                              </a:cxn>
                              <a:cxn ang="0">
                                <a:pos x="T5" y="T7"/>
                              </a:cxn>
                              <a:cxn ang="0">
                                <a:pos x="T9" y="T11"/>
                              </a:cxn>
                              <a:cxn ang="0">
                                <a:pos x="T13" y="T15"/>
                              </a:cxn>
                              <a:cxn ang="0">
                                <a:pos x="T17" y="T19"/>
                              </a:cxn>
                            </a:cxnLst>
                            <a:rect l="0" t="0" r="r" b="b"/>
                            <a:pathLst>
                              <a:path w="9346" h="720">
                                <a:moveTo>
                                  <a:pt x="0" y="720"/>
                                </a:moveTo>
                                <a:lnTo>
                                  <a:pt x="9346" y="720"/>
                                </a:lnTo>
                                <a:lnTo>
                                  <a:pt x="9346" y="0"/>
                                </a:lnTo>
                                <a:lnTo>
                                  <a:pt x="0" y="0"/>
                                </a:lnTo>
                                <a:lnTo>
                                  <a:pt x="0" y="720"/>
                                </a:lnTo>
                              </a:path>
                            </a:pathLst>
                          </a:custGeom>
                          <a:solidFill>
                            <a:srgbClr val="F854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3" y="408"/>
                            <a:ext cx="9346" cy="57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4" name="Group 79"/>
                      <wpg:cNvGrpSpPr>
                        <a:grpSpLocks/>
                      </wpg:cNvGrpSpPr>
                      <wpg:grpSpPr bwMode="auto">
                        <a:xfrm>
                          <a:off x="9739" y="337"/>
                          <a:ext cx="2102" cy="720"/>
                          <a:chOff x="9739" y="337"/>
                          <a:chExt cx="2102" cy="720"/>
                        </a:xfrm>
                      </wpg:grpSpPr>
                      <wps:wsp>
                        <wps:cNvPr id="25" name="Freeform 80"/>
                        <wps:cNvSpPr>
                          <a:spLocks/>
                        </wps:cNvSpPr>
                        <wps:spPr bwMode="auto">
                          <a:xfrm>
                            <a:off x="9739" y="337"/>
                            <a:ext cx="2102" cy="720"/>
                          </a:xfrm>
                          <a:custGeom>
                            <a:avLst/>
                            <a:gdLst>
                              <a:gd name="T0" fmla="+- 0 9739 9739"/>
                              <a:gd name="T1" fmla="*/ T0 w 2102"/>
                              <a:gd name="T2" fmla="+- 0 1057 337"/>
                              <a:gd name="T3" fmla="*/ 1057 h 720"/>
                              <a:gd name="T4" fmla="+- 0 11841 9739"/>
                              <a:gd name="T5" fmla="*/ T4 w 2102"/>
                              <a:gd name="T6" fmla="+- 0 1057 337"/>
                              <a:gd name="T7" fmla="*/ 1057 h 720"/>
                              <a:gd name="T8" fmla="+- 0 11841 9739"/>
                              <a:gd name="T9" fmla="*/ T8 w 2102"/>
                              <a:gd name="T10" fmla="+- 0 337 337"/>
                              <a:gd name="T11" fmla="*/ 337 h 720"/>
                              <a:gd name="T12" fmla="+- 0 9739 9739"/>
                              <a:gd name="T13" fmla="*/ T12 w 2102"/>
                              <a:gd name="T14" fmla="+- 0 337 337"/>
                              <a:gd name="T15" fmla="*/ 337 h 720"/>
                              <a:gd name="T16" fmla="+- 0 9739 9739"/>
                              <a:gd name="T17" fmla="*/ T16 w 2102"/>
                              <a:gd name="T18" fmla="+- 0 1057 337"/>
                              <a:gd name="T19" fmla="*/ 1057 h 720"/>
                            </a:gdLst>
                            <a:ahLst/>
                            <a:cxnLst>
                              <a:cxn ang="0">
                                <a:pos x="T1" y="T3"/>
                              </a:cxn>
                              <a:cxn ang="0">
                                <a:pos x="T5" y="T7"/>
                              </a:cxn>
                              <a:cxn ang="0">
                                <a:pos x="T9" y="T11"/>
                              </a:cxn>
                              <a:cxn ang="0">
                                <a:pos x="T13" y="T15"/>
                              </a:cxn>
                              <a:cxn ang="0">
                                <a:pos x="T17" y="T19"/>
                              </a:cxn>
                            </a:cxnLst>
                            <a:rect l="0" t="0" r="r" b="b"/>
                            <a:pathLst>
                              <a:path w="2102" h="720">
                                <a:moveTo>
                                  <a:pt x="0" y="720"/>
                                </a:moveTo>
                                <a:lnTo>
                                  <a:pt x="2102" y="720"/>
                                </a:lnTo>
                                <a:lnTo>
                                  <a:pt x="2102" y="0"/>
                                </a:lnTo>
                                <a:lnTo>
                                  <a:pt x="0" y="0"/>
                                </a:lnTo>
                                <a:lnTo>
                                  <a:pt x="0" y="720"/>
                                </a:lnTo>
                              </a:path>
                            </a:pathLst>
                          </a:custGeom>
                          <a:solidFill>
                            <a:srgbClr val="2770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739" y="408"/>
                            <a:ext cx="2102" cy="57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7" name="Group 82"/>
                      <wpg:cNvGrpSpPr>
                        <a:grpSpLocks/>
                      </wpg:cNvGrpSpPr>
                      <wpg:grpSpPr bwMode="auto">
                        <a:xfrm>
                          <a:off x="306" y="285"/>
                          <a:ext cx="11586" cy="835"/>
                          <a:chOff x="306" y="285"/>
                          <a:chExt cx="11586" cy="835"/>
                        </a:xfrm>
                      </wpg:grpSpPr>
                      <wps:wsp>
                        <wps:cNvPr id="28" name="Freeform 83"/>
                        <wps:cNvSpPr>
                          <a:spLocks/>
                        </wps:cNvSpPr>
                        <wps:spPr bwMode="auto">
                          <a:xfrm>
                            <a:off x="306" y="285"/>
                            <a:ext cx="11586" cy="835"/>
                          </a:xfrm>
                          <a:custGeom>
                            <a:avLst/>
                            <a:gdLst>
                              <a:gd name="T0" fmla="+- 0 306 306"/>
                              <a:gd name="T1" fmla="*/ T0 w 11586"/>
                              <a:gd name="T2" fmla="+- 0 1120 285"/>
                              <a:gd name="T3" fmla="*/ 1120 h 835"/>
                              <a:gd name="T4" fmla="+- 0 11892 306"/>
                              <a:gd name="T5" fmla="*/ T4 w 11586"/>
                              <a:gd name="T6" fmla="+- 0 1120 285"/>
                              <a:gd name="T7" fmla="*/ 1120 h 835"/>
                              <a:gd name="T8" fmla="+- 0 11892 306"/>
                              <a:gd name="T9" fmla="*/ T8 w 11586"/>
                              <a:gd name="T10" fmla="+- 0 285 285"/>
                              <a:gd name="T11" fmla="*/ 285 h 835"/>
                              <a:gd name="T12" fmla="+- 0 306 306"/>
                              <a:gd name="T13" fmla="*/ T12 w 11586"/>
                              <a:gd name="T14" fmla="+- 0 285 285"/>
                              <a:gd name="T15" fmla="*/ 285 h 835"/>
                              <a:gd name="T16" fmla="+- 0 306 306"/>
                              <a:gd name="T17" fmla="*/ T16 w 11586"/>
                              <a:gd name="T18" fmla="+- 0 1120 285"/>
                              <a:gd name="T19" fmla="*/ 1120 h 835"/>
                            </a:gdLst>
                            <a:ahLst/>
                            <a:cxnLst>
                              <a:cxn ang="0">
                                <a:pos x="T1" y="T3"/>
                              </a:cxn>
                              <a:cxn ang="0">
                                <a:pos x="T5" y="T7"/>
                              </a:cxn>
                              <a:cxn ang="0">
                                <a:pos x="T9" y="T11"/>
                              </a:cxn>
                              <a:cxn ang="0">
                                <a:pos x="T13" y="T15"/>
                              </a:cxn>
                              <a:cxn ang="0">
                                <a:pos x="T17" y="T19"/>
                              </a:cxn>
                            </a:cxnLst>
                            <a:rect l="0" t="0" r="r" b="b"/>
                            <a:pathLst>
                              <a:path w="11586" h="835">
                                <a:moveTo>
                                  <a:pt x="0" y="835"/>
                                </a:moveTo>
                                <a:lnTo>
                                  <a:pt x="11586" y="835"/>
                                </a:lnTo>
                                <a:lnTo>
                                  <a:pt x="11586" y="0"/>
                                </a:lnTo>
                                <a:lnTo>
                                  <a:pt x="0" y="0"/>
                                </a:lnTo>
                                <a:lnTo>
                                  <a:pt x="0" y="8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5" o:spid="_x0000_s1026" style="position:absolute;margin-left:26.8pt;margin-top:24.65pt;width:580.3pt;height:42.75pt;z-index:-251657728;mso-position-horizontal-relative:page;mso-position-vertical-relative:page" coordorigin="296,275" coordsize="11606,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">
              <v:group id="Group 76" o:spid="_x0000_s1027" style="position:absolute;left:353;top:337;width:9346;height:720" coordorigin="353,337" coordsize="934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77" o:spid="_x0000_s1028" style="position:absolute;left:353;top:337;width:9346;height:720;visibility:visible;mso-wrap-style:square;v-text-anchor:top" coordsize="934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aJ0MUA&#10;AADbAAAADwAAAGRycy9kb3ducmV2LnhtbESP3WrCQBSE74W+w3KE3ojZGNtSohupgiCUIk2F3h6y&#10;Jz8mezZkt5q+fbcgeDnMzDfMejOaTlxocI1lBYsoBkFcWN1wpeD0tZ+/gnAeWWNnmRT8koNN9jBZ&#10;Y6rtlT/pkvtKBAi7FBXU3veplK6oyaCLbE8cvNIOBn2QQyX1gNcAN51M4vhFGmw4LNTY066mos1/&#10;jIKS2uMSi/fn76fFluj80SXn2V6px+n4tgLhafT38K190AqSB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onQxQAAANsAAAAPAAAAAAAAAAAAAAAAAJgCAABkcnMv&#10;ZG93bnJldi54bWxQSwUGAAAAAAQABAD1AAAAigMAAAAA&#10;" path="m,720r9346,l9346,,,,,720e" fillcolor="#f85417" stroked="f">
                  <v:path arrowok="t" o:connecttype="custom" o:connectlocs="0,1057;9346,1057;9346,337;0,337;0,1057"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29" type="#_x0000_t75" style="position:absolute;left:353;top:408;width:9346;height: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WQmzEAAAA2wAAAA8AAABkcnMvZG93bnJldi54bWxEj0trwkAUhfeF/ofhCt01ExVsiY5BSgsp&#10;UtDUhctL5pqHmTthZqrpv3cKQpeH8/g4q3w0vbiQ861lBdMkBUFcWd1yreDw/fH8CsIHZI29ZVLw&#10;Sx7y9ePDCjNtr7ynSxlqEUfYZ6igCWHIpPRVQwZ9Ygfi6J2sMxiidLXUDq9x3PRylqYLabDlSGhw&#10;oLeGqnP5YyKk8LWbd5/0VXbFdvd+dIuxelHqaTJuliACjeE/fG8XWsFsDn9f4g+Q6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XWQmzEAAAA2wAAAA8AAAAAAAAAAAAAAAAA&#10;nwIAAGRycy9kb3ducmV2LnhtbFBLBQYAAAAABAAEAPcAAACQAwAAAAA=&#10;">
                  <v:imagedata r:id="rId3" o:title=""/>
                </v:shape>
              </v:group>
              <v:group id="Group 79" o:spid="_x0000_s1030" style="position:absolute;left:9739;top:337;width:2102;height:720" coordorigin="9739,337" coordsize="2102,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80" o:spid="_x0000_s1031" style="position:absolute;left:9739;top:337;width:2102;height:720;visibility:visible;mso-wrap-style:square;v-text-anchor:top" coordsize="210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ArV8IA&#10;AADbAAAADwAAAGRycy9kb3ducmV2LnhtbESP0YrCMBRE3xf8h3AF39Z0hapUo4i4sI9W9wPuNtem&#10;2+amJFHr35uFBR+HmTnDrLeD7cSNfGgcK/iYZiCIK6cbrhV8nz/flyBCRNbYOSYFDwqw3Yze1lho&#10;d+eSbqdYiwThUKACE2NfSBkqQxbD1PXEybs4bzEm6WupPd4T3HZylmVzabHhtGCwp72hqj1drQIq&#10;F9ffdpHleWN2h595efTtslZqMh52KxCRhvgK/7e/tIJZDn9f0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CtXwgAAANsAAAAPAAAAAAAAAAAAAAAAAJgCAABkcnMvZG93&#10;bnJldi54bWxQSwUGAAAAAAQABAD1AAAAhwMAAAAA&#10;" path="m,720r2102,l2102,,,,,720e" fillcolor="#277055" stroked="f">
                  <v:path arrowok="t" o:connecttype="custom" o:connectlocs="0,1057;2102,1057;2102,337;0,337;0,1057" o:connectangles="0,0,0,0,0"/>
                </v:shape>
                <v:shape id="Picture 81" o:spid="_x0000_s1032" type="#_x0000_t75" style="position:absolute;left:9739;top:408;width:2102;height: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0gZXEAAAA2wAAAA8AAABkcnMvZG93bnJldi54bWxEj8FqwzAQRO+B/IPYQG+JbFNCcCObUgik&#10;hx7iFtrjYq0tU2vlWIrt/n1VKOQ4zMwb5lguthcTjb5zrCDdJSCIa6c7bhV8vJ+2BxA+IGvsHZOC&#10;H/JQFuvVEXPtZr7QVIVWRAj7HBWYEIZcSl8bsuh3biCOXuNGiyHKsZV6xDnCbS+zJNlLix3HBYMD&#10;vRiqv6ubVXAalldjrt1nfUuTt9lesubr0Sr1sFmen0AEWsI9/N8+awXZHv6+xB8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0gZXEAAAA2wAAAA8AAAAAAAAAAAAAAAAA&#10;nwIAAGRycy9kb3ducmV2LnhtbFBLBQYAAAAABAAEAPcAAACQAwAAAAA=&#10;">
                  <v:imagedata r:id="rId4" o:title=""/>
                </v:shape>
              </v:group>
              <v:group id="Group 82" o:spid="_x0000_s1033" style="position:absolute;left:306;top:285;width:11586;height:835" coordorigin="306,285" coordsize="11586,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83" o:spid="_x0000_s1034" style="position:absolute;left:306;top:285;width:11586;height:835;visibility:visible;mso-wrap-style:square;v-text-anchor:top" coordsize="1158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Qegr8A&#10;AADbAAAADwAAAGRycy9kb3ducmV2LnhtbERPTYvCMBC9L/gfwgheRNMtrJRqFBEWBA+iq3gdmrEJ&#10;NpPSRK3/3hyEPT7e92LVu0Y8qAvWs4LvaQaCuPLacq3g9Pc7KUCEiKyx8UwKXhRgtRx8LbDU/skH&#10;ehxjLVIIhxIVmBjbUspQGXIYpr4lTtzVdw5jgl0tdYfPFO4amWfZTDq0nBoMtrQxVN2Od6eg2O2z&#10;n7NhtnV/srOdG1+KfKzUaNiv5yAi9fFf/HFvtYI8jU1f0g+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9B6CvwAAANsAAAAPAAAAAAAAAAAAAAAAAJgCAABkcnMvZG93bnJl&#10;di54bWxQSwUGAAAAAAQABAD1AAAAhAMAAAAA&#10;" path="m,835r11586,l11586,,,,,835xe" filled="f" strokeweight="1pt">
                  <v:path arrowok="t" o:connecttype="custom" o:connectlocs="0,1120;11586,1120;11586,285;0,285;0,1120" o:connectangles="0,0,0,0,0"/>
                </v:shape>
              </v:group>
              <w10:wrap anchorx="page" anchory="page"/>
            </v:group>
          </w:pict>
        </mc:Fallback>
      </mc:AlternateContent>
    </w:r>
    <w:r>
      <w:rPr>
        <w:noProof/>
      </w:rPr>
      <mc:AlternateContent>
        <mc:Choice Requires="wps">
          <w:drawing>
            <wp:anchor distT="0" distB="0" distL="114300" distR="114300" simplePos="0" relativeHeight="251660800" behindDoc="1" locked="0" layoutInCell="1" allowOverlap="1" wp14:anchorId="0B3EA7D4" wp14:editId="7DB92702">
              <wp:simplePos x="0" y="0"/>
              <wp:positionH relativeFrom="page">
                <wp:posOffset>3947160</wp:posOffset>
              </wp:positionH>
              <wp:positionV relativeFrom="page">
                <wp:posOffset>507365</wp:posOffset>
              </wp:positionV>
              <wp:extent cx="2284730" cy="203835"/>
              <wp:effectExtent l="3810" t="2540" r="0" b="3175"/>
              <wp:wrapNone/>
              <wp:docPr id="1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147" w:rsidRDefault="00F52147" w:rsidP="00CB0EDB">
                          <w:r>
                            <w:t>Instru</w:t>
                          </w:r>
                          <w:r>
                            <w:rPr>
                              <w:spacing w:val="-2"/>
                            </w:rPr>
                            <w:t>c</w:t>
                          </w:r>
                          <w:r>
                            <w:t>tor’s Manual -</w:t>
                          </w:r>
                          <w:r>
                            <w:rPr>
                              <w:spacing w:val="2"/>
                            </w:rPr>
                            <w:t xml:space="preserve"> </w:t>
                          </w:r>
                          <w:r>
                            <w:t>Chapter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27" type="#_x0000_t202" style="position:absolute;left:0;text-align:left;margin-left:310.8pt;margin-top:39.95pt;width:179.9pt;height:16.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0cswIAALI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" filled="f" stroked="f">
              <v:textbox inset="0,0,0,0">
                <w:txbxContent>
                  <w:p w:rsidR="00F52147" w:rsidRDefault="00F52147" w:rsidP="00CB0EDB">
                    <w:r>
                      <w:t>Instru</w:t>
                    </w:r>
                    <w:r>
                      <w:rPr>
                        <w:spacing w:val="-2"/>
                      </w:rPr>
                      <w:t>c</w:t>
                    </w:r>
                    <w:r>
                      <w:t>tor’s Manual -</w:t>
                    </w:r>
                    <w:r>
                      <w:rPr>
                        <w:spacing w:val="2"/>
                      </w:rPr>
                      <w:t xml:space="preserve"> </w:t>
                    </w:r>
                    <w:r>
                      <w:t>Chapter 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2880"/>
        </w:tabs>
      </w:pPr>
      <w:rPr>
        <w:rFonts w:ascii="Times New Roman" w:hAnsi="Times New Roman"/>
        <w:sz w:val="24"/>
      </w:rPr>
    </w:lvl>
  </w:abstractNum>
  <w:abstractNum w:abstractNumId="1">
    <w:nsid w:val="00000002"/>
    <w:multiLevelType w:val="singleLevel"/>
    <w:tmpl w:val="00000000"/>
    <w:lvl w:ilvl="0">
      <w:start w:val="1"/>
      <w:numFmt w:val="upperLetter"/>
      <w:pStyle w:val="QuickA"/>
      <w:lvlText w:val="%1."/>
      <w:lvlJc w:val="left"/>
      <w:pPr>
        <w:tabs>
          <w:tab w:val="num" w:pos="2160"/>
        </w:tabs>
      </w:pPr>
    </w:lvl>
  </w:abstractNum>
  <w:abstractNum w:abstractNumId="2">
    <w:nsid w:val="043344E7"/>
    <w:multiLevelType w:val="hybridMultilevel"/>
    <w:tmpl w:val="CB54DEA4"/>
    <w:lvl w:ilvl="0" w:tplc="04090001">
      <w:start w:val="1"/>
      <w:numFmt w:val="bullet"/>
      <w:lvlText w:val=""/>
      <w:lvlJc w:val="left"/>
      <w:pPr>
        <w:ind w:left="979" w:hanging="360"/>
      </w:pPr>
      <w:rPr>
        <w:rFonts w:ascii="Symbol" w:hAnsi="Symbol" w:hint="default"/>
      </w:rPr>
    </w:lvl>
    <w:lvl w:ilvl="1" w:tplc="04090003">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
    <w:nsid w:val="049E4759"/>
    <w:multiLevelType w:val="hybridMultilevel"/>
    <w:tmpl w:val="8CC2596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51F1797"/>
    <w:multiLevelType w:val="singleLevel"/>
    <w:tmpl w:val="6F103E8A"/>
    <w:lvl w:ilvl="0">
      <w:start w:val="1"/>
      <w:numFmt w:val="upperLetter"/>
      <w:lvlText w:val="%1."/>
      <w:lvlJc w:val="left"/>
      <w:pPr>
        <w:tabs>
          <w:tab w:val="num" w:pos="2160"/>
        </w:tabs>
        <w:ind w:left="2160" w:hanging="360"/>
      </w:pPr>
      <w:rPr>
        <w:rFonts w:hint="default"/>
      </w:rPr>
    </w:lvl>
  </w:abstractNum>
  <w:abstractNum w:abstractNumId="5">
    <w:nsid w:val="05716933"/>
    <w:multiLevelType w:val="singleLevel"/>
    <w:tmpl w:val="B928D52A"/>
    <w:lvl w:ilvl="0">
      <w:start w:val="1"/>
      <w:numFmt w:val="decimal"/>
      <w:lvlText w:val="%1."/>
      <w:lvlJc w:val="left"/>
      <w:pPr>
        <w:tabs>
          <w:tab w:val="num" w:pos="720"/>
        </w:tabs>
        <w:ind w:left="720" w:hanging="720"/>
      </w:pPr>
      <w:rPr>
        <w:rFonts w:hint="default"/>
      </w:rPr>
    </w:lvl>
  </w:abstractNum>
  <w:abstractNum w:abstractNumId="6">
    <w:nsid w:val="08456687"/>
    <w:multiLevelType w:val="singleLevel"/>
    <w:tmpl w:val="C04E1018"/>
    <w:lvl w:ilvl="0">
      <w:start w:val="1"/>
      <w:numFmt w:val="decimal"/>
      <w:lvlText w:val="%1)"/>
      <w:lvlJc w:val="left"/>
      <w:pPr>
        <w:tabs>
          <w:tab w:val="num" w:pos="3240"/>
        </w:tabs>
        <w:ind w:left="3240" w:hanging="360"/>
      </w:pPr>
      <w:rPr>
        <w:rFonts w:hint="default"/>
      </w:rPr>
    </w:lvl>
  </w:abstractNum>
  <w:abstractNum w:abstractNumId="7">
    <w:nsid w:val="08473F30"/>
    <w:multiLevelType w:val="hybridMultilevel"/>
    <w:tmpl w:val="00B4522A"/>
    <w:lvl w:ilvl="0" w:tplc="EDFEB7F0">
      <w:start w:val="1"/>
      <w:numFmt w:val="decimal"/>
      <w:lvlText w:val="%1."/>
      <w:lvlJc w:val="left"/>
      <w:pPr>
        <w:tabs>
          <w:tab w:val="num" w:pos="2520"/>
        </w:tabs>
        <w:ind w:left="2520" w:hanging="360"/>
      </w:pPr>
      <w:rPr>
        <w:rFonts w:hint="default"/>
      </w:rPr>
    </w:lvl>
    <w:lvl w:ilvl="1" w:tplc="D3CCBF08">
      <w:start w:val="1"/>
      <w:numFmt w:val="lowerLetter"/>
      <w:lvlText w:val="%2."/>
      <w:lvlJc w:val="left"/>
      <w:pPr>
        <w:tabs>
          <w:tab w:val="num" w:pos="2880"/>
        </w:tabs>
        <w:ind w:left="2880" w:hanging="360"/>
      </w:pPr>
      <w:rPr>
        <w:rFonts w:hint="default"/>
      </w:rPr>
    </w:lvl>
    <w:lvl w:ilvl="2" w:tplc="D7FEAC7C">
      <w:start w:val="1"/>
      <w:numFmt w:val="decimal"/>
      <w:lvlText w:val="%3)"/>
      <w:lvlJc w:val="left"/>
      <w:pPr>
        <w:tabs>
          <w:tab w:val="num" w:pos="3240"/>
        </w:tabs>
        <w:ind w:left="32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96811B8"/>
    <w:multiLevelType w:val="hybridMultilevel"/>
    <w:tmpl w:val="F68AADAE"/>
    <w:lvl w:ilvl="0" w:tplc="F9B6428E">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0F1F5499"/>
    <w:multiLevelType w:val="hybridMultilevel"/>
    <w:tmpl w:val="43E889A4"/>
    <w:lvl w:ilvl="0" w:tplc="D05E4EC6">
      <w:start w:val="1"/>
      <w:numFmt w:val="upperLetter"/>
      <w:lvlText w:val="%1."/>
      <w:lvlJc w:val="left"/>
      <w:pPr>
        <w:tabs>
          <w:tab w:val="num" w:pos="2160"/>
        </w:tabs>
        <w:ind w:left="2160" w:hanging="360"/>
      </w:pPr>
      <w:rPr>
        <w:rFonts w:hint="default"/>
        <w:b w:val="0"/>
      </w:rPr>
    </w:lvl>
    <w:lvl w:ilvl="1" w:tplc="389E68FC">
      <w:start w:val="1"/>
      <w:numFmt w:val="decimal"/>
      <w:lvlText w:val="%2."/>
      <w:lvlJc w:val="left"/>
      <w:pPr>
        <w:tabs>
          <w:tab w:val="num" w:pos="2520"/>
        </w:tabs>
        <w:ind w:left="2520" w:hanging="360"/>
      </w:pPr>
      <w:rPr>
        <w:rFonts w:hint="default"/>
      </w:rPr>
    </w:lvl>
    <w:lvl w:ilvl="2" w:tplc="2304D4EC">
      <w:start w:val="1"/>
      <w:numFmt w:val="lowerLetter"/>
      <w:lvlText w:val="%3."/>
      <w:lvlJc w:val="left"/>
      <w:pPr>
        <w:tabs>
          <w:tab w:val="num" w:pos="2880"/>
        </w:tabs>
        <w:ind w:left="2880" w:hanging="360"/>
      </w:pPr>
      <w:rPr>
        <w:rFonts w:hint="default"/>
      </w:rPr>
    </w:lvl>
    <w:lvl w:ilvl="3" w:tplc="FBCA33FE">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F502B91"/>
    <w:multiLevelType w:val="hybridMultilevel"/>
    <w:tmpl w:val="A7587E82"/>
    <w:lvl w:ilvl="0" w:tplc="43CA0B6C">
      <w:start w:val="1"/>
      <w:numFmt w:val="lowerLetter"/>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11">
    <w:nsid w:val="10D91599"/>
    <w:multiLevelType w:val="singleLevel"/>
    <w:tmpl w:val="B928D52A"/>
    <w:lvl w:ilvl="0">
      <w:start w:val="1"/>
      <w:numFmt w:val="decimal"/>
      <w:lvlText w:val="%1."/>
      <w:lvlJc w:val="left"/>
      <w:pPr>
        <w:tabs>
          <w:tab w:val="num" w:pos="720"/>
        </w:tabs>
        <w:ind w:left="720" w:hanging="720"/>
      </w:pPr>
      <w:rPr>
        <w:rFonts w:hint="default"/>
      </w:rPr>
    </w:lvl>
  </w:abstractNum>
  <w:abstractNum w:abstractNumId="12">
    <w:nsid w:val="122D0484"/>
    <w:multiLevelType w:val="singleLevel"/>
    <w:tmpl w:val="ABC2E4F0"/>
    <w:lvl w:ilvl="0">
      <w:start w:val="1"/>
      <w:numFmt w:val="lowerLetter"/>
      <w:lvlText w:val="%1."/>
      <w:lvlJc w:val="left"/>
      <w:pPr>
        <w:tabs>
          <w:tab w:val="num" w:pos="2880"/>
        </w:tabs>
        <w:ind w:left="2880" w:hanging="360"/>
      </w:pPr>
      <w:rPr>
        <w:rFonts w:hint="default"/>
      </w:rPr>
    </w:lvl>
  </w:abstractNum>
  <w:abstractNum w:abstractNumId="13">
    <w:nsid w:val="12D07C28"/>
    <w:multiLevelType w:val="hybridMultilevel"/>
    <w:tmpl w:val="581A797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34F776D"/>
    <w:multiLevelType w:val="hybridMultilevel"/>
    <w:tmpl w:val="A668773E"/>
    <w:lvl w:ilvl="0" w:tplc="D9644D68">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4DC7A5B"/>
    <w:multiLevelType w:val="hybridMultilevel"/>
    <w:tmpl w:val="AD96037C"/>
    <w:lvl w:ilvl="0" w:tplc="8264C53E">
      <w:start w:val="1"/>
      <w:numFmt w:val="decimal"/>
      <w:lvlText w:val="%1."/>
      <w:lvlJc w:val="left"/>
      <w:pPr>
        <w:tabs>
          <w:tab w:val="num" w:pos="2520"/>
        </w:tabs>
        <w:ind w:left="2520" w:hanging="360"/>
      </w:pPr>
      <w:rPr>
        <w:rFonts w:hint="default"/>
      </w:rPr>
    </w:lvl>
    <w:lvl w:ilvl="1" w:tplc="3EFA6E9C">
      <w:start w:val="1"/>
      <w:numFmt w:val="decimal"/>
      <w:lvlText w:val="%2."/>
      <w:lvlJc w:val="left"/>
      <w:pPr>
        <w:tabs>
          <w:tab w:val="num" w:pos="2520"/>
        </w:tabs>
        <w:ind w:left="2520" w:hanging="360"/>
      </w:pPr>
      <w:rPr>
        <w:rFonts w:hint="default"/>
      </w:rPr>
    </w:lvl>
    <w:lvl w:ilvl="2" w:tplc="0F188F52">
      <w:start w:val="1"/>
      <w:numFmt w:val="decimal"/>
      <w:suff w:val="space"/>
      <w:lvlText w:val="%3."/>
      <w:lvlJc w:val="left"/>
      <w:pPr>
        <w:ind w:left="252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5187CD2"/>
    <w:multiLevelType w:val="hybridMultilevel"/>
    <w:tmpl w:val="161C8DAA"/>
    <w:lvl w:ilvl="0" w:tplc="5B10F1A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2AB4AF50">
      <w:start w:val="1"/>
      <w:numFmt w:val="decimal"/>
      <w:lvlText w:val="%3."/>
      <w:lvlJc w:val="left"/>
      <w:pPr>
        <w:tabs>
          <w:tab w:val="num" w:pos="2520"/>
        </w:tabs>
        <w:ind w:left="2520" w:hanging="360"/>
      </w:pPr>
      <w:rPr>
        <w:rFonts w:hint="default"/>
      </w:rPr>
    </w:lvl>
    <w:lvl w:ilvl="3" w:tplc="3C90BDA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55A46E8"/>
    <w:multiLevelType w:val="singleLevel"/>
    <w:tmpl w:val="4080F160"/>
    <w:lvl w:ilvl="0">
      <w:start w:val="1"/>
      <w:numFmt w:val="upperLetter"/>
      <w:lvlText w:val="%1."/>
      <w:lvlJc w:val="left"/>
      <w:pPr>
        <w:tabs>
          <w:tab w:val="num" w:pos="2160"/>
        </w:tabs>
        <w:ind w:left="2160" w:hanging="360"/>
      </w:pPr>
      <w:rPr>
        <w:rFonts w:hint="default"/>
      </w:rPr>
    </w:lvl>
  </w:abstractNum>
  <w:abstractNum w:abstractNumId="18">
    <w:nsid w:val="177222F4"/>
    <w:multiLevelType w:val="hybridMultilevel"/>
    <w:tmpl w:val="52B8C0D6"/>
    <w:lvl w:ilvl="0" w:tplc="8CE808F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E066A5"/>
    <w:multiLevelType w:val="singleLevel"/>
    <w:tmpl w:val="E29AC6C0"/>
    <w:lvl w:ilvl="0">
      <w:start w:val="1"/>
      <w:numFmt w:val="lowerLetter"/>
      <w:lvlText w:val="%1."/>
      <w:lvlJc w:val="left"/>
      <w:pPr>
        <w:tabs>
          <w:tab w:val="num" w:pos="720"/>
        </w:tabs>
        <w:ind w:left="720" w:hanging="720"/>
      </w:pPr>
      <w:rPr>
        <w:rFonts w:hint="default"/>
      </w:rPr>
    </w:lvl>
  </w:abstractNum>
  <w:abstractNum w:abstractNumId="20">
    <w:nsid w:val="26066531"/>
    <w:multiLevelType w:val="singleLevel"/>
    <w:tmpl w:val="CA6C0C6E"/>
    <w:lvl w:ilvl="0">
      <w:start w:val="1"/>
      <w:numFmt w:val="upperLetter"/>
      <w:lvlText w:val="%1."/>
      <w:lvlJc w:val="left"/>
      <w:pPr>
        <w:tabs>
          <w:tab w:val="num" w:pos="2160"/>
        </w:tabs>
        <w:ind w:left="2160" w:hanging="360"/>
      </w:pPr>
      <w:rPr>
        <w:rFonts w:hint="default"/>
      </w:rPr>
    </w:lvl>
  </w:abstractNum>
  <w:abstractNum w:abstractNumId="21">
    <w:nsid w:val="265A0629"/>
    <w:multiLevelType w:val="hybridMultilevel"/>
    <w:tmpl w:val="22A45B1E"/>
    <w:lvl w:ilvl="0" w:tplc="468A98BE">
      <w:start w:val="1"/>
      <w:numFmt w:val="upperLetter"/>
      <w:lvlText w:val="%1."/>
      <w:lvlJc w:val="left"/>
      <w:pPr>
        <w:tabs>
          <w:tab w:val="num" w:pos="2160"/>
        </w:tabs>
        <w:ind w:left="2160" w:hanging="360"/>
      </w:pPr>
      <w:rPr>
        <w:rFonts w:hint="default"/>
      </w:rPr>
    </w:lvl>
    <w:lvl w:ilvl="1" w:tplc="2A94ED96">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9E26AFB"/>
    <w:multiLevelType w:val="hybridMultilevel"/>
    <w:tmpl w:val="0A48BA68"/>
    <w:lvl w:ilvl="0" w:tplc="C94E7274">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9FF562E"/>
    <w:multiLevelType w:val="hybridMultilevel"/>
    <w:tmpl w:val="FF0C06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A5F3305"/>
    <w:multiLevelType w:val="singleLevel"/>
    <w:tmpl w:val="1166EB8C"/>
    <w:lvl w:ilvl="0">
      <w:start w:val="1"/>
      <w:numFmt w:val="lowerLetter"/>
      <w:lvlText w:val="%1."/>
      <w:lvlJc w:val="left"/>
      <w:pPr>
        <w:tabs>
          <w:tab w:val="num" w:pos="2880"/>
        </w:tabs>
        <w:ind w:left="2880" w:hanging="360"/>
      </w:pPr>
      <w:rPr>
        <w:rFonts w:hint="default"/>
      </w:rPr>
    </w:lvl>
  </w:abstractNum>
  <w:abstractNum w:abstractNumId="25">
    <w:nsid w:val="2A7C1DC8"/>
    <w:multiLevelType w:val="hybridMultilevel"/>
    <w:tmpl w:val="26F4A92A"/>
    <w:lvl w:ilvl="0" w:tplc="461E5CA0">
      <w:start w:val="1"/>
      <w:numFmt w:val="upperLetter"/>
      <w:lvlText w:val="%1."/>
      <w:lvlJc w:val="left"/>
      <w:pPr>
        <w:tabs>
          <w:tab w:val="num" w:pos="2160"/>
        </w:tabs>
        <w:ind w:left="2160" w:hanging="360"/>
      </w:pPr>
      <w:rPr>
        <w:rFonts w:hint="default"/>
        <w:b w:val="0"/>
      </w:rPr>
    </w:lvl>
    <w:lvl w:ilvl="1" w:tplc="D1F2ECC2">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CCC42FA"/>
    <w:multiLevelType w:val="hybridMultilevel"/>
    <w:tmpl w:val="822EA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1276211"/>
    <w:multiLevelType w:val="hybridMultilevel"/>
    <w:tmpl w:val="8DBA8A74"/>
    <w:lvl w:ilvl="0" w:tplc="733410D6">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2DE2BBD"/>
    <w:multiLevelType w:val="hybridMultilevel"/>
    <w:tmpl w:val="0A8CE334"/>
    <w:lvl w:ilvl="0" w:tplc="EDFEB7F0">
      <w:start w:val="1"/>
      <w:numFmt w:val="decimal"/>
      <w:lvlText w:val="%1."/>
      <w:lvlJc w:val="left"/>
      <w:pPr>
        <w:tabs>
          <w:tab w:val="num" w:pos="1440"/>
        </w:tabs>
        <w:ind w:left="1440" w:hanging="360"/>
      </w:pPr>
      <w:rPr>
        <w:rFonts w:hint="default"/>
      </w:rPr>
    </w:lvl>
    <w:lvl w:ilvl="1" w:tplc="D3CCBF08">
      <w:start w:val="1"/>
      <w:numFmt w:val="lowerLetter"/>
      <w:lvlText w:val="%2."/>
      <w:lvlJc w:val="left"/>
      <w:pPr>
        <w:tabs>
          <w:tab w:val="num" w:pos="1800"/>
        </w:tabs>
        <w:ind w:left="1800" w:hanging="360"/>
      </w:pPr>
      <w:rPr>
        <w:rFonts w:hint="default"/>
      </w:rPr>
    </w:lvl>
    <w:lvl w:ilvl="2" w:tplc="D7FEAC7C">
      <w:start w:val="1"/>
      <w:numFmt w:val="decimal"/>
      <w:lvlText w:val="%3)"/>
      <w:lvlJc w:val="left"/>
      <w:pPr>
        <w:tabs>
          <w:tab w:val="num" w:pos="2160"/>
        </w:tabs>
        <w:ind w:left="2160" w:hanging="36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9">
    <w:nsid w:val="377E0A00"/>
    <w:multiLevelType w:val="hybridMultilevel"/>
    <w:tmpl w:val="75AA7DDE"/>
    <w:lvl w:ilvl="0" w:tplc="7BF87882">
      <w:start w:val="1"/>
      <w:numFmt w:val="upperLetter"/>
      <w:lvlText w:val="%1."/>
      <w:lvlJc w:val="left"/>
      <w:pPr>
        <w:tabs>
          <w:tab w:val="num" w:pos="2160"/>
        </w:tabs>
        <w:ind w:left="2160" w:hanging="18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013FD2"/>
    <w:multiLevelType w:val="hybridMultilevel"/>
    <w:tmpl w:val="15407754"/>
    <w:lvl w:ilvl="0" w:tplc="10D2C148">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3A542DB"/>
    <w:multiLevelType w:val="hybridMultilevel"/>
    <w:tmpl w:val="009816C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nsid w:val="43C10F74"/>
    <w:multiLevelType w:val="singleLevel"/>
    <w:tmpl w:val="B928D52A"/>
    <w:lvl w:ilvl="0">
      <w:start w:val="1"/>
      <w:numFmt w:val="decimal"/>
      <w:lvlText w:val="%1."/>
      <w:lvlJc w:val="left"/>
      <w:pPr>
        <w:tabs>
          <w:tab w:val="num" w:pos="720"/>
        </w:tabs>
        <w:ind w:left="720" w:hanging="720"/>
      </w:pPr>
      <w:rPr>
        <w:rFonts w:hint="default"/>
      </w:rPr>
    </w:lvl>
  </w:abstractNum>
  <w:abstractNum w:abstractNumId="33">
    <w:nsid w:val="46905071"/>
    <w:multiLevelType w:val="singleLevel"/>
    <w:tmpl w:val="6EF8B6F2"/>
    <w:lvl w:ilvl="0">
      <w:start w:val="1"/>
      <w:numFmt w:val="lowerLetter"/>
      <w:lvlText w:val="%1."/>
      <w:lvlJc w:val="left"/>
      <w:pPr>
        <w:tabs>
          <w:tab w:val="num" w:pos="2880"/>
        </w:tabs>
        <w:ind w:left="2880" w:hanging="360"/>
      </w:pPr>
      <w:rPr>
        <w:rFonts w:hint="default"/>
      </w:rPr>
    </w:lvl>
  </w:abstractNum>
  <w:abstractNum w:abstractNumId="34">
    <w:nsid w:val="48DE3008"/>
    <w:multiLevelType w:val="singleLevel"/>
    <w:tmpl w:val="AF6897C6"/>
    <w:lvl w:ilvl="0">
      <w:start w:val="1"/>
      <w:numFmt w:val="lowerLetter"/>
      <w:lvlText w:val="%1."/>
      <w:lvlJc w:val="left"/>
      <w:pPr>
        <w:tabs>
          <w:tab w:val="num" w:pos="2880"/>
        </w:tabs>
        <w:ind w:left="2880" w:hanging="360"/>
      </w:pPr>
      <w:rPr>
        <w:rFonts w:hint="default"/>
      </w:rPr>
    </w:lvl>
  </w:abstractNum>
  <w:abstractNum w:abstractNumId="35">
    <w:nsid w:val="48F343E6"/>
    <w:multiLevelType w:val="hybridMultilevel"/>
    <w:tmpl w:val="29483DE8"/>
    <w:lvl w:ilvl="0" w:tplc="0409000F">
      <w:start w:val="1"/>
      <w:numFmt w:val="decimal"/>
      <w:lvlText w:val="%1."/>
      <w:lvlJc w:val="left"/>
      <w:pPr>
        <w:ind w:left="980" w:hanging="360"/>
      </w:p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36">
    <w:nsid w:val="49C12A08"/>
    <w:multiLevelType w:val="hybridMultilevel"/>
    <w:tmpl w:val="FEB072AC"/>
    <w:lvl w:ilvl="0" w:tplc="152A5976">
      <w:start w:val="1"/>
      <w:numFmt w:val="decimal"/>
      <w:lvlText w:val="%1."/>
      <w:lvlJc w:val="left"/>
      <w:pPr>
        <w:tabs>
          <w:tab w:val="num" w:pos="2520"/>
        </w:tabs>
        <w:ind w:left="2520" w:hanging="360"/>
      </w:pPr>
      <w:rPr>
        <w:rFonts w:hint="default"/>
      </w:rPr>
    </w:lvl>
    <w:lvl w:ilvl="1" w:tplc="69DC9DCA">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C912071"/>
    <w:multiLevelType w:val="hybridMultilevel"/>
    <w:tmpl w:val="06A8A20A"/>
    <w:lvl w:ilvl="0" w:tplc="C610CA1C">
      <w:start w:val="1"/>
      <w:numFmt w:val="decimal"/>
      <w:lvlText w:val="%1."/>
      <w:lvlJc w:val="left"/>
      <w:pPr>
        <w:tabs>
          <w:tab w:val="num" w:pos="2520"/>
        </w:tabs>
        <w:ind w:left="25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0E52A65"/>
    <w:multiLevelType w:val="hybridMultilevel"/>
    <w:tmpl w:val="9F224ABC"/>
    <w:lvl w:ilvl="0" w:tplc="4D66A12C">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11B45BA"/>
    <w:multiLevelType w:val="hybridMultilevel"/>
    <w:tmpl w:val="F14446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5186384C"/>
    <w:multiLevelType w:val="hybridMultilevel"/>
    <w:tmpl w:val="DB48E404"/>
    <w:lvl w:ilvl="0" w:tplc="49D8762A">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22D5D30"/>
    <w:multiLevelType w:val="singleLevel"/>
    <w:tmpl w:val="13DC39A4"/>
    <w:lvl w:ilvl="0">
      <w:start w:val="1"/>
      <w:numFmt w:val="decimal"/>
      <w:lvlText w:val="%1."/>
      <w:lvlJc w:val="left"/>
      <w:pPr>
        <w:tabs>
          <w:tab w:val="num" w:pos="2520"/>
        </w:tabs>
        <w:ind w:left="2520" w:hanging="360"/>
      </w:pPr>
      <w:rPr>
        <w:rFonts w:hint="default"/>
      </w:rPr>
    </w:lvl>
  </w:abstractNum>
  <w:abstractNum w:abstractNumId="42">
    <w:nsid w:val="54904E35"/>
    <w:multiLevelType w:val="hybridMultilevel"/>
    <w:tmpl w:val="1C483D94"/>
    <w:lvl w:ilvl="0" w:tplc="D17AC41A">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5033CC"/>
    <w:multiLevelType w:val="singleLevel"/>
    <w:tmpl w:val="B928D52A"/>
    <w:lvl w:ilvl="0">
      <w:start w:val="1"/>
      <w:numFmt w:val="decimal"/>
      <w:lvlText w:val="%1."/>
      <w:lvlJc w:val="left"/>
      <w:pPr>
        <w:tabs>
          <w:tab w:val="num" w:pos="720"/>
        </w:tabs>
        <w:ind w:left="720" w:hanging="720"/>
      </w:pPr>
      <w:rPr>
        <w:rFonts w:hint="default"/>
      </w:rPr>
    </w:lvl>
  </w:abstractNum>
  <w:abstractNum w:abstractNumId="44">
    <w:nsid w:val="574360FA"/>
    <w:multiLevelType w:val="hybridMultilevel"/>
    <w:tmpl w:val="91E47488"/>
    <w:lvl w:ilvl="0" w:tplc="7898057E">
      <w:start w:val="1"/>
      <w:numFmt w:val="decimal"/>
      <w:lvlText w:val="%1."/>
      <w:lvlJc w:val="left"/>
      <w:pPr>
        <w:tabs>
          <w:tab w:val="num" w:pos="2520"/>
        </w:tabs>
        <w:ind w:left="2520" w:hanging="360"/>
      </w:pPr>
      <w:rPr>
        <w:rFonts w:ascii="Times New Roman" w:hAnsi="Times New Roman" w:cs="Times New Roman" w:hint="default"/>
        <w:sz w:val="22"/>
        <w:szCs w:val="22"/>
      </w:rPr>
    </w:lvl>
    <w:lvl w:ilvl="1" w:tplc="F5729E10">
      <w:start w:val="1"/>
      <w:numFmt w:val="lowerLetter"/>
      <w:lvlText w:val="%2."/>
      <w:lvlJc w:val="left"/>
      <w:pPr>
        <w:tabs>
          <w:tab w:val="num" w:pos="3240"/>
        </w:tabs>
        <w:ind w:left="3240" w:hanging="360"/>
      </w:pPr>
      <w:rPr>
        <w:rFonts w:asciiTheme="minorHAnsi" w:eastAsia="Times New Roman" w:hAnsiTheme="minorHAnsi"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A70472F"/>
    <w:multiLevelType w:val="singleLevel"/>
    <w:tmpl w:val="B928D52A"/>
    <w:lvl w:ilvl="0">
      <w:start w:val="1"/>
      <w:numFmt w:val="decimal"/>
      <w:lvlText w:val="%1."/>
      <w:lvlJc w:val="left"/>
      <w:pPr>
        <w:tabs>
          <w:tab w:val="num" w:pos="720"/>
        </w:tabs>
        <w:ind w:left="720" w:hanging="720"/>
      </w:pPr>
      <w:rPr>
        <w:rFonts w:hint="default"/>
      </w:rPr>
    </w:lvl>
  </w:abstractNum>
  <w:abstractNum w:abstractNumId="46">
    <w:nsid w:val="5BC61432"/>
    <w:multiLevelType w:val="hybridMultilevel"/>
    <w:tmpl w:val="DE76F470"/>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47">
    <w:nsid w:val="658972B7"/>
    <w:multiLevelType w:val="singleLevel"/>
    <w:tmpl w:val="81EEF0CC"/>
    <w:lvl w:ilvl="0">
      <w:start w:val="1"/>
      <w:numFmt w:val="decimal"/>
      <w:lvlText w:val="%1."/>
      <w:lvlJc w:val="left"/>
      <w:pPr>
        <w:tabs>
          <w:tab w:val="num" w:pos="2520"/>
        </w:tabs>
        <w:ind w:left="2520" w:hanging="360"/>
      </w:pPr>
      <w:rPr>
        <w:rFonts w:hint="default"/>
      </w:rPr>
    </w:lvl>
  </w:abstractNum>
  <w:abstractNum w:abstractNumId="48">
    <w:nsid w:val="66D53475"/>
    <w:multiLevelType w:val="hybridMultilevel"/>
    <w:tmpl w:val="DF4854FC"/>
    <w:lvl w:ilvl="0" w:tplc="7BF87882">
      <w:start w:val="1"/>
      <w:numFmt w:val="upperLetter"/>
      <w:lvlText w:val="%1."/>
      <w:lvlJc w:val="left"/>
      <w:pPr>
        <w:tabs>
          <w:tab w:val="num" w:pos="2160"/>
        </w:tabs>
        <w:ind w:left="2160" w:hanging="180"/>
      </w:pPr>
      <w:rPr>
        <w:rFonts w:hint="default"/>
      </w:rPr>
    </w:lvl>
    <w:lvl w:ilvl="1" w:tplc="C0867BAE">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755654E"/>
    <w:multiLevelType w:val="hybridMultilevel"/>
    <w:tmpl w:val="6784B272"/>
    <w:lvl w:ilvl="0" w:tplc="F8D809A2">
      <w:start w:val="1"/>
      <w:numFmt w:val="decimal"/>
      <w:lvlText w:val="%1."/>
      <w:lvlJc w:val="left"/>
      <w:pPr>
        <w:tabs>
          <w:tab w:val="num" w:pos="2520"/>
        </w:tabs>
        <w:ind w:left="2520" w:hanging="360"/>
      </w:pPr>
      <w:rPr>
        <w:rFonts w:hint="default"/>
      </w:rPr>
    </w:lvl>
    <w:lvl w:ilvl="1" w:tplc="88CA3FE4">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92C1863"/>
    <w:multiLevelType w:val="hybridMultilevel"/>
    <w:tmpl w:val="7AB0490E"/>
    <w:lvl w:ilvl="0" w:tplc="91365A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nsid w:val="6D663EDB"/>
    <w:multiLevelType w:val="singleLevel"/>
    <w:tmpl w:val="B928D52A"/>
    <w:lvl w:ilvl="0">
      <w:start w:val="1"/>
      <w:numFmt w:val="decimal"/>
      <w:lvlText w:val="%1."/>
      <w:lvlJc w:val="left"/>
      <w:pPr>
        <w:tabs>
          <w:tab w:val="num" w:pos="720"/>
        </w:tabs>
        <w:ind w:left="720" w:hanging="720"/>
      </w:pPr>
      <w:rPr>
        <w:rFonts w:hint="default"/>
      </w:rPr>
    </w:lvl>
  </w:abstractNum>
  <w:abstractNum w:abstractNumId="52">
    <w:nsid w:val="6DD60B7F"/>
    <w:multiLevelType w:val="singleLevel"/>
    <w:tmpl w:val="B928D52A"/>
    <w:lvl w:ilvl="0">
      <w:start w:val="1"/>
      <w:numFmt w:val="decimal"/>
      <w:lvlText w:val="%1."/>
      <w:lvlJc w:val="left"/>
      <w:pPr>
        <w:tabs>
          <w:tab w:val="num" w:pos="720"/>
        </w:tabs>
        <w:ind w:left="720" w:hanging="720"/>
      </w:pPr>
      <w:rPr>
        <w:rFonts w:hint="default"/>
      </w:rPr>
    </w:lvl>
  </w:abstractNum>
  <w:abstractNum w:abstractNumId="53">
    <w:nsid w:val="755C1789"/>
    <w:multiLevelType w:val="hybridMultilevel"/>
    <w:tmpl w:val="BCCA3D5E"/>
    <w:lvl w:ilvl="0" w:tplc="A7920D20">
      <w:start w:val="1"/>
      <w:numFmt w:val="decimal"/>
      <w:lvlText w:val="%1."/>
      <w:lvlJc w:val="left"/>
      <w:pPr>
        <w:tabs>
          <w:tab w:val="num" w:pos="2520"/>
        </w:tabs>
        <w:ind w:left="2520" w:hanging="360"/>
      </w:pPr>
      <w:rPr>
        <w:rFonts w:hint="default"/>
      </w:rPr>
    </w:lvl>
    <w:lvl w:ilvl="1" w:tplc="F614211E">
      <w:start w:val="1"/>
      <w:numFmt w:val="lowerLetter"/>
      <w:lvlText w:val="%2."/>
      <w:lvlJc w:val="left"/>
      <w:pPr>
        <w:tabs>
          <w:tab w:val="num" w:pos="2880"/>
        </w:tabs>
        <w:ind w:left="288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82C1434"/>
    <w:multiLevelType w:val="hybridMultilevel"/>
    <w:tmpl w:val="212ACB6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46"/>
  </w:num>
  <w:num w:numId="3">
    <w:abstractNumId w:val="1"/>
    <w:lvlOverride w:ilvl="0">
      <w:startOverride w:val="1"/>
      <w:lvl w:ilvl="0">
        <w:start w:val="1"/>
        <w:numFmt w:val="decimal"/>
        <w:pStyle w:val="QuickA"/>
        <w:lvlText w:val="%1."/>
        <w:lvlJc w:val="left"/>
      </w:lvl>
    </w:lvlOverride>
  </w:num>
  <w:num w:numId="4">
    <w:abstractNumId w:val="39"/>
  </w:num>
  <w:num w:numId="5">
    <w:abstractNumId w:val="0"/>
    <w:lvlOverride w:ilvl="0">
      <w:startOverride w:val="7"/>
      <w:lvl w:ilvl="0">
        <w:start w:val="7"/>
        <w:numFmt w:val="decimal"/>
        <w:pStyle w:val="Quick1"/>
        <w:lvlText w:val="%1."/>
        <w:lvlJc w:val="left"/>
      </w:lvl>
    </w:lvlOverride>
  </w:num>
  <w:num w:numId="6">
    <w:abstractNumId w:val="23"/>
  </w:num>
  <w:num w:numId="7">
    <w:abstractNumId w:val="26"/>
  </w:num>
  <w:num w:numId="8">
    <w:abstractNumId w:val="31"/>
  </w:num>
  <w:num w:numId="9">
    <w:abstractNumId w:val="29"/>
  </w:num>
  <w:num w:numId="10">
    <w:abstractNumId w:val="54"/>
  </w:num>
  <w:num w:numId="11">
    <w:abstractNumId w:val="3"/>
  </w:num>
  <w:num w:numId="12">
    <w:abstractNumId w:val="13"/>
  </w:num>
  <w:num w:numId="13">
    <w:abstractNumId w:val="52"/>
  </w:num>
  <w:num w:numId="14">
    <w:abstractNumId w:val="43"/>
    <w:lvlOverride w:ilvl="0">
      <w:startOverride w:val="1"/>
    </w:lvlOverride>
  </w:num>
  <w:num w:numId="15">
    <w:abstractNumId w:val="45"/>
  </w:num>
  <w:num w:numId="16">
    <w:abstractNumId w:val="19"/>
  </w:num>
  <w:num w:numId="17">
    <w:abstractNumId w:val="40"/>
  </w:num>
  <w:num w:numId="18">
    <w:abstractNumId w:val="11"/>
  </w:num>
  <w:num w:numId="19">
    <w:abstractNumId w:val="50"/>
  </w:num>
  <w:num w:numId="20">
    <w:abstractNumId w:val="5"/>
  </w:num>
  <w:num w:numId="21">
    <w:abstractNumId w:val="51"/>
  </w:num>
  <w:num w:numId="22">
    <w:abstractNumId w:val="32"/>
  </w:num>
  <w:num w:numId="23">
    <w:abstractNumId w:val="4"/>
  </w:num>
  <w:num w:numId="24">
    <w:abstractNumId w:val="27"/>
  </w:num>
  <w:num w:numId="25">
    <w:abstractNumId w:val="37"/>
  </w:num>
  <w:num w:numId="26">
    <w:abstractNumId w:val="15"/>
  </w:num>
  <w:num w:numId="27">
    <w:abstractNumId w:val="10"/>
  </w:num>
  <w:num w:numId="28">
    <w:abstractNumId w:val="53"/>
  </w:num>
  <w:num w:numId="29">
    <w:abstractNumId w:val="38"/>
  </w:num>
  <w:num w:numId="30">
    <w:abstractNumId w:val="12"/>
  </w:num>
  <w:num w:numId="31">
    <w:abstractNumId w:val="20"/>
  </w:num>
  <w:num w:numId="32">
    <w:abstractNumId w:val="7"/>
  </w:num>
  <w:num w:numId="33">
    <w:abstractNumId w:val="28"/>
  </w:num>
  <w:num w:numId="34">
    <w:abstractNumId w:val="49"/>
  </w:num>
  <w:num w:numId="35">
    <w:abstractNumId w:val="24"/>
  </w:num>
  <w:num w:numId="36">
    <w:abstractNumId w:val="6"/>
  </w:num>
  <w:num w:numId="37">
    <w:abstractNumId w:val="33"/>
  </w:num>
  <w:num w:numId="38">
    <w:abstractNumId w:val="44"/>
  </w:num>
  <w:num w:numId="39">
    <w:abstractNumId w:val="9"/>
  </w:num>
  <w:num w:numId="40">
    <w:abstractNumId w:val="16"/>
  </w:num>
  <w:num w:numId="41">
    <w:abstractNumId w:val="42"/>
  </w:num>
  <w:num w:numId="42">
    <w:abstractNumId w:val="14"/>
  </w:num>
  <w:num w:numId="43">
    <w:abstractNumId w:val="30"/>
  </w:num>
  <w:num w:numId="44">
    <w:abstractNumId w:val="18"/>
  </w:num>
  <w:num w:numId="45">
    <w:abstractNumId w:val="41"/>
  </w:num>
  <w:num w:numId="46">
    <w:abstractNumId w:val="34"/>
  </w:num>
  <w:num w:numId="47">
    <w:abstractNumId w:val="25"/>
  </w:num>
  <w:num w:numId="48">
    <w:abstractNumId w:val="47"/>
  </w:num>
  <w:num w:numId="49">
    <w:abstractNumId w:val="21"/>
  </w:num>
  <w:num w:numId="50">
    <w:abstractNumId w:val="22"/>
  </w:num>
  <w:num w:numId="51">
    <w:abstractNumId w:val="36"/>
  </w:num>
  <w:num w:numId="52">
    <w:abstractNumId w:val="17"/>
  </w:num>
  <w:num w:numId="53">
    <w:abstractNumId w:val="8"/>
  </w:num>
  <w:num w:numId="54">
    <w:abstractNumId w:val="48"/>
  </w:num>
  <w:num w:numId="55">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o:colormru v:ext="edit" colors="#003142"/>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9E"/>
    <w:rsid w:val="000209F7"/>
    <w:rsid w:val="00065CF1"/>
    <w:rsid w:val="00067861"/>
    <w:rsid w:val="00071808"/>
    <w:rsid w:val="00074D74"/>
    <w:rsid w:val="00075F73"/>
    <w:rsid w:val="000864A8"/>
    <w:rsid w:val="000A031C"/>
    <w:rsid w:val="000A2BB4"/>
    <w:rsid w:val="000B304E"/>
    <w:rsid w:val="000B467F"/>
    <w:rsid w:val="001276F1"/>
    <w:rsid w:val="00152DAD"/>
    <w:rsid w:val="001821DC"/>
    <w:rsid w:val="001D3FCF"/>
    <w:rsid w:val="001E3B8F"/>
    <w:rsid w:val="001E5C27"/>
    <w:rsid w:val="001F6C11"/>
    <w:rsid w:val="00213C7C"/>
    <w:rsid w:val="00271B43"/>
    <w:rsid w:val="002906C4"/>
    <w:rsid w:val="002A1AD8"/>
    <w:rsid w:val="002A2F51"/>
    <w:rsid w:val="002B204F"/>
    <w:rsid w:val="003152F3"/>
    <w:rsid w:val="003167C3"/>
    <w:rsid w:val="00321551"/>
    <w:rsid w:val="0034410F"/>
    <w:rsid w:val="00347405"/>
    <w:rsid w:val="00391DF4"/>
    <w:rsid w:val="003A22DD"/>
    <w:rsid w:val="003A46DF"/>
    <w:rsid w:val="003F4FAE"/>
    <w:rsid w:val="003F5942"/>
    <w:rsid w:val="004008E9"/>
    <w:rsid w:val="004078B4"/>
    <w:rsid w:val="00412F86"/>
    <w:rsid w:val="004279DC"/>
    <w:rsid w:val="00431D0C"/>
    <w:rsid w:val="00446010"/>
    <w:rsid w:val="004542BB"/>
    <w:rsid w:val="00454BD1"/>
    <w:rsid w:val="00476FBA"/>
    <w:rsid w:val="004C2E3E"/>
    <w:rsid w:val="00504F9E"/>
    <w:rsid w:val="005150E2"/>
    <w:rsid w:val="00525738"/>
    <w:rsid w:val="0053353B"/>
    <w:rsid w:val="00544FFF"/>
    <w:rsid w:val="00554A66"/>
    <w:rsid w:val="005603C9"/>
    <w:rsid w:val="005659B3"/>
    <w:rsid w:val="00571BC2"/>
    <w:rsid w:val="005E0BFB"/>
    <w:rsid w:val="005E2339"/>
    <w:rsid w:val="005F0384"/>
    <w:rsid w:val="005F0FA5"/>
    <w:rsid w:val="005F3868"/>
    <w:rsid w:val="00603CCF"/>
    <w:rsid w:val="00612421"/>
    <w:rsid w:val="00651163"/>
    <w:rsid w:val="0065473C"/>
    <w:rsid w:val="0065776A"/>
    <w:rsid w:val="006662D6"/>
    <w:rsid w:val="006703B9"/>
    <w:rsid w:val="006729AE"/>
    <w:rsid w:val="006A2154"/>
    <w:rsid w:val="006A48B8"/>
    <w:rsid w:val="006A4A82"/>
    <w:rsid w:val="006C4B55"/>
    <w:rsid w:val="006C53C3"/>
    <w:rsid w:val="006D4A64"/>
    <w:rsid w:val="006F1BAD"/>
    <w:rsid w:val="00704856"/>
    <w:rsid w:val="007178B4"/>
    <w:rsid w:val="00741A74"/>
    <w:rsid w:val="0074568F"/>
    <w:rsid w:val="00747FCC"/>
    <w:rsid w:val="007520D1"/>
    <w:rsid w:val="007527CC"/>
    <w:rsid w:val="00757FA6"/>
    <w:rsid w:val="00770DEB"/>
    <w:rsid w:val="00771BD9"/>
    <w:rsid w:val="00782B19"/>
    <w:rsid w:val="007944B1"/>
    <w:rsid w:val="007C7ECD"/>
    <w:rsid w:val="007E117F"/>
    <w:rsid w:val="007E6FEB"/>
    <w:rsid w:val="007F5A98"/>
    <w:rsid w:val="008209A5"/>
    <w:rsid w:val="008506CD"/>
    <w:rsid w:val="00866C66"/>
    <w:rsid w:val="008809D1"/>
    <w:rsid w:val="00886252"/>
    <w:rsid w:val="008A07FE"/>
    <w:rsid w:val="008C7F6B"/>
    <w:rsid w:val="00941CFA"/>
    <w:rsid w:val="00945735"/>
    <w:rsid w:val="0094658A"/>
    <w:rsid w:val="009805CC"/>
    <w:rsid w:val="00991CCF"/>
    <w:rsid w:val="0099351A"/>
    <w:rsid w:val="009C4D7A"/>
    <w:rsid w:val="009D2574"/>
    <w:rsid w:val="009D321C"/>
    <w:rsid w:val="009D44D8"/>
    <w:rsid w:val="009E3623"/>
    <w:rsid w:val="009F3688"/>
    <w:rsid w:val="00A12870"/>
    <w:rsid w:val="00A15A21"/>
    <w:rsid w:val="00A21D28"/>
    <w:rsid w:val="00A4398B"/>
    <w:rsid w:val="00A444BA"/>
    <w:rsid w:val="00A76252"/>
    <w:rsid w:val="00A77E81"/>
    <w:rsid w:val="00AA599E"/>
    <w:rsid w:val="00AD1979"/>
    <w:rsid w:val="00AF7D26"/>
    <w:rsid w:val="00B26C72"/>
    <w:rsid w:val="00B7071C"/>
    <w:rsid w:val="00B9545C"/>
    <w:rsid w:val="00BB6411"/>
    <w:rsid w:val="00BD1206"/>
    <w:rsid w:val="00BE549C"/>
    <w:rsid w:val="00BF0674"/>
    <w:rsid w:val="00BF1589"/>
    <w:rsid w:val="00C240F8"/>
    <w:rsid w:val="00C35FF7"/>
    <w:rsid w:val="00C73E9B"/>
    <w:rsid w:val="00C763AD"/>
    <w:rsid w:val="00CA640F"/>
    <w:rsid w:val="00CB0EDB"/>
    <w:rsid w:val="00CC1811"/>
    <w:rsid w:val="00CD2A81"/>
    <w:rsid w:val="00CF5939"/>
    <w:rsid w:val="00D052D2"/>
    <w:rsid w:val="00D22F2E"/>
    <w:rsid w:val="00D32F65"/>
    <w:rsid w:val="00D85198"/>
    <w:rsid w:val="00D9711A"/>
    <w:rsid w:val="00D97AAA"/>
    <w:rsid w:val="00D97FB5"/>
    <w:rsid w:val="00DD7839"/>
    <w:rsid w:val="00DE40BF"/>
    <w:rsid w:val="00DE7644"/>
    <w:rsid w:val="00E014E2"/>
    <w:rsid w:val="00E13C7B"/>
    <w:rsid w:val="00E62E93"/>
    <w:rsid w:val="00E915F2"/>
    <w:rsid w:val="00EB20FE"/>
    <w:rsid w:val="00EF05DB"/>
    <w:rsid w:val="00F036DC"/>
    <w:rsid w:val="00F52147"/>
    <w:rsid w:val="00F73351"/>
    <w:rsid w:val="00F81E67"/>
    <w:rsid w:val="00F83CA5"/>
    <w:rsid w:val="00F96948"/>
    <w:rsid w:val="00FB3DB8"/>
    <w:rsid w:val="00FB3F6B"/>
    <w:rsid w:val="00FB4E2A"/>
    <w:rsid w:val="00FD2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314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EDB"/>
    <w:pPr>
      <w:ind w:left="260"/>
    </w:pPr>
    <w:rPr>
      <w:spacing w:val="-1"/>
    </w:rPr>
  </w:style>
  <w:style w:type="paragraph" w:styleId="Heading1">
    <w:name w:val="heading 1"/>
    <w:basedOn w:val="Normal"/>
    <w:next w:val="Normal"/>
    <w:link w:val="Heading1Char"/>
    <w:uiPriority w:val="9"/>
    <w:qFormat/>
    <w:rsid w:val="00D32F65"/>
    <w:pPr>
      <w:ind w:left="259" w:right="-14"/>
      <w:outlineLvl w:val="0"/>
    </w:pPr>
    <w:rPr>
      <w:rFonts w:ascii="Calibri" w:eastAsia="Calibri" w:hAnsi="Calibri" w:cs="Calibri"/>
      <w:b/>
      <w:bCs/>
      <w:color w:val="0AA3E7"/>
      <w:sz w:val="24"/>
      <w:szCs w:val="24"/>
    </w:rPr>
  </w:style>
  <w:style w:type="paragraph" w:styleId="Heading2">
    <w:name w:val="heading 2"/>
    <w:basedOn w:val="Normal"/>
    <w:next w:val="Normal"/>
    <w:link w:val="Heading2Char"/>
    <w:uiPriority w:val="9"/>
    <w:unhideWhenUsed/>
    <w:qFormat/>
    <w:rsid w:val="00A77E81"/>
    <w:pPr>
      <w:keepNext/>
      <w:keepLines/>
      <w:ind w:left="1440" w:right="720"/>
      <w:outlineLvl w:val="1"/>
    </w:pPr>
    <w:rPr>
      <w:rFonts w:eastAsiaTheme="majorEastAsia" w:cstheme="majorBidi"/>
      <w:b/>
      <w:bCs/>
      <w:i/>
      <w:color w:val="4F81BD"/>
      <w:szCs w:val="26"/>
    </w:rPr>
  </w:style>
  <w:style w:type="paragraph" w:styleId="Heading3">
    <w:name w:val="heading 3"/>
    <w:basedOn w:val="Normal"/>
    <w:next w:val="Normal"/>
    <w:link w:val="Heading3Char"/>
    <w:uiPriority w:val="9"/>
    <w:semiHidden/>
    <w:unhideWhenUsed/>
    <w:qFormat/>
    <w:rsid w:val="00D8519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57F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0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8E9"/>
  </w:style>
  <w:style w:type="paragraph" w:styleId="Footer">
    <w:name w:val="footer"/>
    <w:basedOn w:val="Normal"/>
    <w:link w:val="FooterChar"/>
    <w:uiPriority w:val="99"/>
    <w:unhideWhenUsed/>
    <w:rsid w:val="00400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8E9"/>
  </w:style>
  <w:style w:type="paragraph" w:styleId="Title">
    <w:name w:val="Title"/>
    <w:basedOn w:val="Normal"/>
    <w:next w:val="Normal"/>
    <w:link w:val="TitleChar"/>
    <w:uiPriority w:val="10"/>
    <w:qFormat/>
    <w:rsid w:val="000A031C"/>
    <w:pPr>
      <w:spacing w:after="0" w:line="461" w:lineRule="exact"/>
      <w:ind w:left="2668" w:right="-20"/>
    </w:pPr>
    <w:rPr>
      <w:noProof/>
      <w:color w:val="003142"/>
      <w:sz w:val="40"/>
    </w:rPr>
  </w:style>
  <w:style w:type="character" w:customStyle="1" w:styleId="TitleChar">
    <w:name w:val="Title Char"/>
    <w:basedOn w:val="DefaultParagraphFont"/>
    <w:link w:val="Title"/>
    <w:uiPriority w:val="10"/>
    <w:rsid w:val="000A031C"/>
    <w:rPr>
      <w:noProof/>
      <w:color w:val="003142"/>
      <w:sz w:val="40"/>
    </w:rPr>
  </w:style>
  <w:style w:type="character" w:customStyle="1" w:styleId="Heading1Char">
    <w:name w:val="Heading 1 Char"/>
    <w:basedOn w:val="DefaultParagraphFont"/>
    <w:link w:val="Heading1"/>
    <w:uiPriority w:val="9"/>
    <w:rsid w:val="00D32F65"/>
    <w:rPr>
      <w:rFonts w:ascii="Calibri" w:eastAsia="Calibri" w:hAnsi="Calibri" w:cs="Calibri"/>
      <w:b/>
      <w:bCs/>
      <w:color w:val="0AA3E7"/>
      <w:spacing w:val="-1"/>
      <w:sz w:val="24"/>
      <w:szCs w:val="24"/>
    </w:rPr>
  </w:style>
  <w:style w:type="paragraph" w:styleId="NoSpacing">
    <w:name w:val="No Spacing"/>
    <w:uiPriority w:val="1"/>
    <w:qFormat/>
    <w:rsid w:val="003A22DD"/>
    <w:pPr>
      <w:spacing w:after="0" w:line="240" w:lineRule="auto"/>
      <w:ind w:left="260"/>
    </w:pPr>
    <w:rPr>
      <w:spacing w:val="-1"/>
    </w:rPr>
  </w:style>
  <w:style w:type="paragraph" w:styleId="ListParagraph">
    <w:name w:val="List Paragraph"/>
    <w:basedOn w:val="Normal"/>
    <w:uiPriority w:val="34"/>
    <w:qFormat/>
    <w:rsid w:val="00BD1206"/>
    <w:pPr>
      <w:ind w:left="720"/>
      <w:contextualSpacing/>
    </w:pPr>
  </w:style>
  <w:style w:type="paragraph" w:customStyle="1" w:styleId="QuickA">
    <w:name w:val="Quick A."/>
    <w:basedOn w:val="Normal"/>
    <w:rsid w:val="000B467F"/>
    <w:pPr>
      <w:numPr>
        <w:numId w:val="3"/>
      </w:numPr>
      <w:spacing w:after="0" w:line="240" w:lineRule="auto"/>
      <w:ind w:left="2160" w:hanging="720"/>
    </w:pPr>
    <w:rPr>
      <w:rFonts w:ascii="Times New Roman" w:eastAsia="Times New Roman" w:hAnsi="Times New Roman" w:cs="Times New Roman"/>
      <w:snapToGrid w:val="0"/>
      <w:spacing w:val="0"/>
      <w:sz w:val="24"/>
      <w:szCs w:val="20"/>
    </w:rPr>
  </w:style>
  <w:style w:type="paragraph" w:customStyle="1" w:styleId="Quick1">
    <w:name w:val="Quick 1."/>
    <w:basedOn w:val="Normal"/>
    <w:rsid w:val="00D22F2E"/>
    <w:pPr>
      <w:numPr>
        <w:numId w:val="5"/>
      </w:numPr>
      <w:spacing w:after="0" w:line="240" w:lineRule="auto"/>
      <w:ind w:left="720" w:hanging="720"/>
    </w:pPr>
    <w:rPr>
      <w:rFonts w:ascii="Times New Roman" w:eastAsia="Times New Roman" w:hAnsi="Times New Roman" w:cs="Times New Roman"/>
      <w:snapToGrid w:val="0"/>
      <w:spacing w:val="0"/>
      <w:sz w:val="24"/>
      <w:szCs w:val="20"/>
    </w:rPr>
  </w:style>
  <w:style w:type="paragraph" w:customStyle="1" w:styleId="Quicka0">
    <w:name w:val="Quick a."/>
    <w:basedOn w:val="Normal"/>
    <w:rsid w:val="00065CF1"/>
    <w:pPr>
      <w:spacing w:after="0" w:line="240" w:lineRule="auto"/>
      <w:ind w:left="0"/>
    </w:pPr>
    <w:rPr>
      <w:rFonts w:ascii="Times New Roman" w:eastAsia="Times New Roman" w:hAnsi="Times New Roman" w:cs="Times New Roman"/>
      <w:snapToGrid w:val="0"/>
      <w:spacing w:val="0"/>
      <w:sz w:val="24"/>
      <w:szCs w:val="20"/>
    </w:rPr>
  </w:style>
  <w:style w:type="character" w:customStyle="1" w:styleId="Heading2Char">
    <w:name w:val="Heading 2 Char"/>
    <w:basedOn w:val="DefaultParagraphFont"/>
    <w:link w:val="Heading2"/>
    <w:uiPriority w:val="9"/>
    <w:rsid w:val="00A77E81"/>
    <w:rPr>
      <w:rFonts w:eastAsiaTheme="majorEastAsia" w:cstheme="majorBidi"/>
      <w:b/>
      <w:bCs/>
      <w:i/>
      <w:color w:val="4F81BD"/>
      <w:spacing w:val="-1"/>
      <w:szCs w:val="26"/>
    </w:rPr>
  </w:style>
  <w:style w:type="paragraph" w:styleId="BodyTextIndent">
    <w:name w:val="Body Text Indent"/>
    <w:basedOn w:val="Normal"/>
    <w:link w:val="BodyTextIndentChar"/>
    <w:rsid w:val="00CD2A81"/>
    <w:pPr>
      <w:spacing w:after="39" w:line="240" w:lineRule="auto"/>
      <w:ind w:left="360"/>
      <w:jc w:val="both"/>
    </w:pPr>
    <w:rPr>
      <w:rFonts w:ascii="Times New Roman" w:eastAsia="Times New Roman" w:hAnsi="Times New Roman" w:cs="Times New Roman"/>
      <w:snapToGrid w:val="0"/>
      <w:spacing w:val="0"/>
      <w:szCs w:val="20"/>
    </w:rPr>
  </w:style>
  <w:style w:type="character" w:customStyle="1" w:styleId="BodyTextIndentChar">
    <w:name w:val="Body Text Indent Char"/>
    <w:basedOn w:val="DefaultParagraphFont"/>
    <w:link w:val="BodyTextIndent"/>
    <w:rsid w:val="00CD2A81"/>
    <w:rPr>
      <w:rFonts w:ascii="Times New Roman" w:eastAsia="Times New Roman" w:hAnsi="Times New Roman" w:cs="Times New Roman"/>
      <w:snapToGrid w:val="0"/>
      <w:szCs w:val="20"/>
    </w:rPr>
  </w:style>
  <w:style w:type="character" w:customStyle="1" w:styleId="Heading4Char">
    <w:name w:val="Heading 4 Char"/>
    <w:basedOn w:val="DefaultParagraphFont"/>
    <w:link w:val="Heading4"/>
    <w:uiPriority w:val="9"/>
    <w:semiHidden/>
    <w:rsid w:val="00757FA6"/>
    <w:rPr>
      <w:rFonts w:asciiTheme="majorHAnsi" w:eastAsiaTheme="majorEastAsia" w:hAnsiTheme="majorHAnsi" w:cstheme="majorBidi"/>
      <w:b/>
      <w:bCs/>
      <w:i/>
      <w:iCs/>
      <w:color w:val="4F81BD" w:themeColor="accent1"/>
      <w:spacing w:val="-1"/>
    </w:rPr>
  </w:style>
  <w:style w:type="character" w:styleId="Hyperlink">
    <w:name w:val="Hyperlink"/>
    <w:basedOn w:val="DefaultParagraphFont"/>
    <w:uiPriority w:val="99"/>
    <w:unhideWhenUsed/>
    <w:rsid w:val="00BB6411"/>
    <w:rPr>
      <w:color w:val="0000FF" w:themeColor="hyperlink"/>
      <w:u w:val="single"/>
    </w:rPr>
  </w:style>
  <w:style w:type="paragraph" w:styleId="BodyText2">
    <w:name w:val="Body Text 2"/>
    <w:basedOn w:val="Normal"/>
    <w:link w:val="BodyText2Char"/>
    <w:uiPriority w:val="99"/>
    <w:semiHidden/>
    <w:unhideWhenUsed/>
    <w:rsid w:val="00DE7644"/>
    <w:pPr>
      <w:spacing w:after="120" w:line="480" w:lineRule="auto"/>
    </w:pPr>
  </w:style>
  <w:style w:type="character" w:customStyle="1" w:styleId="BodyText2Char">
    <w:name w:val="Body Text 2 Char"/>
    <w:basedOn w:val="DefaultParagraphFont"/>
    <w:link w:val="BodyText2"/>
    <w:uiPriority w:val="99"/>
    <w:semiHidden/>
    <w:rsid w:val="00DE7644"/>
    <w:rPr>
      <w:spacing w:val="-1"/>
    </w:rPr>
  </w:style>
  <w:style w:type="character" w:customStyle="1" w:styleId="Heading3Char">
    <w:name w:val="Heading 3 Char"/>
    <w:basedOn w:val="DefaultParagraphFont"/>
    <w:link w:val="Heading3"/>
    <w:uiPriority w:val="9"/>
    <w:semiHidden/>
    <w:rsid w:val="00D85198"/>
    <w:rPr>
      <w:rFonts w:asciiTheme="majorHAnsi" w:eastAsiaTheme="majorEastAsia" w:hAnsiTheme="majorHAnsi" w:cstheme="majorBidi"/>
      <w:b/>
      <w:bCs/>
      <w:color w:val="4F81BD" w:themeColor="accent1"/>
      <w:spacing w:val="-1"/>
    </w:rPr>
  </w:style>
  <w:style w:type="paragraph" w:styleId="BodyText">
    <w:name w:val="Body Text"/>
    <w:basedOn w:val="Normal"/>
    <w:link w:val="BodyTextChar"/>
    <w:uiPriority w:val="99"/>
    <w:semiHidden/>
    <w:unhideWhenUsed/>
    <w:rsid w:val="00DE40BF"/>
    <w:pPr>
      <w:spacing w:after="120"/>
    </w:pPr>
  </w:style>
  <w:style w:type="character" w:customStyle="1" w:styleId="BodyTextChar">
    <w:name w:val="Body Text Char"/>
    <w:basedOn w:val="DefaultParagraphFont"/>
    <w:link w:val="BodyText"/>
    <w:uiPriority w:val="99"/>
    <w:semiHidden/>
    <w:rsid w:val="00DE40BF"/>
    <w:rPr>
      <w:spacing w:val="-1"/>
    </w:rPr>
  </w:style>
  <w:style w:type="paragraph" w:styleId="BodyTextIndent2">
    <w:name w:val="Body Text Indent 2"/>
    <w:basedOn w:val="Normal"/>
    <w:link w:val="BodyTextIndent2Char"/>
    <w:uiPriority w:val="99"/>
    <w:semiHidden/>
    <w:unhideWhenUsed/>
    <w:rsid w:val="00991CCF"/>
    <w:pPr>
      <w:spacing w:after="120" w:line="480" w:lineRule="auto"/>
      <w:ind w:left="360"/>
    </w:pPr>
  </w:style>
  <w:style w:type="character" w:customStyle="1" w:styleId="BodyTextIndent2Char">
    <w:name w:val="Body Text Indent 2 Char"/>
    <w:basedOn w:val="DefaultParagraphFont"/>
    <w:link w:val="BodyTextIndent2"/>
    <w:uiPriority w:val="99"/>
    <w:semiHidden/>
    <w:rsid w:val="00991CCF"/>
    <w:rPr>
      <w:spacing w:val="-1"/>
    </w:rPr>
  </w:style>
  <w:style w:type="paragraph" w:customStyle="1" w:styleId="OL3">
    <w:name w:val="OL3"/>
    <w:basedOn w:val="Normal"/>
    <w:rsid w:val="009F3688"/>
    <w:pPr>
      <w:pBdr>
        <w:top w:val="single" w:sz="6" w:space="0" w:color="FFFFFF"/>
        <w:left w:val="single" w:sz="6" w:space="0" w:color="FFFFFF"/>
        <w:bottom w:val="single" w:sz="6" w:space="0" w:color="FFFFFF"/>
        <w:right w:val="single" w:sz="6" w:space="0" w:color="FFFFFF"/>
      </w:pBdr>
      <w:spacing w:after="16" w:line="240" w:lineRule="auto"/>
      <w:ind w:left="0" w:hanging="360"/>
      <w:jc w:val="both"/>
    </w:pPr>
    <w:rPr>
      <w:rFonts w:ascii="Courier" w:eastAsia="Times New Roman" w:hAnsi="Courier" w:cs="Times New Roman"/>
      <w:snapToGrid w:val="0"/>
      <w:color w:val="000000"/>
      <w:spacing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EDB"/>
    <w:pPr>
      <w:ind w:left="260"/>
    </w:pPr>
    <w:rPr>
      <w:spacing w:val="-1"/>
    </w:rPr>
  </w:style>
  <w:style w:type="paragraph" w:styleId="Heading1">
    <w:name w:val="heading 1"/>
    <w:basedOn w:val="Normal"/>
    <w:next w:val="Normal"/>
    <w:link w:val="Heading1Char"/>
    <w:uiPriority w:val="9"/>
    <w:qFormat/>
    <w:rsid w:val="00D32F65"/>
    <w:pPr>
      <w:ind w:left="259" w:right="-14"/>
      <w:outlineLvl w:val="0"/>
    </w:pPr>
    <w:rPr>
      <w:rFonts w:ascii="Calibri" w:eastAsia="Calibri" w:hAnsi="Calibri" w:cs="Calibri"/>
      <w:b/>
      <w:bCs/>
      <w:color w:val="0AA3E7"/>
      <w:sz w:val="24"/>
      <w:szCs w:val="24"/>
    </w:rPr>
  </w:style>
  <w:style w:type="paragraph" w:styleId="Heading2">
    <w:name w:val="heading 2"/>
    <w:basedOn w:val="Normal"/>
    <w:next w:val="Normal"/>
    <w:link w:val="Heading2Char"/>
    <w:uiPriority w:val="9"/>
    <w:unhideWhenUsed/>
    <w:qFormat/>
    <w:rsid w:val="00A77E81"/>
    <w:pPr>
      <w:keepNext/>
      <w:keepLines/>
      <w:ind w:left="1440" w:right="720"/>
      <w:outlineLvl w:val="1"/>
    </w:pPr>
    <w:rPr>
      <w:rFonts w:eastAsiaTheme="majorEastAsia" w:cstheme="majorBidi"/>
      <w:b/>
      <w:bCs/>
      <w:i/>
      <w:color w:val="4F81BD"/>
      <w:szCs w:val="26"/>
    </w:rPr>
  </w:style>
  <w:style w:type="paragraph" w:styleId="Heading3">
    <w:name w:val="heading 3"/>
    <w:basedOn w:val="Normal"/>
    <w:next w:val="Normal"/>
    <w:link w:val="Heading3Char"/>
    <w:uiPriority w:val="9"/>
    <w:semiHidden/>
    <w:unhideWhenUsed/>
    <w:qFormat/>
    <w:rsid w:val="00D8519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57F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0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8E9"/>
  </w:style>
  <w:style w:type="paragraph" w:styleId="Footer">
    <w:name w:val="footer"/>
    <w:basedOn w:val="Normal"/>
    <w:link w:val="FooterChar"/>
    <w:uiPriority w:val="99"/>
    <w:unhideWhenUsed/>
    <w:rsid w:val="00400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8E9"/>
  </w:style>
  <w:style w:type="paragraph" w:styleId="Title">
    <w:name w:val="Title"/>
    <w:basedOn w:val="Normal"/>
    <w:next w:val="Normal"/>
    <w:link w:val="TitleChar"/>
    <w:uiPriority w:val="10"/>
    <w:qFormat/>
    <w:rsid w:val="000A031C"/>
    <w:pPr>
      <w:spacing w:after="0" w:line="461" w:lineRule="exact"/>
      <w:ind w:left="2668" w:right="-20"/>
    </w:pPr>
    <w:rPr>
      <w:noProof/>
      <w:color w:val="003142"/>
      <w:sz w:val="40"/>
    </w:rPr>
  </w:style>
  <w:style w:type="character" w:customStyle="1" w:styleId="TitleChar">
    <w:name w:val="Title Char"/>
    <w:basedOn w:val="DefaultParagraphFont"/>
    <w:link w:val="Title"/>
    <w:uiPriority w:val="10"/>
    <w:rsid w:val="000A031C"/>
    <w:rPr>
      <w:noProof/>
      <w:color w:val="003142"/>
      <w:sz w:val="40"/>
    </w:rPr>
  </w:style>
  <w:style w:type="character" w:customStyle="1" w:styleId="Heading1Char">
    <w:name w:val="Heading 1 Char"/>
    <w:basedOn w:val="DefaultParagraphFont"/>
    <w:link w:val="Heading1"/>
    <w:uiPriority w:val="9"/>
    <w:rsid w:val="00D32F65"/>
    <w:rPr>
      <w:rFonts w:ascii="Calibri" w:eastAsia="Calibri" w:hAnsi="Calibri" w:cs="Calibri"/>
      <w:b/>
      <w:bCs/>
      <w:color w:val="0AA3E7"/>
      <w:spacing w:val="-1"/>
      <w:sz w:val="24"/>
      <w:szCs w:val="24"/>
    </w:rPr>
  </w:style>
  <w:style w:type="paragraph" w:styleId="NoSpacing">
    <w:name w:val="No Spacing"/>
    <w:uiPriority w:val="1"/>
    <w:qFormat/>
    <w:rsid w:val="003A22DD"/>
    <w:pPr>
      <w:spacing w:after="0" w:line="240" w:lineRule="auto"/>
      <w:ind w:left="260"/>
    </w:pPr>
    <w:rPr>
      <w:spacing w:val="-1"/>
    </w:rPr>
  </w:style>
  <w:style w:type="paragraph" w:styleId="ListParagraph">
    <w:name w:val="List Paragraph"/>
    <w:basedOn w:val="Normal"/>
    <w:uiPriority w:val="34"/>
    <w:qFormat/>
    <w:rsid w:val="00BD1206"/>
    <w:pPr>
      <w:ind w:left="720"/>
      <w:contextualSpacing/>
    </w:pPr>
  </w:style>
  <w:style w:type="paragraph" w:customStyle="1" w:styleId="QuickA">
    <w:name w:val="Quick A."/>
    <w:basedOn w:val="Normal"/>
    <w:rsid w:val="000B467F"/>
    <w:pPr>
      <w:numPr>
        <w:numId w:val="3"/>
      </w:numPr>
      <w:spacing w:after="0" w:line="240" w:lineRule="auto"/>
      <w:ind w:left="2160" w:hanging="720"/>
    </w:pPr>
    <w:rPr>
      <w:rFonts w:ascii="Times New Roman" w:eastAsia="Times New Roman" w:hAnsi="Times New Roman" w:cs="Times New Roman"/>
      <w:snapToGrid w:val="0"/>
      <w:spacing w:val="0"/>
      <w:sz w:val="24"/>
      <w:szCs w:val="20"/>
    </w:rPr>
  </w:style>
  <w:style w:type="paragraph" w:customStyle="1" w:styleId="Quick1">
    <w:name w:val="Quick 1."/>
    <w:basedOn w:val="Normal"/>
    <w:rsid w:val="00D22F2E"/>
    <w:pPr>
      <w:numPr>
        <w:numId w:val="5"/>
      </w:numPr>
      <w:spacing w:after="0" w:line="240" w:lineRule="auto"/>
      <w:ind w:left="720" w:hanging="720"/>
    </w:pPr>
    <w:rPr>
      <w:rFonts w:ascii="Times New Roman" w:eastAsia="Times New Roman" w:hAnsi="Times New Roman" w:cs="Times New Roman"/>
      <w:snapToGrid w:val="0"/>
      <w:spacing w:val="0"/>
      <w:sz w:val="24"/>
      <w:szCs w:val="20"/>
    </w:rPr>
  </w:style>
  <w:style w:type="paragraph" w:customStyle="1" w:styleId="Quicka0">
    <w:name w:val="Quick a."/>
    <w:basedOn w:val="Normal"/>
    <w:rsid w:val="00065CF1"/>
    <w:pPr>
      <w:spacing w:after="0" w:line="240" w:lineRule="auto"/>
      <w:ind w:left="0"/>
    </w:pPr>
    <w:rPr>
      <w:rFonts w:ascii="Times New Roman" w:eastAsia="Times New Roman" w:hAnsi="Times New Roman" w:cs="Times New Roman"/>
      <w:snapToGrid w:val="0"/>
      <w:spacing w:val="0"/>
      <w:sz w:val="24"/>
      <w:szCs w:val="20"/>
    </w:rPr>
  </w:style>
  <w:style w:type="character" w:customStyle="1" w:styleId="Heading2Char">
    <w:name w:val="Heading 2 Char"/>
    <w:basedOn w:val="DefaultParagraphFont"/>
    <w:link w:val="Heading2"/>
    <w:uiPriority w:val="9"/>
    <w:rsid w:val="00A77E81"/>
    <w:rPr>
      <w:rFonts w:eastAsiaTheme="majorEastAsia" w:cstheme="majorBidi"/>
      <w:b/>
      <w:bCs/>
      <w:i/>
      <w:color w:val="4F81BD"/>
      <w:spacing w:val="-1"/>
      <w:szCs w:val="26"/>
    </w:rPr>
  </w:style>
  <w:style w:type="paragraph" w:styleId="BodyTextIndent">
    <w:name w:val="Body Text Indent"/>
    <w:basedOn w:val="Normal"/>
    <w:link w:val="BodyTextIndentChar"/>
    <w:rsid w:val="00CD2A81"/>
    <w:pPr>
      <w:spacing w:after="39" w:line="240" w:lineRule="auto"/>
      <w:ind w:left="360"/>
      <w:jc w:val="both"/>
    </w:pPr>
    <w:rPr>
      <w:rFonts w:ascii="Times New Roman" w:eastAsia="Times New Roman" w:hAnsi="Times New Roman" w:cs="Times New Roman"/>
      <w:snapToGrid w:val="0"/>
      <w:spacing w:val="0"/>
      <w:szCs w:val="20"/>
    </w:rPr>
  </w:style>
  <w:style w:type="character" w:customStyle="1" w:styleId="BodyTextIndentChar">
    <w:name w:val="Body Text Indent Char"/>
    <w:basedOn w:val="DefaultParagraphFont"/>
    <w:link w:val="BodyTextIndent"/>
    <w:rsid w:val="00CD2A81"/>
    <w:rPr>
      <w:rFonts w:ascii="Times New Roman" w:eastAsia="Times New Roman" w:hAnsi="Times New Roman" w:cs="Times New Roman"/>
      <w:snapToGrid w:val="0"/>
      <w:szCs w:val="20"/>
    </w:rPr>
  </w:style>
  <w:style w:type="character" w:customStyle="1" w:styleId="Heading4Char">
    <w:name w:val="Heading 4 Char"/>
    <w:basedOn w:val="DefaultParagraphFont"/>
    <w:link w:val="Heading4"/>
    <w:uiPriority w:val="9"/>
    <w:semiHidden/>
    <w:rsid w:val="00757FA6"/>
    <w:rPr>
      <w:rFonts w:asciiTheme="majorHAnsi" w:eastAsiaTheme="majorEastAsia" w:hAnsiTheme="majorHAnsi" w:cstheme="majorBidi"/>
      <w:b/>
      <w:bCs/>
      <w:i/>
      <w:iCs/>
      <w:color w:val="4F81BD" w:themeColor="accent1"/>
      <w:spacing w:val="-1"/>
    </w:rPr>
  </w:style>
  <w:style w:type="character" w:styleId="Hyperlink">
    <w:name w:val="Hyperlink"/>
    <w:basedOn w:val="DefaultParagraphFont"/>
    <w:uiPriority w:val="99"/>
    <w:unhideWhenUsed/>
    <w:rsid w:val="00BB6411"/>
    <w:rPr>
      <w:color w:val="0000FF" w:themeColor="hyperlink"/>
      <w:u w:val="single"/>
    </w:rPr>
  </w:style>
  <w:style w:type="paragraph" w:styleId="BodyText2">
    <w:name w:val="Body Text 2"/>
    <w:basedOn w:val="Normal"/>
    <w:link w:val="BodyText2Char"/>
    <w:uiPriority w:val="99"/>
    <w:semiHidden/>
    <w:unhideWhenUsed/>
    <w:rsid w:val="00DE7644"/>
    <w:pPr>
      <w:spacing w:after="120" w:line="480" w:lineRule="auto"/>
    </w:pPr>
  </w:style>
  <w:style w:type="character" w:customStyle="1" w:styleId="BodyText2Char">
    <w:name w:val="Body Text 2 Char"/>
    <w:basedOn w:val="DefaultParagraphFont"/>
    <w:link w:val="BodyText2"/>
    <w:uiPriority w:val="99"/>
    <w:semiHidden/>
    <w:rsid w:val="00DE7644"/>
    <w:rPr>
      <w:spacing w:val="-1"/>
    </w:rPr>
  </w:style>
  <w:style w:type="character" w:customStyle="1" w:styleId="Heading3Char">
    <w:name w:val="Heading 3 Char"/>
    <w:basedOn w:val="DefaultParagraphFont"/>
    <w:link w:val="Heading3"/>
    <w:uiPriority w:val="9"/>
    <w:semiHidden/>
    <w:rsid w:val="00D85198"/>
    <w:rPr>
      <w:rFonts w:asciiTheme="majorHAnsi" w:eastAsiaTheme="majorEastAsia" w:hAnsiTheme="majorHAnsi" w:cstheme="majorBidi"/>
      <w:b/>
      <w:bCs/>
      <w:color w:val="4F81BD" w:themeColor="accent1"/>
      <w:spacing w:val="-1"/>
    </w:rPr>
  </w:style>
  <w:style w:type="paragraph" w:styleId="BodyText">
    <w:name w:val="Body Text"/>
    <w:basedOn w:val="Normal"/>
    <w:link w:val="BodyTextChar"/>
    <w:uiPriority w:val="99"/>
    <w:semiHidden/>
    <w:unhideWhenUsed/>
    <w:rsid w:val="00DE40BF"/>
    <w:pPr>
      <w:spacing w:after="120"/>
    </w:pPr>
  </w:style>
  <w:style w:type="character" w:customStyle="1" w:styleId="BodyTextChar">
    <w:name w:val="Body Text Char"/>
    <w:basedOn w:val="DefaultParagraphFont"/>
    <w:link w:val="BodyText"/>
    <w:uiPriority w:val="99"/>
    <w:semiHidden/>
    <w:rsid w:val="00DE40BF"/>
    <w:rPr>
      <w:spacing w:val="-1"/>
    </w:rPr>
  </w:style>
  <w:style w:type="paragraph" w:styleId="BodyTextIndent2">
    <w:name w:val="Body Text Indent 2"/>
    <w:basedOn w:val="Normal"/>
    <w:link w:val="BodyTextIndent2Char"/>
    <w:uiPriority w:val="99"/>
    <w:semiHidden/>
    <w:unhideWhenUsed/>
    <w:rsid w:val="00991CCF"/>
    <w:pPr>
      <w:spacing w:after="120" w:line="480" w:lineRule="auto"/>
      <w:ind w:left="360"/>
    </w:pPr>
  </w:style>
  <w:style w:type="character" w:customStyle="1" w:styleId="BodyTextIndent2Char">
    <w:name w:val="Body Text Indent 2 Char"/>
    <w:basedOn w:val="DefaultParagraphFont"/>
    <w:link w:val="BodyTextIndent2"/>
    <w:uiPriority w:val="99"/>
    <w:semiHidden/>
    <w:rsid w:val="00991CCF"/>
    <w:rPr>
      <w:spacing w:val="-1"/>
    </w:rPr>
  </w:style>
  <w:style w:type="paragraph" w:customStyle="1" w:styleId="OL3">
    <w:name w:val="OL3"/>
    <w:basedOn w:val="Normal"/>
    <w:rsid w:val="009F3688"/>
    <w:pPr>
      <w:pBdr>
        <w:top w:val="single" w:sz="6" w:space="0" w:color="FFFFFF"/>
        <w:left w:val="single" w:sz="6" w:space="0" w:color="FFFFFF"/>
        <w:bottom w:val="single" w:sz="6" w:space="0" w:color="FFFFFF"/>
        <w:right w:val="single" w:sz="6" w:space="0" w:color="FFFFFF"/>
      </w:pBdr>
      <w:spacing w:after="16" w:line="240" w:lineRule="auto"/>
      <w:ind w:left="0" w:hanging="360"/>
      <w:jc w:val="both"/>
    </w:pPr>
    <w:rPr>
      <w:rFonts w:ascii="Courier" w:eastAsia="Times New Roman" w:hAnsi="Courier" w:cs="Times New Roman"/>
      <w:snapToGrid w:val="0"/>
      <w:color w:val="000000"/>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48723">
      <w:bodyDiv w:val="1"/>
      <w:marLeft w:val="0"/>
      <w:marRight w:val="0"/>
      <w:marTop w:val="0"/>
      <w:marBottom w:val="0"/>
      <w:divBdr>
        <w:top w:val="none" w:sz="0" w:space="0" w:color="auto"/>
        <w:left w:val="none" w:sz="0" w:space="0" w:color="auto"/>
        <w:bottom w:val="none" w:sz="0" w:space="0" w:color="auto"/>
        <w:right w:val="none" w:sz="0" w:space="0" w:color="auto"/>
      </w:divBdr>
    </w:div>
    <w:div w:id="1911840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DFC0A-8E1F-4C6E-A1C2-4F08A9510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4405</Words>
  <Characters>25115</Characters>
  <Application>Microsoft Office Word</Application>
  <DocSecurity>0</DocSecurity>
  <Lines>209</Lines>
  <Paragraphs>58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Instructor’s Manual - Chapter 1</vt:lpstr>
      <vt:lpstr>C H A P T E R   F O R E C A S T</vt:lpstr>
      <vt:lpstr>L E A R N I N G   O B J E C T I V E S</vt:lpstr>
      <vt:lpstr>L E A R N   T H E   T E R M S</vt:lpstr>
      <vt:lpstr/>
      <vt:lpstr>C H E C K   Y O U R   P R O G R E S S</vt:lpstr>
    </vt:vector>
  </TitlesOfParts>
  <Company>Hewlett-Packard</Company>
  <LinksUpToDate>false</LinksUpToDate>
  <CharactersWithSpaces>29462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Instructor’s Manual - Chapter 1</dc:title>
  <dc:creator>Laura Lott</dc:creator>
  <cp:lastModifiedBy>Lynn</cp:lastModifiedBy>
  <cp:revision>3</cp:revision>
  <dcterms:created xsi:type="dcterms:W3CDTF">2016-01-21T20:33:00Z</dcterms:created>
  <dcterms:modified xsi:type="dcterms:W3CDTF">2016-01-21T20:41:00Z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2014-02-12T00:00:00Z</vt:filetime>
  </property>
  <property fmtid="{D5CDD505-2E9C-101B-9397-08002B2CF9AE}" pid="3" name="LastSaved">
    <vt:filetime>2014-11-10T00:00:00Z</vt:filetime>
  </property>
</Properties>
</file>