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E5A" w:rsidRDefault="00106E5A">
      <w:pPr>
        <w:spacing w:before="3"/>
        <w:rPr>
          <w:rFonts w:ascii="Cambria" w:eastAsia="Cambria" w:hAnsi="Cambria" w:cs="Cambria"/>
          <w:b/>
          <w:bCs/>
          <w:i/>
          <w:sz w:val="18"/>
          <w:szCs w:val="18"/>
        </w:rPr>
      </w:pPr>
    </w:p>
    <w:p w:rsidR="00DC755B" w:rsidRDefault="00DC755B" w:rsidP="00DC755B">
      <w:pPr>
        <w:pStyle w:val="BodyText"/>
        <w:spacing w:before="66"/>
        <w:ind w:right="95"/>
      </w:pPr>
      <w:r>
        <w:t>Description of Paper:</w:t>
      </w:r>
    </w:p>
    <w:p w:rsidR="00106E5A" w:rsidRDefault="002E78E1" w:rsidP="00DC755B">
      <w:pPr>
        <w:pStyle w:val="BodyText"/>
        <w:spacing w:before="66"/>
        <w:ind w:right="95"/>
      </w:pPr>
      <w:r>
        <w:t>Wisconsin co</w:t>
      </w:r>
      <w:r>
        <w:t>mpanies are very active in pursuing international business opportunities all across the globe. These regional companies take advantage of business opportunities present in Latin America, Asia, Europe and Africa, permitting them to create and maintain thous</w:t>
      </w:r>
      <w:r>
        <w:t xml:space="preserve">ands of interesting jobs in the region. The objective of this project is to make students aware where, how and with what results Wisconsin companies benefit from doing business internationally. </w:t>
      </w:r>
      <w:r>
        <w:t>A</w:t>
      </w:r>
      <w:r>
        <w:t xml:space="preserve">s next step, each team will analyze </w:t>
      </w:r>
      <w:r>
        <w:rPr>
          <w:spacing w:val="-1"/>
        </w:rPr>
        <w:t>how</w:t>
      </w:r>
      <w:r>
        <w:t xml:space="preserve"> </w:t>
      </w:r>
      <w:r>
        <w:rPr>
          <w:spacing w:val="-1"/>
          <w:w w:val="88"/>
        </w:rPr>
        <w:t>Wisconsin-­‐based</w:t>
      </w:r>
      <w:r>
        <w:rPr>
          <w:w w:val="88"/>
        </w:rPr>
        <w:t xml:space="preserve"> </w:t>
      </w:r>
      <w:r>
        <w:t xml:space="preserve">companies explore the business opportunities in these two markets both in terms as destinations to sell their products and services as </w:t>
      </w:r>
      <w:r>
        <w:t xml:space="preserve">well as sourcing destinations. </w:t>
      </w:r>
      <w:r w:rsidR="00DC755B">
        <w:t xml:space="preserve">You </w:t>
      </w:r>
      <w:r>
        <w:t xml:space="preserve">need to provide </w:t>
      </w:r>
      <w:r>
        <w:rPr>
          <w:spacing w:val="-1"/>
        </w:rPr>
        <w:t>t</w:t>
      </w:r>
      <w:r w:rsidR="00DC755B">
        <w:rPr>
          <w:spacing w:val="-1"/>
        </w:rPr>
        <w:t xml:space="preserve">wo </w:t>
      </w:r>
      <w:r>
        <w:t xml:space="preserve">specific examples of </w:t>
      </w:r>
      <w:r>
        <w:rPr>
          <w:spacing w:val="-1"/>
          <w:w w:val="88"/>
        </w:rPr>
        <w:t>Wisconsin-­‐based</w:t>
      </w:r>
      <w:r>
        <w:rPr>
          <w:w w:val="88"/>
        </w:rPr>
        <w:t xml:space="preserve"> </w:t>
      </w:r>
      <w:r>
        <w:t>companies doing business in the assigned country. The emphasis here is that that teams investigate REAL companies, providing REAL (and documented) da</w:t>
      </w:r>
      <w:r>
        <w:t xml:space="preserve">ta and information. The groups are encouraged to focus on SME (Small and </w:t>
      </w:r>
      <w:r>
        <w:rPr>
          <w:w w:val="85"/>
        </w:rPr>
        <w:t xml:space="preserve">medium-­‐sized </w:t>
      </w:r>
      <w:r>
        <w:t>companies), given that these types of companies are the backbone of the Wisconsin (and US) economy. (Note: Companies such as Harley Davidson, Johnson Controls etc. DO N</w:t>
      </w:r>
      <w:r>
        <w:t>OT qualify as SMEs).</w:t>
      </w:r>
    </w:p>
    <w:p w:rsidR="00106E5A" w:rsidRDefault="00106E5A"/>
    <w:p w:rsidR="00DC755B" w:rsidRPr="00DC755B" w:rsidRDefault="00DC755B" w:rsidP="00DC755B">
      <w:pPr>
        <w:rPr>
          <w:b/>
          <w:bCs/>
          <w:color w:val="FF0000"/>
        </w:rPr>
      </w:pPr>
      <w:r>
        <w:rPr>
          <w:b/>
          <w:bCs/>
          <w:color w:val="FF0000"/>
        </w:rPr>
        <w:t xml:space="preserve">COUNTRY </w:t>
      </w:r>
      <w:r>
        <w:rPr>
          <w:b/>
          <w:bCs/>
          <w:color w:val="FF0000"/>
        </w:rPr>
        <w:t>ASSIGNED</w:t>
      </w:r>
      <w:r>
        <w:rPr>
          <w:b/>
          <w:bCs/>
          <w:color w:val="FF0000"/>
        </w:rPr>
        <w:t>: AUSTRALIA</w:t>
      </w:r>
    </w:p>
    <w:p w:rsidR="00DC755B" w:rsidRDefault="00DC755B">
      <w:pPr>
        <w:rPr>
          <w:b/>
          <w:bCs/>
          <w:color w:val="FF0000"/>
        </w:rPr>
      </w:pPr>
      <w:r w:rsidRPr="00DC755B">
        <w:rPr>
          <w:b/>
          <w:bCs/>
          <w:color w:val="FF0000"/>
        </w:rPr>
        <w:t>COMPLETE THE FOLLOWING</w:t>
      </w:r>
      <w:r>
        <w:rPr>
          <w:b/>
          <w:bCs/>
          <w:color w:val="FF0000"/>
        </w:rPr>
        <w:t>:</w:t>
      </w:r>
    </w:p>
    <w:p w:rsidR="00DC755B" w:rsidRDefault="00DC755B">
      <w:pPr>
        <w:rPr>
          <w:b/>
          <w:bCs/>
          <w:color w:val="FF0000"/>
        </w:rPr>
      </w:pPr>
    </w:p>
    <w:p w:rsidR="00DC755B" w:rsidRDefault="00DC755B" w:rsidP="00DC755B">
      <w:pPr>
        <w:pStyle w:val="Heading1"/>
        <w:numPr>
          <w:ilvl w:val="0"/>
          <w:numId w:val="5"/>
        </w:numPr>
        <w:tabs>
          <w:tab w:val="left" w:pos="960"/>
        </w:tabs>
        <w:spacing w:line="315" w:lineRule="exact"/>
        <w:rPr>
          <w:b w:val="0"/>
          <w:bCs w:val="0"/>
          <w:color w:val="282828"/>
        </w:rPr>
      </w:pPr>
      <w:r>
        <w:rPr>
          <w:color w:val="282828"/>
        </w:rPr>
        <w:t>Company 1 (SME vs.</w:t>
      </w:r>
      <w:r>
        <w:rPr>
          <w:color w:val="282828"/>
          <w:spacing w:val="-9"/>
        </w:rPr>
        <w:t xml:space="preserve"> </w:t>
      </w:r>
      <w:r>
        <w:rPr>
          <w:color w:val="282828"/>
        </w:rPr>
        <w:t>MNE)</w:t>
      </w:r>
    </w:p>
    <w:p w:rsidR="00DC755B" w:rsidRDefault="00DC755B" w:rsidP="00DC755B">
      <w:pPr>
        <w:pStyle w:val="ListParagraph"/>
        <w:numPr>
          <w:ilvl w:val="0"/>
          <w:numId w:val="4"/>
        </w:numPr>
        <w:tabs>
          <w:tab w:val="left" w:pos="820"/>
        </w:tabs>
        <w:spacing w:line="242" w:lineRule="auto"/>
        <w:ind w:right="991"/>
        <w:rPr>
          <w:rFonts w:ascii="Times New Roman" w:eastAsia="Times New Roman" w:hAnsi="Times New Roman" w:cs="Times New Roman"/>
          <w:sz w:val="26"/>
          <w:szCs w:val="26"/>
        </w:rPr>
      </w:pPr>
      <w:r>
        <w:rPr>
          <w:rFonts w:ascii="Times New Roman"/>
          <w:color w:val="282828"/>
          <w:sz w:val="26"/>
        </w:rPr>
        <w:t>Brief description of</w:t>
      </w:r>
      <w:r>
        <w:rPr>
          <w:rFonts w:ascii="Times New Roman"/>
          <w:color w:val="282828"/>
          <w:spacing w:val="-9"/>
          <w:sz w:val="26"/>
        </w:rPr>
        <w:t xml:space="preserve"> </w:t>
      </w:r>
      <w:r>
        <w:rPr>
          <w:rFonts w:ascii="Times New Roman"/>
          <w:color w:val="282828"/>
          <w:sz w:val="26"/>
        </w:rPr>
        <w:t>company (employees,</w:t>
      </w:r>
      <w:r>
        <w:rPr>
          <w:rFonts w:ascii="Times New Roman"/>
          <w:color w:val="282828"/>
          <w:spacing w:val="-7"/>
          <w:sz w:val="26"/>
        </w:rPr>
        <w:t xml:space="preserve"> </w:t>
      </w:r>
      <w:r>
        <w:rPr>
          <w:rFonts w:ascii="Times New Roman"/>
          <w:color w:val="282828"/>
          <w:sz w:val="26"/>
        </w:rPr>
        <w:t>location)</w:t>
      </w:r>
    </w:p>
    <w:p w:rsidR="00DC755B" w:rsidRDefault="00DC755B" w:rsidP="00DC755B">
      <w:pPr>
        <w:pStyle w:val="ListParagraph"/>
        <w:numPr>
          <w:ilvl w:val="0"/>
          <w:numId w:val="4"/>
        </w:numPr>
        <w:tabs>
          <w:tab w:val="left" w:pos="820"/>
        </w:tabs>
        <w:spacing w:line="298" w:lineRule="exact"/>
        <w:ind w:right="456"/>
        <w:rPr>
          <w:rFonts w:ascii="Times New Roman" w:eastAsia="Times New Roman" w:hAnsi="Times New Roman" w:cs="Times New Roman"/>
          <w:sz w:val="26"/>
          <w:szCs w:val="26"/>
        </w:rPr>
      </w:pPr>
      <w:r>
        <w:rPr>
          <w:rFonts w:ascii="Times New Roman"/>
          <w:color w:val="282828"/>
          <w:sz w:val="26"/>
        </w:rPr>
        <w:t>Brief description of its products</w:t>
      </w:r>
      <w:r>
        <w:rPr>
          <w:rFonts w:ascii="Times New Roman"/>
          <w:color w:val="282828"/>
          <w:spacing w:val="-10"/>
          <w:sz w:val="26"/>
        </w:rPr>
        <w:t xml:space="preserve"> </w:t>
      </w:r>
      <w:r>
        <w:rPr>
          <w:rFonts w:ascii="Times New Roman"/>
          <w:color w:val="282828"/>
          <w:sz w:val="26"/>
        </w:rPr>
        <w:t>or services</w:t>
      </w:r>
    </w:p>
    <w:p w:rsidR="00DC755B" w:rsidRDefault="00DC755B" w:rsidP="00DC755B">
      <w:pPr>
        <w:pStyle w:val="ListParagraph"/>
        <w:numPr>
          <w:ilvl w:val="0"/>
          <w:numId w:val="4"/>
        </w:numPr>
        <w:tabs>
          <w:tab w:val="left" w:pos="820"/>
        </w:tabs>
        <w:ind w:right="56"/>
        <w:rPr>
          <w:rFonts w:ascii="Times New Roman" w:eastAsia="Times New Roman" w:hAnsi="Times New Roman" w:cs="Times New Roman"/>
          <w:sz w:val="26"/>
          <w:szCs w:val="26"/>
        </w:rPr>
      </w:pPr>
      <w:r>
        <w:rPr>
          <w:rFonts w:ascii="Times New Roman" w:eastAsia="Times New Roman" w:hAnsi="Times New Roman" w:cs="Times New Roman"/>
          <w:color w:val="282828"/>
          <w:sz w:val="26"/>
          <w:szCs w:val="26"/>
        </w:rPr>
        <w:t>Industry: Identification of “who” buys these products or</w:t>
      </w:r>
      <w:r>
        <w:rPr>
          <w:rFonts w:ascii="Times New Roman" w:eastAsia="Times New Roman" w:hAnsi="Times New Roman" w:cs="Times New Roman"/>
          <w:color w:val="282828"/>
          <w:spacing w:val="-8"/>
          <w:sz w:val="26"/>
          <w:szCs w:val="26"/>
        </w:rPr>
        <w:t xml:space="preserve"> </w:t>
      </w:r>
      <w:r>
        <w:rPr>
          <w:rFonts w:ascii="Times New Roman" w:eastAsia="Times New Roman" w:hAnsi="Times New Roman" w:cs="Times New Roman"/>
          <w:color w:val="282828"/>
          <w:sz w:val="26"/>
          <w:szCs w:val="26"/>
        </w:rPr>
        <w:t>services</w:t>
      </w:r>
    </w:p>
    <w:p w:rsidR="00DC755B" w:rsidRDefault="00DC755B" w:rsidP="00DC755B">
      <w:pPr>
        <w:pStyle w:val="ListParagraph"/>
        <w:numPr>
          <w:ilvl w:val="0"/>
          <w:numId w:val="4"/>
        </w:numPr>
        <w:tabs>
          <w:tab w:val="left" w:pos="820"/>
        </w:tabs>
        <w:ind w:right="8"/>
        <w:rPr>
          <w:rFonts w:ascii="Times New Roman" w:eastAsia="Times New Roman" w:hAnsi="Times New Roman" w:cs="Times New Roman"/>
          <w:sz w:val="26"/>
          <w:szCs w:val="26"/>
        </w:rPr>
      </w:pPr>
      <w:r>
        <w:rPr>
          <w:rFonts w:ascii="Times New Roman"/>
          <w:color w:val="282828"/>
          <w:sz w:val="26"/>
        </w:rPr>
        <w:t>Please cover different strategies for: 1) Small and Medium Enterprises: please cover their entry strategy: Exporting, FDI etc (as mentioned above; 2) Multinational Enterprises: please cover their strategies we discussed in Chapter 12, home replication, global, etc.</w:t>
      </w:r>
    </w:p>
    <w:p w:rsidR="00DC755B" w:rsidRDefault="00DC755B" w:rsidP="00DC755B">
      <w:pPr>
        <w:pStyle w:val="ListParagraph"/>
        <w:numPr>
          <w:ilvl w:val="0"/>
          <w:numId w:val="4"/>
        </w:numPr>
        <w:tabs>
          <w:tab w:val="left" w:pos="885"/>
        </w:tabs>
        <w:ind w:right="602"/>
        <w:rPr>
          <w:rFonts w:ascii="Times New Roman" w:eastAsia="Times New Roman" w:hAnsi="Times New Roman" w:cs="Times New Roman"/>
          <w:sz w:val="26"/>
          <w:szCs w:val="26"/>
        </w:rPr>
      </w:pPr>
      <w:r>
        <w:rPr>
          <w:rFonts w:ascii="Times New Roman"/>
          <w:color w:val="282828"/>
          <w:sz w:val="26"/>
        </w:rPr>
        <w:t>For the implementation of your strategy, e.g. When? How?</w:t>
      </w:r>
      <w:r>
        <w:rPr>
          <w:rFonts w:ascii="Times New Roman"/>
          <w:color w:val="282828"/>
          <w:spacing w:val="-11"/>
          <w:sz w:val="26"/>
        </w:rPr>
        <w:t xml:space="preserve"> </w:t>
      </w:r>
      <w:r>
        <w:rPr>
          <w:rFonts w:ascii="Times New Roman"/>
          <w:color w:val="282828"/>
          <w:sz w:val="26"/>
        </w:rPr>
        <w:t>What partners and intermediaries?</w:t>
      </w:r>
      <w:r>
        <w:rPr>
          <w:rFonts w:ascii="Times New Roman"/>
          <w:color w:val="282828"/>
          <w:spacing w:val="-10"/>
          <w:sz w:val="26"/>
        </w:rPr>
        <w:t xml:space="preserve"> </w:t>
      </w:r>
      <w:r>
        <w:rPr>
          <w:rFonts w:ascii="Times New Roman"/>
          <w:color w:val="282828"/>
          <w:sz w:val="26"/>
        </w:rPr>
        <w:t>etc.</w:t>
      </w:r>
    </w:p>
    <w:p w:rsidR="00DC755B" w:rsidRDefault="00DC755B" w:rsidP="00DC755B">
      <w:pPr>
        <w:pStyle w:val="ListParagraph"/>
        <w:numPr>
          <w:ilvl w:val="0"/>
          <w:numId w:val="4"/>
        </w:numPr>
        <w:tabs>
          <w:tab w:val="left" w:pos="885"/>
        </w:tabs>
        <w:rPr>
          <w:rFonts w:ascii="Times New Roman" w:eastAsia="Times New Roman" w:hAnsi="Times New Roman" w:cs="Times New Roman"/>
          <w:sz w:val="26"/>
          <w:szCs w:val="26"/>
        </w:rPr>
      </w:pPr>
      <w:r>
        <w:rPr>
          <w:rFonts w:ascii="Times New Roman"/>
          <w:color w:val="282828"/>
          <w:sz w:val="26"/>
        </w:rPr>
        <w:t>WHY (either based on facts or an "educated" guess from what you</w:t>
      </w:r>
      <w:r>
        <w:rPr>
          <w:rFonts w:ascii="Times New Roman"/>
          <w:color w:val="282828"/>
          <w:spacing w:val="-12"/>
          <w:sz w:val="26"/>
        </w:rPr>
        <w:t xml:space="preserve"> </w:t>
      </w:r>
      <w:r>
        <w:rPr>
          <w:rFonts w:ascii="Times New Roman"/>
          <w:color w:val="282828"/>
          <w:sz w:val="26"/>
        </w:rPr>
        <w:t>found out in your country analysis) your assigned country is a possible market for the company (Please refer to the tasks under Global Market Opportunity</w:t>
      </w:r>
      <w:r>
        <w:rPr>
          <w:rFonts w:ascii="Times New Roman"/>
          <w:color w:val="282828"/>
          <w:spacing w:val="-9"/>
          <w:sz w:val="26"/>
        </w:rPr>
        <w:t xml:space="preserve"> </w:t>
      </w:r>
      <w:r>
        <w:rPr>
          <w:rFonts w:ascii="Times New Roman"/>
          <w:color w:val="282828"/>
          <w:sz w:val="26"/>
        </w:rPr>
        <w:t>Assessment).</w:t>
      </w:r>
    </w:p>
    <w:p w:rsidR="00DC755B" w:rsidRPr="00DC755B" w:rsidRDefault="00DC755B" w:rsidP="0075238D">
      <w:pPr>
        <w:pStyle w:val="ListParagraph"/>
        <w:numPr>
          <w:ilvl w:val="0"/>
          <w:numId w:val="4"/>
        </w:numPr>
        <w:tabs>
          <w:tab w:val="left" w:pos="820"/>
        </w:tabs>
        <w:ind w:right="65"/>
      </w:pPr>
      <w:r w:rsidRPr="00DC755B">
        <w:rPr>
          <w:rFonts w:ascii="Times New Roman"/>
          <w:color w:val="282828"/>
          <w:sz w:val="26"/>
        </w:rPr>
        <w:t>And finally: State why or why not your group thinks this company might be interesting to work for in the</w:t>
      </w:r>
      <w:r w:rsidRPr="00DC755B">
        <w:rPr>
          <w:rFonts w:ascii="Times New Roman"/>
          <w:color w:val="282828"/>
          <w:spacing w:val="-11"/>
          <w:sz w:val="26"/>
        </w:rPr>
        <w:t xml:space="preserve"> </w:t>
      </w:r>
      <w:r w:rsidRPr="00DC755B">
        <w:rPr>
          <w:rFonts w:ascii="Times New Roman"/>
          <w:color w:val="282828"/>
          <w:sz w:val="26"/>
        </w:rPr>
        <w:t>future</w:t>
      </w:r>
      <w:r>
        <w:rPr>
          <w:rFonts w:ascii="Times New Roman"/>
          <w:color w:val="282828"/>
          <w:sz w:val="26"/>
        </w:rPr>
        <w:t>.</w:t>
      </w:r>
    </w:p>
    <w:p w:rsidR="00DC755B" w:rsidRDefault="00DC755B" w:rsidP="00DC755B">
      <w:pPr>
        <w:pStyle w:val="ListParagraph"/>
        <w:tabs>
          <w:tab w:val="left" w:pos="820"/>
        </w:tabs>
        <w:ind w:left="820" w:right="65"/>
      </w:pPr>
    </w:p>
    <w:p w:rsidR="00DC755B" w:rsidRDefault="00DC755B" w:rsidP="00DC755B">
      <w:pPr>
        <w:pStyle w:val="Heading1"/>
        <w:numPr>
          <w:ilvl w:val="1"/>
          <w:numId w:val="7"/>
        </w:numPr>
        <w:tabs>
          <w:tab w:val="left" w:pos="960"/>
        </w:tabs>
        <w:spacing w:line="315" w:lineRule="exact"/>
        <w:rPr>
          <w:b w:val="0"/>
          <w:bCs w:val="0"/>
        </w:rPr>
      </w:pPr>
      <w:r>
        <w:rPr>
          <w:color w:val="282828"/>
        </w:rPr>
        <w:t>Company 2 (SME vs.</w:t>
      </w:r>
      <w:r>
        <w:rPr>
          <w:color w:val="282828"/>
          <w:spacing w:val="-9"/>
        </w:rPr>
        <w:t xml:space="preserve"> </w:t>
      </w:r>
      <w:r>
        <w:rPr>
          <w:color w:val="282828"/>
        </w:rPr>
        <w:t>MNE)</w:t>
      </w:r>
    </w:p>
    <w:p w:rsidR="00DC755B" w:rsidRDefault="00DC755B" w:rsidP="00DC755B">
      <w:pPr>
        <w:pStyle w:val="ListParagraph"/>
        <w:numPr>
          <w:ilvl w:val="0"/>
          <w:numId w:val="6"/>
        </w:numPr>
        <w:tabs>
          <w:tab w:val="left" w:pos="820"/>
        </w:tabs>
        <w:spacing w:line="242" w:lineRule="auto"/>
        <w:ind w:right="5224"/>
        <w:rPr>
          <w:rFonts w:ascii="Times New Roman" w:eastAsia="Times New Roman" w:hAnsi="Times New Roman" w:cs="Times New Roman"/>
          <w:sz w:val="26"/>
          <w:szCs w:val="26"/>
        </w:rPr>
      </w:pPr>
      <w:r>
        <w:rPr>
          <w:rFonts w:ascii="Times New Roman"/>
          <w:color w:val="282828"/>
          <w:sz w:val="26"/>
        </w:rPr>
        <w:t>Brief description of</w:t>
      </w:r>
      <w:r>
        <w:rPr>
          <w:rFonts w:ascii="Times New Roman"/>
          <w:color w:val="282828"/>
          <w:spacing w:val="-9"/>
          <w:sz w:val="26"/>
        </w:rPr>
        <w:t xml:space="preserve"> </w:t>
      </w:r>
      <w:r>
        <w:rPr>
          <w:rFonts w:ascii="Times New Roman"/>
          <w:color w:val="282828"/>
          <w:sz w:val="26"/>
        </w:rPr>
        <w:t>company (employees,</w:t>
      </w:r>
      <w:r>
        <w:rPr>
          <w:rFonts w:ascii="Times New Roman"/>
          <w:color w:val="282828"/>
          <w:spacing w:val="-7"/>
          <w:sz w:val="26"/>
        </w:rPr>
        <w:t xml:space="preserve"> </w:t>
      </w:r>
      <w:r>
        <w:rPr>
          <w:rFonts w:ascii="Times New Roman"/>
          <w:color w:val="282828"/>
          <w:sz w:val="26"/>
        </w:rPr>
        <w:t>location)</w:t>
      </w:r>
    </w:p>
    <w:p w:rsidR="00DC755B" w:rsidRDefault="00DC755B" w:rsidP="00DC755B">
      <w:pPr>
        <w:pStyle w:val="ListParagraph"/>
        <w:numPr>
          <w:ilvl w:val="0"/>
          <w:numId w:val="6"/>
        </w:numPr>
        <w:tabs>
          <w:tab w:val="left" w:pos="820"/>
        </w:tabs>
        <w:spacing w:line="298" w:lineRule="exact"/>
        <w:ind w:right="4689"/>
        <w:rPr>
          <w:rFonts w:ascii="Times New Roman" w:eastAsia="Times New Roman" w:hAnsi="Times New Roman" w:cs="Times New Roman"/>
          <w:sz w:val="26"/>
          <w:szCs w:val="26"/>
        </w:rPr>
      </w:pPr>
      <w:r>
        <w:rPr>
          <w:rFonts w:ascii="Times New Roman"/>
          <w:color w:val="282828"/>
          <w:sz w:val="26"/>
        </w:rPr>
        <w:t>Brief description of its products or services</w:t>
      </w:r>
    </w:p>
    <w:p w:rsidR="00DC755B" w:rsidRDefault="00DC755B" w:rsidP="00DC755B">
      <w:pPr>
        <w:pStyle w:val="ListParagraph"/>
        <w:numPr>
          <w:ilvl w:val="0"/>
          <w:numId w:val="6"/>
        </w:numPr>
        <w:tabs>
          <w:tab w:val="left" w:pos="820"/>
        </w:tabs>
        <w:spacing w:line="242" w:lineRule="auto"/>
        <w:ind w:right="4291"/>
        <w:rPr>
          <w:rFonts w:ascii="Times New Roman" w:eastAsia="Times New Roman" w:hAnsi="Times New Roman" w:cs="Times New Roman"/>
          <w:sz w:val="26"/>
          <w:szCs w:val="26"/>
        </w:rPr>
      </w:pPr>
      <w:r>
        <w:rPr>
          <w:rFonts w:ascii="Times New Roman" w:eastAsia="Times New Roman" w:hAnsi="Times New Roman" w:cs="Times New Roman"/>
          <w:color w:val="282828"/>
          <w:sz w:val="26"/>
          <w:szCs w:val="26"/>
        </w:rPr>
        <w:t>Industry: Identification of “who” buys these products or</w:t>
      </w:r>
      <w:r>
        <w:rPr>
          <w:rFonts w:ascii="Times New Roman" w:eastAsia="Times New Roman" w:hAnsi="Times New Roman" w:cs="Times New Roman"/>
          <w:color w:val="282828"/>
          <w:spacing w:val="-8"/>
          <w:sz w:val="26"/>
          <w:szCs w:val="26"/>
        </w:rPr>
        <w:t xml:space="preserve"> </w:t>
      </w:r>
      <w:r>
        <w:rPr>
          <w:rFonts w:ascii="Times New Roman" w:eastAsia="Times New Roman" w:hAnsi="Times New Roman" w:cs="Times New Roman"/>
          <w:color w:val="282828"/>
          <w:sz w:val="26"/>
          <w:szCs w:val="26"/>
        </w:rPr>
        <w:t>services</w:t>
      </w:r>
    </w:p>
    <w:p w:rsidR="00DC755B" w:rsidRDefault="00DC755B" w:rsidP="00DC755B">
      <w:pPr>
        <w:pStyle w:val="ListParagraph"/>
        <w:numPr>
          <w:ilvl w:val="0"/>
          <w:numId w:val="6"/>
        </w:numPr>
        <w:tabs>
          <w:tab w:val="left" w:pos="820"/>
        </w:tabs>
        <w:ind w:right="4241"/>
        <w:rPr>
          <w:rFonts w:ascii="Times New Roman" w:eastAsia="Times New Roman" w:hAnsi="Times New Roman" w:cs="Times New Roman"/>
          <w:sz w:val="26"/>
          <w:szCs w:val="26"/>
        </w:rPr>
      </w:pPr>
      <w:r>
        <w:rPr>
          <w:rFonts w:ascii="Times New Roman"/>
          <w:color w:val="282828"/>
          <w:sz w:val="26"/>
        </w:rPr>
        <w:t xml:space="preserve">Please cover different strategies for: 1) Small and Medium Enterprises: please cover their entry strategy: Exporting, FDI </w:t>
      </w:r>
      <w:r>
        <w:rPr>
          <w:rFonts w:ascii="Times New Roman"/>
          <w:color w:val="282828"/>
          <w:sz w:val="26"/>
        </w:rPr>
        <w:lastRenderedPageBreak/>
        <w:t>etc (as mentioned above; 2) Multinational Enterprises: please cover their strategies we discussed in Chapter 12, home replication, global, etc.</w:t>
      </w:r>
    </w:p>
    <w:p w:rsidR="00DC755B" w:rsidRDefault="00DC755B" w:rsidP="00DC755B">
      <w:pPr>
        <w:pStyle w:val="ListParagraph"/>
        <w:numPr>
          <w:ilvl w:val="0"/>
          <w:numId w:val="6"/>
        </w:numPr>
        <w:tabs>
          <w:tab w:val="left" w:pos="885"/>
        </w:tabs>
        <w:ind w:right="4835"/>
        <w:rPr>
          <w:rFonts w:ascii="Times New Roman" w:eastAsia="Times New Roman" w:hAnsi="Times New Roman" w:cs="Times New Roman"/>
          <w:sz w:val="26"/>
          <w:szCs w:val="26"/>
        </w:rPr>
      </w:pPr>
      <w:r>
        <w:rPr>
          <w:rFonts w:ascii="Times New Roman"/>
          <w:color w:val="282828"/>
          <w:sz w:val="26"/>
        </w:rPr>
        <w:t>For the implementation of your strategy, e.g. When? How?</w:t>
      </w:r>
      <w:r>
        <w:rPr>
          <w:rFonts w:ascii="Times New Roman"/>
          <w:color w:val="282828"/>
          <w:spacing w:val="-11"/>
          <w:sz w:val="26"/>
        </w:rPr>
        <w:t xml:space="preserve"> </w:t>
      </w:r>
      <w:r>
        <w:rPr>
          <w:rFonts w:ascii="Times New Roman"/>
          <w:color w:val="282828"/>
          <w:sz w:val="26"/>
        </w:rPr>
        <w:t>What partners and intermediaries?</w:t>
      </w:r>
      <w:r>
        <w:rPr>
          <w:rFonts w:ascii="Times New Roman"/>
          <w:color w:val="282828"/>
          <w:spacing w:val="-10"/>
          <w:sz w:val="26"/>
        </w:rPr>
        <w:t xml:space="preserve"> </w:t>
      </w:r>
      <w:r>
        <w:rPr>
          <w:rFonts w:ascii="Times New Roman"/>
          <w:color w:val="282828"/>
          <w:sz w:val="26"/>
        </w:rPr>
        <w:t>etc.</w:t>
      </w:r>
    </w:p>
    <w:p w:rsidR="00DC755B" w:rsidRDefault="00DC755B" w:rsidP="00DC755B">
      <w:pPr>
        <w:pStyle w:val="ListParagraph"/>
        <w:numPr>
          <w:ilvl w:val="0"/>
          <w:numId w:val="6"/>
        </w:numPr>
        <w:tabs>
          <w:tab w:val="left" w:pos="885"/>
        </w:tabs>
        <w:ind w:right="4231"/>
        <w:rPr>
          <w:rFonts w:ascii="Times New Roman" w:eastAsia="Times New Roman" w:hAnsi="Times New Roman" w:cs="Times New Roman"/>
          <w:sz w:val="26"/>
          <w:szCs w:val="26"/>
        </w:rPr>
      </w:pPr>
      <w:r>
        <w:rPr>
          <w:rFonts w:ascii="Times New Roman"/>
          <w:color w:val="282828"/>
          <w:sz w:val="26"/>
        </w:rPr>
        <w:t>WHY (either based on facts or an "educated" guess from what you found out in your country analysis) your assigned country is a possible market for the company (Please refer to the tasks under Global Market Opportunity</w:t>
      </w:r>
      <w:r>
        <w:rPr>
          <w:rFonts w:ascii="Times New Roman"/>
          <w:color w:val="282828"/>
          <w:spacing w:val="-9"/>
          <w:sz w:val="26"/>
        </w:rPr>
        <w:t xml:space="preserve"> </w:t>
      </w:r>
      <w:r>
        <w:rPr>
          <w:rFonts w:ascii="Times New Roman"/>
          <w:color w:val="282828"/>
          <w:sz w:val="26"/>
        </w:rPr>
        <w:t>Assessment).</w:t>
      </w:r>
    </w:p>
    <w:p w:rsidR="00106E5A" w:rsidRDefault="00DC755B" w:rsidP="00DC755B">
      <w:pPr>
        <w:pStyle w:val="ListParagraph"/>
        <w:numPr>
          <w:ilvl w:val="0"/>
          <w:numId w:val="6"/>
        </w:numPr>
        <w:tabs>
          <w:tab w:val="left" w:pos="820"/>
        </w:tabs>
        <w:ind w:right="4299"/>
        <w:rPr>
          <w:rFonts w:ascii="Cambria" w:eastAsia="Cambria" w:hAnsi="Cambria" w:cs="Cambria"/>
          <w:sz w:val="24"/>
          <w:szCs w:val="24"/>
        </w:rPr>
      </w:pPr>
      <w:r>
        <w:rPr>
          <w:rFonts w:ascii="Times New Roman"/>
          <w:color w:val="282828"/>
          <w:sz w:val="26"/>
        </w:rPr>
        <w:t>And finally: State why or why not your group thinks this company</w:t>
      </w:r>
      <w:r>
        <w:rPr>
          <w:rFonts w:ascii="Times New Roman"/>
          <w:color w:val="282828"/>
          <w:spacing w:val="-11"/>
          <w:sz w:val="26"/>
        </w:rPr>
        <w:t xml:space="preserve"> </w:t>
      </w:r>
      <w:r>
        <w:rPr>
          <w:rFonts w:ascii="Times New Roman"/>
          <w:color w:val="282828"/>
          <w:sz w:val="26"/>
        </w:rPr>
        <w:t>might be interesti</w:t>
      </w:r>
      <w:bookmarkStart w:id="0" w:name="_GoBack"/>
      <w:r>
        <w:rPr>
          <w:rFonts w:ascii="Times New Roman"/>
          <w:color w:val="282828"/>
          <w:sz w:val="26"/>
        </w:rPr>
        <w:t>n</w:t>
      </w:r>
      <w:bookmarkEnd w:id="0"/>
      <w:r>
        <w:rPr>
          <w:rFonts w:ascii="Times New Roman"/>
          <w:color w:val="282828"/>
          <w:sz w:val="26"/>
        </w:rPr>
        <w:t>g</w:t>
      </w:r>
      <w:r>
        <w:rPr>
          <w:rFonts w:ascii="Cambria" w:eastAsia="Cambria" w:hAnsi="Cambria" w:cs="Cambria"/>
          <w:sz w:val="24"/>
          <w:szCs w:val="24"/>
        </w:rPr>
        <w:t xml:space="preserve"> </w:t>
      </w:r>
    </w:p>
    <w:sectPr w:rsidR="00106E5A" w:rsidSect="00DC755B">
      <w:footerReference w:type="default" r:id="rId7"/>
      <w:pgSz w:w="12240" w:h="15840"/>
      <w:pgMar w:top="1400" w:right="1320" w:bottom="920" w:left="1340" w:header="0" w:footer="6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8E1" w:rsidRDefault="002E78E1">
      <w:r>
        <w:separator/>
      </w:r>
    </w:p>
  </w:endnote>
  <w:endnote w:type="continuationSeparator" w:id="0">
    <w:p w:rsidR="002E78E1" w:rsidRDefault="002E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E5A" w:rsidRDefault="00DC755B">
    <w:pPr>
      <w:spacing w:line="14" w:lineRule="auto"/>
      <w:rPr>
        <w:sz w:val="20"/>
        <w:szCs w:val="20"/>
      </w:rPr>
    </w:pPr>
    <w:r>
      <w:rPr>
        <w:noProof/>
        <w:lang w:eastAsia="zh-CN" w:bidi="hi-IN"/>
      </w:rPr>
      <mc:AlternateContent>
        <mc:Choice Requires="wps">
          <w:drawing>
            <wp:anchor distT="0" distB="0" distL="114300" distR="114300" simplePos="0" relativeHeight="503300168" behindDoc="1" locked="0" layoutInCell="1" allowOverlap="1">
              <wp:simplePos x="0" y="0"/>
              <wp:positionH relativeFrom="page">
                <wp:posOffset>2555240</wp:posOffset>
              </wp:positionH>
              <wp:positionV relativeFrom="page">
                <wp:posOffset>9460230</wp:posOffset>
              </wp:positionV>
              <wp:extent cx="2668270" cy="150495"/>
              <wp:effectExtent l="254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E5A" w:rsidRDefault="002E78E1">
                          <w:pPr>
                            <w:spacing w:line="222" w:lineRule="exact"/>
                            <w:ind w:left="20"/>
                            <w:rPr>
                              <w:rFonts w:ascii="Cambria" w:eastAsia="Cambria" w:hAnsi="Cambria" w:cs="Cambria"/>
                              <w:sz w:val="19"/>
                              <w:szCs w:val="19"/>
                            </w:rPr>
                          </w:pPr>
                          <w:r>
                            <w:rPr>
                              <w:rFonts w:ascii="Cambria"/>
                              <w:w w:val="105"/>
                              <w:sz w:val="19"/>
                            </w:rPr>
                            <w:t>Bus Admin 496 International Business, Fall</w:t>
                          </w:r>
                          <w:r>
                            <w:rPr>
                              <w:rFonts w:ascii="Cambria"/>
                              <w:spacing w:val="-17"/>
                              <w:w w:val="105"/>
                              <w:sz w:val="19"/>
                            </w:rPr>
                            <w:t xml:space="preserve"> </w:t>
                          </w:r>
                          <w:r>
                            <w:rPr>
                              <w:rFonts w:ascii="Cambria"/>
                              <w:w w:val="105"/>
                              <w:sz w:val="19"/>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2pt;margin-top:744.9pt;width:210.1pt;height:11.85pt;z-index:-1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Y1qwIAAKk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" filled="f" stroked="f">
              <v:textbox inset="0,0,0,0">
                <w:txbxContent>
                  <w:p w:rsidR="00106E5A" w:rsidRDefault="002E78E1">
                    <w:pPr>
                      <w:spacing w:line="222" w:lineRule="exact"/>
                      <w:ind w:left="20"/>
                      <w:rPr>
                        <w:rFonts w:ascii="Cambria" w:eastAsia="Cambria" w:hAnsi="Cambria" w:cs="Cambria"/>
                        <w:sz w:val="19"/>
                        <w:szCs w:val="19"/>
                      </w:rPr>
                    </w:pPr>
                    <w:r>
                      <w:rPr>
                        <w:rFonts w:ascii="Cambria"/>
                        <w:w w:val="105"/>
                        <w:sz w:val="19"/>
                      </w:rPr>
                      <w:t>Bus Admin 496 International Business, Fall</w:t>
                    </w:r>
                    <w:r>
                      <w:rPr>
                        <w:rFonts w:ascii="Cambria"/>
                        <w:spacing w:val="-17"/>
                        <w:w w:val="105"/>
                        <w:sz w:val="19"/>
                      </w:rPr>
                      <w:t xml:space="preserve"> </w:t>
                    </w:r>
                    <w:r>
                      <w:rPr>
                        <w:rFonts w:ascii="Cambria"/>
                        <w:w w:val="105"/>
                        <w:sz w:val="19"/>
                      </w:rPr>
                      <w:t>2015</w:t>
                    </w:r>
                  </w:p>
                </w:txbxContent>
              </v:textbox>
              <w10:wrap anchorx="page" anchory="page"/>
            </v:shape>
          </w:pict>
        </mc:Fallback>
      </mc:AlternateContent>
    </w:r>
    <w:r>
      <w:rPr>
        <w:noProof/>
        <w:lang w:eastAsia="zh-CN" w:bidi="hi-IN"/>
      </w:rPr>
      <mc:AlternateContent>
        <mc:Choice Requires="wps">
          <w:drawing>
            <wp:anchor distT="0" distB="0" distL="114300" distR="114300" simplePos="0" relativeHeight="503300192" behindDoc="1" locked="0" layoutInCell="1" allowOverlap="1">
              <wp:simplePos x="0" y="0"/>
              <wp:positionH relativeFrom="page">
                <wp:posOffset>6708775</wp:posOffset>
              </wp:positionH>
              <wp:positionV relativeFrom="page">
                <wp:posOffset>9460230</wp:posOffset>
              </wp:positionV>
              <wp:extent cx="166370" cy="150495"/>
              <wp:effectExtent l="3175"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E5A" w:rsidRDefault="002E78E1">
                          <w:pPr>
                            <w:spacing w:line="222" w:lineRule="exact"/>
                            <w:ind w:left="20"/>
                            <w:rPr>
                              <w:rFonts w:ascii="Cambria" w:eastAsia="Cambria" w:hAnsi="Cambria" w:cs="Cambria"/>
                              <w:sz w:val="19"/>
                              <w:szCs w:val="19"/>
                            </w:rPr>
                          </w:pPr>
                          <w:r>
                            <w:rPr>
                              <w:rFonts w:ascii="Cambria"/>
                              <w:w w:val="105"/>
                              <w:sz w:val="19"/>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28.25pt;margin-top:744.9pt;width:13.1pt;height:11.85pt;z-index:-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" filled="f" stroked="f">
              <v:textbox inset="0,0,0,0">
                <w:txbxContent>
                  <w:p w:rsidR="00106E5A" w:rsidRDefault="002E78E1">
                    <w:pPr>
                      <w:spacing w:line="222" w:lineRule="exact"/>
                      <w:ind w:left="20"/>
                      <w:rPr>
                        <w:rFonts w:ascii="Cambria" w:eastAsia="Cambria" w:hAnsi="Cambria" w:cs="Cambria"/>
                        <w:sz w:val="19"/>
                        <w:szCs w:val="19"/>
                      </w:rPr>
                    </w:pPr>
                    <w:r>
                      <w:rPr>
                        <w:rFonts w:ascii="Cambria"/>
                        <w:w w:val="105"/>
                        <w:sz w:val="19"/>
                      </w:rPr>
                      <w:t>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8E1" w:rsidRDefault="002E78E1">
      <w:r>
        <w:separator/>
      </w:r>
    </w:p>
  </w:footnote>
  <w:footnote w:type="continuationSeparator" w:id="0">
    <w:p w:rsidR="002E78E1" w:rsidRDefault="002E7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0E42"/>
    <w:multiLevelType w:val="hybridMultilevel"/>
    <w:tmpl w:val="5CCC8F46"/>
    <w:lvl w:ilvl="0" w:tplc="07F0C462">
      <w:start w:val="1"/>
      <w:numFmt w:val="bullet"/>
      <w:lvlText w:val="•"/>
      <w:lvlJc w:val="left"/>
      <w:pPr>
        <w:ind w:left="825" w:hanging="160"/>
      </w:pPr>
      <w:rPr>
        <w:rFonts w:ascii="Cambria" w:eastAsia="Cambria" w:hAnsi="Cambria" w:hint="default"/>
        <w:spacing w:val="-1"/>
        <w:w w:val="100"/>
        <w:sz w:val="24"/>
        <w:szCs w:val="24"/>
      </w:rPr>
    </w:lvl>
    <w:lvl w:ilvl="1" w:tplc="8876926E">
      <w:start w:val="1"/>
      <w:numFmt w:val="bullet"/>
      <w:lvlText w:val="•"/>
      <w:lvlJc w:val="left"/>
      <w:pPr>
        <w:ind w:left="1696" w:hanging="160"/>
      </w:pPr>
      <w:rPr>
        <w:rFonts w:hint="default"/>
      </w:rPr>
    </w:lvl>
    <w:lvl w:ilvl="2" w:tplc="24C04DE0">
      <w:start w:val="1"/>
      <w:numFmt w:val="bullet"/>
      <w:lvlText w:val="•"/>
      <w:lvlJc w:val="left"/>
      <w:pPr>
        <w:ind w:left="2572" w:hanging="160"/>
      </w:pPr>
      <w:rPr>
        <w:rFonts w:hint="default"/>
      </w:rPr>
    </w:lvl>
    <w:lvl w:ilvl="3" w:tplc="DDA6CB2A">
      <w:start w:val="1"/>
      <w:numFmt w:val="bullet"/>
      <w:lvlText w:val="•"/>
      <w:lvlJc w:val="left"/>
      <w:pPr>
        <w:ind w:left="3448" w:hanging="160"/>
      </w:pPr>
      <w:rPr>
        <w:rFonts w:hint="default"/>
      </w:rPr>
    </w:lvl>
    <w:lvl w:ilvl="4" w:tplc="B8F88E36">
      <w:start w:val="1"/>
      <w:numFmt w:val="bullet"/>
      <w:lvlText w:val="•"/>
      <w:lvlJc w:val="left"/>
      <w:pPr>
        <w:ind w:left="4324" w:hanging="160"/>
      </w:pPr>
      <w:rPr>
        <w:rFonts w:hint="default"/>
      </w:rPr>
    </w:lvl>
    <w:lvl w:ilvl="5" w:tplc="1E308452">
      <w:start w:val="1"/>
      <w:numFmt w:val="bullet"/>
      <w:lvlText w:val="•"/>
      <w:lvlJc w:val="left"/>
      <w:pPr>
        <w:ind w:left="5200" w:hanging="160"/>
      </w:pPr>
      <w:rPr>
        <w:rFonts w:hint="default"/>
      </w:rPr>
    </w:lvl>
    <w:lvl w:ilvl="6" w:tplc="AFD87136">
      <w:start w:val="1"/>
      <w:numFmt w:val="bullet"/>
      <w:lvlText w:val="•"/>
      <w:lvlJc w:val="left"/>
      <w:pPr>
        <w:ind w:left="6076" w:hanging="160"/>
      </w:pPr>
      <w:rPr>
        <w:rFonts w:hint="default"/>
      </w:rPr>
    </w:lvl>
    <w:lvl w:ilvl="7" w:tplc="B454A2EE">
      <w:start w:val="1"/>
      <w:numFmt w:val="bullet"/>
      <w:lvlText w:val="•"/>
      <w:lvlJc w:val="left"/>
      <w:pPr>
        <w:ind w:left="6952" w:hanging="160"/>
      </w:pPr>
      <w:rPr>
        <w:rFonts w:hint="default"/>
      </w:rPr>
    </w:lvl>
    <w:lvl w:ilvl="8" w:tplc="10DE86CE">
      <w:start w:val="1"/>
      <w:numFmt w:val="bullet"/>
      <w:lvlText w:val="•"/>
      <w:lvlJc w:val="left"/>
      <w:pPr>
        <w:ind w:left="7828" w:hanging="160"/>
      </w:pPr>
      <w:rPr>
        <w:rFonts w:hint="default"/>
      </w:rPr>
    </w:lvl>
  </w:abstractNum>
  <w:abstractNum w:abstractNumId="1">
    <w:nsid w:val="0F2D5DDD"/>
    <w:multiLevelType w:val="hybridMultilevel"/>
    <w:tmpl w:val="8788F858"/>
    <w:lvl w:ilvl="0" w:tplc="051E9486">
      <w:start w:val="1"/>
      <w:numFmt w:val="bullet"/>
      <w:lvlText w:val="•"/>
      <w:lvlJc w:val="left"/>
      <w:pPr>
        <w:ind w:left="925" w:hanging="160"/>
      </w:pPr>
      <w:rPr>
        <w:rFonts w:ascii="Cambria" w:eastAsia="Cambria" w:hAnsi="Cambria" w:hint="default"/>
        <w:spacing w:val="-1"/>
        <w:w w:val="33"/>
        <w:sz w:val="24"/>
        <w:szCs w:val="24"/>
      </w:rPr>
    </w:lvl>
    <w:lvl w:ilvl="1" w:tplc="5A109E00">
      <w:start w:val="1"/>
      <w:numFmt w:val="bullet"/>
      <w:lvlText w:val="•"/>
      <w:lvlJc w:val="left"/>
      <w:pPr>
        <w:ind w:left="1796" w:hanging="160"/>
      </w:pPr>
      <w:rPr>
        <w:rFonts w:hint="default"/>
      </w:rPr>
    </w:lvl>
    <w:lvl w:ilvl="2" w:tplc="15B65C72">
      <w:start w:val="1"/>
      <w:numFmt w:val="bullet"/>
      <w:lvlText w:val="•"/>
      <w:lvlJc w:val="left"/>
      <w:pPr>
        <w:ind w:left="2672" w:hanging="160"/>
      </w:pPr>
      <w:rPr>
        <w:rFonts w:hint="default"/>
      </w:rPr>
    </w:lvl>
    <w:lvl w:ilvl="3" w:tplc="E558E200">
      <w:start w:val="1"/>
      <w:numFmt w:val="bullet"/>
      <w:lvlText w:val="•"/>
      <w:lvlJc w:val="left"/>
      <w:pPr>
        <w:ind w:left="3548" w:hanging="160"/>
      </w:pPr>
      <w:rPr>
        <w:rFonts w:hint="default"/>
      </w:rPr>
    </w:lvl>
    <w:lvl w:ilvl="4" w:tplc="AF20E78E">
      <w:start w:val="1"/>
      <w:numFmt w:val="bullet"/>
      <w:lvlText w:val="•"/>
      <w:lvlJc w:val="left"/>
      <w:pPr>
        <w:ind w:left="4424" w:hanging="160"/>
      </w:pPr>
      <w:rPr>
        <w:rFonts w:hint="default"/>
      </w:rPr>
    </w:lvl>
    <w:lvl w:ilvl="5" w:tplc="B302D1D4">
      <w:start w:val="1"/>
      <w:numFmt w:val="bullet"/>
      <w:lvlText w:val="•"/>
      <w:lvlJc w:val="left"/>
      <w:pPr>
        <w:ind w:left="5300" w:hanging="160"/>
      </w:pPr>
      <w:rPr>
        <w:rFonts w:hint="default"/>
      </w:rPr>
    </w:lvl>
    <w:lvl w:ilvl="6" w:tplc="461C344A">
      <w:start w:val="1"/>
      <w:numFmt w:val="bullet"/>
      <w:lvlText w:val="•"/>
      <w:lvlJc w:val="left"/>
      <w:pPr>
        <w:ind w:left="6176" w:hanging="160"/>
      </w:pPr>
      <w:rPr>
        <w:rFonts w:hint="default"/>
      </w:rPr>
    </w:lvl>
    <w:lvl w:ilvl="7" w:tplc="8AFC7884">
      <w:start w:val="1"/>
      <w:numFmt w:val="bullet"/>
      <w:lvlText w:val="•"/>
      <w:lvlJc w:val="left"/>
      <w:pPr>
        <w:ind w:left="7052" w:hanging="160"/>
      </w:pPr>
      <w:rPr>
        <w:rFonts w:hint="default"/>
      </w:rPr>
    </w:lvl>
    <w:lvl w:ilvl="8" w:tplc="DD9AE732">
      <w:start w:val="1"/>
      <w:numFmt w:val="bullet"/>
      <w:lvlText w:val="•"/>
      <w:lvlJc w:val="left"/>
      <w:pPr>
        <w:ind w:left="7928" w:hanging="160"/>
      </w:pPr>
      <w:rPr>
        <w:rFonts w:hint="default"/>
      </w:rPr>
    </w:lvl>
  </w:abstractNum>
  <w:abstractNum w:abstractNumId="2">
    <w:nsid w:val="194C2172"/>
    <w:multiLevelType w:val="hybridMultilevel"/>
    <w:tmpl w:val="822E89EE"/>
    <w:lvl w:ilvl="0" w:tplc="D6D8AF8C">
      <w:start w:val="1"/>
      <w:numFmt w:val="decimal"/>
      <w:lvlText w:val="%1)"/>
      <w:lvlJc w:val="left"/>
      <w:pPr>
        <w:ind w:left="820" w:hanging="360"/>
        <w:jc w:val="left"/>
      </w:pPr>
      <w:rPr>
        <w:rFonts w:ascii="Times New Roman" w:eastAsia="Times New Roman" w:hAnsi="Times New Roman" w:hint="default"/>
        <w:color w:val="282828"/>
        <w:w w:val="99"/>
        <w:sz w:val="26"/>
        <w:szCs w:val="26"/>
      </w:rPr>
    </w:lvl>
    <w:lvl w:ilvl="1" w:tplc="290E6F28">
      <w:start w:val="1"/>
      <w:numFmt w:val="bullet"/>
      <w:lvlText w:val="•"/>
      <w:lvlJc w:val="left"/>
      <w:pPr>
        <w:ind w:left="1224" w:hanging="360"/>
      </w:pPr>
      <w:rPr>
        <w:rFonts w:hint="default"/>
      </w:rPr>
    </w:lvl>
    <w:lvl w:ilvl="2" w:tplc="CD34BBFA">
      <w:start w:val="1"/>
      <w:numFmt w:val="bullet"/>
      <w:lvlText w:val="•"/>
      <w:lvlJc w:val="left"/>
      <w:pPr>
        <w:ind w:left="1629" w:hanging="360"/>
      </w:pPr>
      <w:rPr>
        <w:rFonts w:hint="default"/>
      </w:rPr>
    </w:lvl>
    <w:lvl w:ilvl="3" w:tplc="E034E30C">
      <w:start w:val="1"/>
      <w:numFmt w:val="bullet"/>
      <w:lvlText w:val="•"/>
      <w:lvlJc w:val="left"/>
      <w:pPr>
        <w:ind w:left="2033" w:hanging="360"/>
      </w:pPr>
      <w:rPr>
        <w:rFonts w:hint="default"/>
      </w:rPr>
    </w:lvl>
    <w:lvl w:ilvl="4" w:tplc="C54215A8">
      <w:start w:val="1"/>
      <w:numFmt w:val="bullet"/>
      <w:lvlText w:val="•"/>
      <w:lvlJc w:val="left"/>
      <w:pPr>
        <w:ind w:left="2438" w:hanging="360"/>
      </w:pPr>
      <w:rPr>
        <w:rFonts w:hint="default"/>
      </w:rPr>
    </w:lvl>
    <w:lvl w:ilvl="5" w:tplc="32DA5A9A">
      <w:start w:val="1"/>
      <w:numFmt w:val="bullet"/>
      <w:lvlText w:val="•"/>
      <w:lvlJc w:val="left"/>
      <w:pPr>
        <w:ind w:left="2843" w:hanging="360"/>
      </w:pPr>
      <w:rPr>
        <w:rFonts w:hint="default"/>
      </w:rPr>
    </w:lvl>
    <w:lvl w:ilvl="6" w:tplc="228CAB0C">
      <w:start w:val="1"/>
      <w:numFmt w:val="bullet"/>
      <w:lvlText w:val="•"/>
      <w:lvlJc w:val="left"/>
      <w:pPr>
        <w:ind w:left="3247" w:hanging="360"/>
      </w:pPr>
      <w:rPr>
        <w:rFonts w:hint="default"/>
      </w:rPr>
    </w:lvl>
    <w:lvl w:ilvl="7" w:tplc="72DCEDDC">
      <w:start w:val="1"/>
      <w:numFmt w:val="bullet"/>
      <w:lvlText w:val="•"/>
      <w:lvlJc w:val="left"/>
      <w:pPr>
        <w:ind w:left="3652" w:hanging="360"/>
      </w:pPr>
      <w:rPr>
        <w:rFonts w:hint="default"/>
      </w:rPr>
    </w:lvl>
    <w:lvl w:ilvl="8" w:tplc="A024FC32">
      <w:start w:val="1"/>
      <w:numFmt w:val="bullet"/>
      <w:lvlText w:val="•"/>
      <w:lvlJc w:val="left"/>
      <w:pPr>
        <w:ind w:left="4057" w:hanging="360"/>
      </w:pPr>
      <w:rPr>
        <w:rFonts w:hint="default"/>
      </w:rPr>
    </w:lvl>
  </w:abstractNum>
  <w:abstractNum w:abstractNumId="3">
    <w:nsid w:val="36CF6E9F"/>
    <w:multiLevelType w:val="hybridMultilevel"/>
    <w:tmpl w:val="303821D6"/>
    <w:lvl w:ilvl="0" w:tplc="8D16FCE2">
      <w:start w:val="1"/>
      <w:numFmt w:val="decimal"/>
      <w:lvlText w:val="%1)"/>
      <w:lvlJc w:val="left"/>
      <w:pPr>
        <w:ind w:left="820" w:hanging="360"/>
        <w:jc w:val="left"/>
      </w:pPr>
      <w:rPr>
        <w:rFonts w:ascii="Times New Roman" w:eastAsia="Times New Roman" w:hAnsi="Times New Roman" w:hint="default"/>
        <w:color w:val="282828"/>
        <w:w w:val="99"/>
        <w:sz w:val="26"/>
        <w:szCs w:val="26"/>
      </w:rPr>
    </w:lvl>
    <w:lvl w:ilvl="1" w:tplc="38080184">
      <w:start w:val="1"/>
      <w:numFmt w:val="bullet"/>
      <w:lvlText w:val=""/>
      <w:lvlJc w:val="left"/>
      <w:pPr>
        <w:ind w:left="960" w:hanging="360"/>
      </w:pPr>
      <w:rPr>
        <w:rFonts w:ascii="Symbol" w:eastAsia="Symbol" w:hAnsi="Symbol" w:hint="default"/>
        <w:color w:val="282828"/>
        <w:w w:val="99"/>
        <w:sz w:val="26"/>
        <w:szCs w:val="26"/>
      </w:rPr>
    </w:lvl>
    <w:lvl w:ilvl="2" w:tplc="5E683E24">
      <w:start w:val="1"/>
      <w:numFmt w:val="bullet"/>
      <w:lvlText w:val="•"/>
      <w:lvlJc w:val="left"/>
      <w:pPr>
        <w:ind w:left="1864" w:hanging="360"/>
      </w:pPr>
      <w:rPr>
        <w:rFonts w:hint="default"/>
      </w:rPr>
    </w:lvl>
    <w:lvl w:ilvl="3" w:tplc="734A69EE">
      <w:start w:val="1"/>
      <w:numFmt w:val="bullet"/>
      <w:lvlText w:val="•"/>
      <w:lvlJc w:val="left"/>
      <w:pPr>
        <w:ind w:left="2768" w:hanging="360"/>
      </w:pPr>
      <w:rPr>
        <w:rFonts w:hint="default"/>
      </w:rPr>
    </w:lvl>
    <w:lvl w:ilvl="4" w:tplc="5E4266E0">
      <w:start w:val="1"/>
      <w:numFmt w:val="bullet"/>
      <w:lvlText w:val="•"/>
      <w:lvlJc w:val="left"/>
      <w:pPr>
        <w:ind w:left="3673" w:hanging="360"/>
      </w:pPr>
      <w:rPr>
        <w:rFonts w:hint="default"/>
      </w:rPr>
    </w:lvl>
    <w:lvl w:ilvl="5" w:tplc="19C60CCC">
      <w:start w:val="1"/>
      <w:numFmt w:val="bullet"/>
      <w:lvlText w:val="•"/>
      <w:lvlJc w:val="left"/>
      <w:pPr>
        <w:ind w:left="4577" w:hanging="360"/>
      </w:pPr>
      <w:rPr>
        <w:rFonts w:hint="default"/>
      </w:rPr>
    </w:lvl>
    <w:lvl w:ilvl="6" w:tplc="5204F654">
      <w:start w:val="1"/>
      <w:numFmt w:val="bullet"/>
      <w:lvlText w:val="•"/>
      <w:lvlJc w:val="left"/>
      <w:pPr>
        <w:ind w:left="5482" w:hanging="360"/>
      </w:pPr>
      <w:rPr>
        <w:rFonts w:hint="default"/>
      </w:rPr>
    </w:lvl>
    <w:lvl w:ilvl="7" w:tplc="BBA077F0">
      <w:start w:val="1"/>
      <w:numFmt w:val="bullet"/>
      <w:lvlText w:val="•"/>
      <w:lvlJc w:val="left"/>
      <w:pPr>
        <w:ind w:left="6386" w:hanging="360"/>
      </w:pPr>
      <w:rPr>
        <w:rFonts w:hint="default"/>
      </w:rPr>
    </w:lvl>
    <w:lvl w:ilvl="8" w:tplc="B85A0838">
      <w:start w:val="1"/>
      <w:numFmt w:val="bullet"/>
      <w:lvlText w:val="•"/>
      <w:lvlJc w:val="left"/>
      <w:pPr>
        <w:ind w:left="7291" w:hanging="360"/>
      </w:pPr>
      <w:rPr>
        <w:rFonts w:hint="default"/>
      </w:rPr>
    </w:lvl>
  </w:abstractNum>
  <w:abstractNum w:abstractNumId="4">
    <w:nsid w:val="4A323444"/>
    <w:multiLevelType w:val="hybridMultilevel"/>
    <w:tmpl w:val="91AE5BC6"/>
    <w:lvl w:ilvl="0" w:tplc="2018AC6A">
      <w:start w:val="1"/>
      <w:numFmt w:val="bullet"/>
      <w:lvlText w:val=""/>
      <w:lvlJc w:val="left"/>
      <w:pPr>
        <w:ind w:left="960" w:hanging="360"/>
      </w:pPr>
      <w:rPr>
        <w:rFonts w:ascii="Symbol" w:eastAsia="Symbol" w:hAnsi="Symbol" w:hint="default"/>
        <w:w w:val="100"/>
      </w:rPr>
    </w:lvl>
    <w:lvl w:ilvl="1" w:tplc="F1282420">
      <w:start w:val="1"/>
      <w:numFmt w:val="bullet"/>
      <w:lvlText w:val="•"/>
      <w:lvlJc w:val="left"/>
      <w:pPr>
        <w:ind w:left="1179" w:hanging="360"/>
      </w:pPr>
      <w:rPr>
        <w:rFonts w:hint="default"/>
      </w:rPr>
    </w:lvl>
    <w:lvl w:ilvl="2" w:tplc="33023670">
      <w:start w:val="1"/>
      <w:numFmt w:val="bullet"/>
      <w:lvlText w:val="•"/>
      <w:lvlJc w:val="left"/>
      <w:pPr>
        <w:ind w:left="1398" w:hanging="360"/>
      </w:pPr>
      <w:rPr>
        <w:rFonts w:hint="default"/>
      </w:rPr>
    </w:lvl>
    <w:lvl w:ilvl="3" w:tplc="B6043946">
      <w:start w:val="1"/>
      <w:numFmt w:val="bullet"/>
      <w:lvlText w:val="•"/>
      <w:lvlJc w:val="left"/>
      <w:pPr>
        <w:ind w:left="1617" w:hanging="360"/>
      </w:pPr>
      <w:rPr>
        <w:rFonts w:hint="default"/>
      </w:rPr>
    </w:lvl>
    <w:lvl w:ilvl="4" w:tplc="C254AFCE">
      <w:start w:val="1"/>
      <w:numFmt w:val="bullet"/>
      <w:lvlText w:val="•"/>
      <w:lvlJc w:val="left"/>
      <w:pPr>
        <w:ind w:left="1836" w:hanging="360"/>
      </w:pPr>
      <w:rPr>
        <w:rFonts w:hint="default"/>
      </w:rPr>
    </w:lvl>
    <w:lvl w:ilvl="5" w:tplc="ED78A0D2">
      <w:start w:val="1"/>
      <w:numFmt w:val="bullet"/>
      <w:lvlText w:val="•"/>
      <w:lvlJc w:val="left"/>
      <w:pPr>
        <w:ind w:left="2056" w:hanging="360"/>
      </w:pPr>
      <w:rPr>
        <w:rFonts w:hint="default"/>
      </w:rPr>
    </w:lvl>
    <w:lvl w:ilvl="6" w:tplc="336E6690">
      <w:start w:val="1"/>
      <w:numFmt w:val="bullet"/>
      <w:lvlText w:val="•"/>
      <w:lvlJc w:val="left"/>
      <w:pPr>
        <w:ind w:left="2275" w:hanging="360"/>
      </w:pPr>
      <w:rPr>
        <w:rFonts w:hint="default"/>
      </w:rPr>
    </w:lvl>
    <w:lvl w:ilvl="7" w:tplc="152A2FC0">
      <w:start w:val="1"/>
      <w:numFmt w:val="bullet"/>
      <w:lvlText w:val="•"/>
      <w:lvlJc w:val="left"/>
      <w:pPr>
        <w:ind w:left="2494" w:hanging="360"/>
      </w:pPr>
      <w:rPr>
        <w:rFonts w:hint="default"/>
      </w:rPr>
    </w:lvl>
    <w:lvl w:ilvl="8" w:tplc="1FE290A4">
      <w:start w:val="1"/>
      <w:numFmt w:val="bullet"/>
      <w:lvlText w:val="•"/>
      <w:lvlJc w:val="left"/>
      <w:pPr>
        <w:ind w:left="2713" w:hanging="360"/>
      </w:pPr>
      <w:rPr>
        <w:rFonts w:hint="default"/>
      </w:rPr>
    </w:lvl>
  </w:abstractNum>
  <w:abstractNum w:abstractNumId="5">
    <w:nsid w:val="5F14439F"/>
    <w:multiLevelType w:val="hybridMultilevel"/>
    <w:tmpl w:val="F23C8CB6"/>
    <w:lvl w:ilvl="0" w:tplc="937C6CA0">
      <w:start w:val="1"/>
      <w:numFmt w:val="decimal"/>
      <w:lvlText w:val="%1)"/>
      <w:lvlJc w:val="left"/>
      <w:pPr>
        <w:ind w:left="423" w:hanging="278"/>
        <w:jc w:val="left"/>
      </w:pPr>
      <w:rPr>
        <w:rFonts w:ascii="Cambria" w:eastAsia="Cambria" w:hAnsi="Cambria" w:hint="default"/>
        <w:spacing w:val="-1"/>
        <w:w w:val="100"/>
        <w:sz w:val="24"/>
        <w:szCs w:val="24"/>
      </w:rPr>
    </w:lvl>
    <w:lvl w:ilvl="1" w:tplc="D76260C6">
      <w:start w:val="1"/>
      <w:numFmt w:val="decimal"/>
      <w:lvlText w:val="%2."/>
      <w:lvlJc w:val="left"/>
      <w:pPr>
        <w:ind w:left="825" w:hanging="360"/>
        <w:jc w:val="left"/>
      </w:pPr>
      <w:rPr>
        <w:rFonts w:ascii="Cambria" w:eastAsia="Cambria" w:hAnsi="Cambria" w:hint="default"/>
        <w:spacing w:val="-1"/>
        <w:w w:val="33"/>
        <w:sz w:val="24"/>
        <w:szCs w:val="24"/>
      </w:rPr>
    </w:lvl>
    <w:lvl w:ilvl="2" w:tplc="0AE8B22C">
      <w:start w:val="1"/>
      <w:numFmt w:val="bullet"/>
      <w:lvlText w:val="•"/>
      <w:lvlJc w:val="left"/>
      <w:pPr>
        <w:ind w:left="1793" w:hanging="360"/>
      </w:pPr>
      <w:rPr>
        <w:rFonts w:hint="default"/>
      </w:rPr>
    </w:lvl>
    <w:lvl w:ilvl="3" w:tplc="C7BC2B9A">
      <w:start w:val="1"/>
      <w:numFmt w:val="bullet"/>
      <w:lvlText w:val="•"/>
      <w:lvlJc w:val="left"/>
      <w:pPr>
        <w:ind w:left="2766" w:hanging="360"/>
      </w:pPr>
      <w:rPr>
        <w:rFonts w:hint="default"/>
      </w:rPr>
    </w:lvl>
    <w:lvl w:ilvl="4" w:tplc="35E27DF0">
      <w:start w:val="1"/>
      <w:numFmt w:val="bullet"/>
      <w:lvlText w:val="•"/>
      <w:lvlJc w:val="left"/>
      <w:pPr>
        <w:ind w:left="3740" w:hanging="360"/>
      </w:pPr>
      <w:rPr>
        <w:rFonts w:hint="default"/>
      </w:rPr>
    </w:lvl>
    <w:lvl w:ilvl="5" w:tplc="E57EC4E2">
      <w:start w:val="1"/>
      <w:numFmt w:val="bullet"/>
      <w:lvlText w:val="•"/>
      <w:lvlJc w:val="left"/>
      <w:pPr>
        <w:ind w:left="4713" w:hanging="360"/>
      </w:pPr>
      <w:rPr>
        <w:rFonts w:hint="default"/>
      </w:rPr>
    </w:lvl>
    <w:lvl w:ilvl="6" w:tplc="8FC0476E">
      <w:start w:val="1"/>
      <w:numFmt w:val="bullet"/>
      <w:lvlText w:val="•"/>
      <w:lvlJc w:val="left"/>
      <w:pPr>
        <w:ind w:left="5686" w:hanging="360"/>
      </w:pPr>
      <w:rPr>
        <w:rFonts w:hint="default"/>
      </w:rPr>
    </w:lvl>
    <w:lvl w:ilvl="7" w:tplc="C6541AE0">
      <w:start w:val="1"/>
      <w:numFmt w:val="bullet"/>
      <w:lvlText w:val="•"/>
      <w:lvlJc w:val="left"/>
      <w:pPr>
        <w:ind w:left="6660" w:hanging="360"/>
      </w:pPr>
      <w:rPr>
        <w:rFonts w:hint="default"/>
      </w:rPr>
    </w:lvl>
    <w:lvl w:ilvl="8" w:tplc="77E03030">
      <w:start w:val="1"/>
      <w:numFmt w:val="bullet"/>
      <w:lvlText w:val="•"/>
      <w:lvlJc w:val="left"/>
      <w:pPr>
        <w:ind w:left="7633" w:hanging="360"/>
      </w:pPr>
      <w:rPr>
        <w:rFonts w:hint="default"/>
      </w:rPr>
    </w:lvl>
  </w:abstractNum>
  <w:abstractNum w:abstractNumId="6">
    <w:nsid w:val="645F57C6"/>
    <w:multiLevelType w:val="hybridMultilevel"/>
    <w:tmpl w:val="102224EC"/>
    <w:lvl w:ilvl="0" w:tplc="D8C6B150">
      <w:start w:val="1"/>
      <w:numFmt w:val="decimal"/>
      <w:lvlText w:val="%1)"/>
      <w:lvlJc w:val="left"/>
      <w:pPr>
        <w:ind w:left="229" w:hanging="260"/>
        <w:jc w:val="left"/>
      </w:pPr>
      <w:rPr>
        <w:rFonts w:ascii="Times New Roman" w:eastAsia="Times New Roman" w:hAnsi="Times New Roman" w:hint="default"/>
        <w:w w:val="100"/>
        <w:sz w:val="24"/>
        <w:szCs w:val="24"/>
      </w:rPr>
    </w:lvl>
    <w:lvl w:ilvl="1" w:tplc="EAC428B4">
      <w:start w:val="1"/>
      <w:numFmt w:val="bullet"/>
      <w:lvlText w:val=""/>
      <w:lvlJc w:val="left"/>
      <w:pPr>
        <w:ind w:left="960" w:hanging="360"/>
      </w:pPr>
      <w:rPr>
        <w:rFonts w:ascii="Symbol" w:eastAsia="Symbol" w:hAnsi="Symbol" w:hint="default"/>
        <w:color w:val="282828"/>
        <w:w w:val="99"/>
        <w:sz w:val="26"/>
        <w:szCs w:val="26"/>
      </w:rPr>
    </w:lvl>
    <w:lvl w:ilvl="2" w:tplc="0EA2CEBC">
      <w:start w:val="1"/>
      <w:numFmt w:val="bullet"/>
      <w:lvlText w:val="•"/>
      <w:lvlJc w:val="left"/>
      <w:pPr>
        <w:ind w:left="1090" w:hanging="360"/>
      </w:pPr>
      <w:rPr>
        <w:rFonts w:hint="default"/>
      </w:rPr>
    </w:lvl>
    <w:lvl w:ilvl="3" w:tplc="865CE0C2">
      <w:start w:val="1"/>
      <w:numFmt w:val="bullet"/>
      <w:lvlText w:val="•"/>
      <w:lvlJc w:val="left"/>
      <w:pPr>
        <w:ind w:left="1220" w:hanging="360"/>
      </w:pPr>
      <w:rPr>
        <w:rFonts w:hint="default"/>
      </w:rPr>
    </w:lvl>
    <w:lvl w:ilvl="4" w:tplc="F5847FEA">
      <w:start w:val="1"/>
      <w:numFmt w:val="bullet"/>
      <w:lvlText w:val="•"/>
      <w:lvlJc w:val="left"/>
      <w:pPr>
        <w:ind w:left="1351" w:hanging="360"/>
      </w:pPr>
      <w:rPr>
        <w:rFonts w:hint="default"/>
      </w:rPr>
    </w:lvl>
    <w:lvl w:ilvl="5" w:tplc="BF722B4E">
      <w:start w:val="1"/>
      <w:numFmt w:val="bullet"/>
      <w:lvlText w:val="•"/>
      <w:lvlJc w:val="left"/>
      <w:pPr>
        <w:ind w:left="1481" w:hanging="360"/>
      </w:pPr>
      <w:rPr>
        <w:rFonts w:hint="default"/>
      </w:rPr>
    </w:lvl>
    <w:lvl w:ilvl="6" w:tplc="BFA4A7D4">
      <w:start w:val="1"/>
      <w:numFmt w:val="bullet"/>
      <w:lvlText w:val="•"/>
      <w:lvlJc w:val="left"/>
      <w:pPr>
        <w:ind w:left="1612" w:hanging="360"/>
      </w:pPr>
      <w:rPr>
        <w:rFonts w:hint="default"/>
      </w:rPr>
    </w:lvl>
    <w:lvl w:ilvl="7" w:tplc="ED42A7EE">
      <w:start w:val="1"/>
      <w:numFmt w:val="bullet"/>
      <w:lvlText w:val="•"/>
      <w:lvlJc w:val="left"/>
      <w:pPr>
        <w:ind w:left="1742" w:hanging="360"/>
      </w:pPr>
      <w:rPr>
        <w:rFonts w:hint="default"/>
      </w:rPr>
    </w:lvl>
    <w:lvl w:ilvl="8" w:tplc="041274DA">
      <w:start w:val="1"/>
      <w:numFmt w:val="bullet"/>
      <w:lvlText w:val="•"/>
      <w:lvlJc w:val="left"/>
      <w:pPr>
        <w:ind w:left="1873" w:hanging="360"/>
      </w:pPr>
      <w:rPr>
        <w:rFonts w:hint="default"/>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5A"/>
    <w:rsid w:val="00106E5A"/>
    <w:rsid w:val="002E78E1"/>
    <w:rsid w:val="00DC755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AD9CAA-4807-497F-9DB2-386B8C01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5"/>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rPr>
      <w:rFonts w:ascii="Cambria" w:eastAsia="Cambria" w:hAnsi="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55B"/>
    <w:pPr>
      <w:tabs>
        <w:tab w:val="center" w:pos="4680"/>
        <w:tab w:val="right" w:pos="9360"/>
      </w:tabs>
    </w:pPr>
  </w:style>
  <w:style w:type="character" w:customStyle="1" w:styleId="HeaderChar">
    <w:name w:val="Header Char"/>
    <w:basedOn w:val="DefaultParagraphFont"/>
    <w:link w:val="Header"/>
    <w:uiPriority w:val="99"/>
    <w:rsid w:val="00DC755B"/>
  </w:style>
  <w:style w:type="paragraph" w:styleId="Footer">
    <w:name w:val="footer"/>
    <w:basedOn w:val="Normal"/>
    <w:link w:val="FooterChar"/>
    <w:uiPriority w:val="99"/>
    <w:unhideWhenUsed/>
    <w:rsid w:val="00DC755B"/>
    <w:pPr>
      <w:tabs>
        <w:tab w:val="center" w:pos="4680"/>
        <w:tab w:val="right" w:pos="9360"/>
      </w:tabs>
    </w:pPr>
  </w:style>
  <w:style w:type="character" w:customStyle="1" w:styleId="FooterChar">
    <w:name w:val="Footer Char"/>
    <w:basedOn w:val="DefaultParagraphFont"/>
    <w:link w:val="Footer"/>
    <w:uiPriority w:val="99"/>
    <w:rsid w:val="00DC7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UW-Milwaukee</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Ali Alzahrani</dc:creator>
  <cp:lastModifiedBy>Tariq Ali Alzahrani</cp:lastModifiedBy>
  <cp:revision>2</cp:revision>
  <dcterms:created xsi:type="dcterms:W3CDTF">2015-12-02T23:11:00Z</dcterms:created>
  <dcterms:modified xsi:type="dcterms:W3CDTF">2015-12-02T23:11:00Z</dcterms:modified>
</cp:coreProperties>
</file>