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FF9" w:rsidRDefault="00633FF9">
      <w:pPr>
        <w:pStyle w:val="APA"/>
      </w:pPr>
      <w:bookmarkStart w:id="0" w:name="_GoBack"/>
      <w:bookmarkEnd w:id="0"/>
    </w:p>
    <w:p w:rsidR="00633FF9" w:rsidRDefault="00633FF9">
      <w:pPr>
        <w:pStyle w:val="APA"/>
      </w:pPr>
    </w:p>
    <w:p w:rsidR="00633FF9" w:rsidRDefault="00633FF9">
      <w:pPr>
        <w:pStyle w:val="APA"/>
      </w:pPr>
    </w:p>
    <w:p w:rsidR="00633FF9" w:rsidRDefault="00633FF9">
      <w:pPr>
        <w:pStyle w:val="APA"/>
      </w:pPr>
    </w:p>
    <w:p w:rsidR="00633FF9" w:rsidRDefault="00633FF9">
      <w:pPr>
        <w:pStyle w:val="APA"/>
      </w:pPr>
    </w:p>
    <w:p w:rsidR="00633FF9" w:rsidRDefault="00633FF9">
      <w:pPr>
        <w:pStyle w:val="APA"/>
      </w:pPr>
    </w:p>
    <w:p w:rsidR="00633FF9" w:rsidRDefault="00633FF9">
      <w:pPr>
        <w:pStyle w:val="APA"/>
      </w:pPr>
    </w:p>
    <w:p w:rsidR="00633FF9" w:rsidRDefault="008F2251">
      <w:pPr>
        <w:pStyle w:val="APAHeadingCenter"/>
      </w:pPr>
      <w:r>
        <w:t>Media Plan</w:t>
      </w:r>
    </w:p>
    <w:p w:rsidR="00633FF9" w:rsidRDefault="00FA65B9">
      <w:pPr>
        <w:pStyle w:val="APAHeadingCenter"/>
      </w:pPr>
      <w:r>
        <w:t>Student Name</w:t>
      </w:r>
    </w:p>
    <w:p w:rsidR="00633FF9" w:rsidRDefault="00FA65B9">
      <w:pPr>
        <w:pStyle w:val="APAHeadingCenter"/>
      </w:pPr>
      <w:bookmarkStart w:id="1" w:name="bmTitlePageInst"/>
      <w:r>
        <w:t>Kaplan University</w:t>
      </w:r>
      <w:bookmarkEnd w:id="1"/>
    </w:p>
    <w:p w:rsidR="00633FF9" w:rsidRDefault="008F2251">
      <w:pPr>
        <w:pStyle w:val="APAHeadingCenter"/>
      </w:pPr>
      <w:r>
        <w:t>Unit 3</w:t>
      </w:r>
      <w:r w:rsidR="00FA65B9">
        <w:t xml:space="preserve"> GB531 </w:t>
      </w:r>
      <w:bookmarkStart w:id="2" w:name="bmTitleAdd1"/>
      <w:r w:rsidR="00FA65B9">
        <w:t>Advertising</w:t>
      </w:r>
      <w:bookmarkEnd w:id="2"/>
    </w:p>
    <w:p w:rsidR="00633FF9" w:rsidRDefault="00FA65B9">
      <w:pPr>
        <w:pStyle w:val="APAHeadingCenter"/>
      </w:pPr>
      <w:bookmarkStart w:id="3" w:name="bmTitleAdd3"/>
      <w:r>
        <w:t>Dr. Rita Gunzelman</w:t>
      </w:r>
      <w:bookmarkEnd w:id="3"/>
    </w:p>
    <w:p w:rsidR="00633FF9" w:rsidRDefault="00FA65B9">
      <w:pPr>
        <w:pStyle w:val="APAHeadingCenter"/>
      </w:pPr>
      <w:r>
        <w:t>Month, Day, Year</w:t>
      </w:r>
    </w:p>
    <w:p w:rsidR="00633FF9" w:rsidRDefault="00633FF9">
      <w:pPr>
        <w:pStyle w:val="APA"/>
        <w:sectPr w:rsidR="00633FF9">
          <w:headerReference w:type="first" r:id="rId7"/>
          <w:pgSz w:w="12240" w:h="15840"/>
          <w:pgMar w:top="1440" w:right="1440" w:bottom="1440" w:left="1440" w:header="720" w:footer="720" w:gutter="0"/>
          <w:cols w:space="720"/>
          <w:titlePg/>
        </w:sectPr>
      </w:pPr>
    </w:p>
    <w:p w:rsidR="00633FF9" w:rsidRDefault="008F2251">
      <w:pPr>
        <w:pStyle w:val="APAHeadingCenter"/>
      </w:pPr>
      <w:r>
        <w:lastRenderedPageBreak/>
        <w:t>Media Plan</w:t>
      </w:r>
    </w:p>
    <w:p w:rsidR="00633FF9" w:rsidRDefault="008F2251">
      <w:pPr>
        <w:pStyle w:val="Body"/>
        <w:spacing w:line="480" w:lineRule="auto"/>
        <w:ind w:firstLine="720"/>
        <w:rPr>
          <w:sz w:val="24"/>
          <w:szCs w:val="24"/>
        </w:rPr>
      </w:pPr>
      <w:r>
        <w:rPr>
          <w:color w:val="FF0000"/>
          <w:sz w:val="24"/>
          <w:szCs w:val="24"/>
          <w:u w:color="FF0000"/>
        </w:rPr>
        <w:t>In this first section, provide a brief summary of the purpose of this media plan.</w:t>
      </w:r>
      <w:r w:rsidR="00F01289">
        <w:rPr>
          <w:color w:val="FF0000"/>
          <w:sz w:val="24"/>
          <w:szCs w:val="24"/>
          <w:u w:color="FF0000"/>
        </w:rPr>
        <w:t xml:space="preserve"> </w:t>
      </w:r>
      <w:r>
        <w:rPr>
          <w:color w:val="FF0000"/>
          <w:sz w:val="24"/>
          <w:szCs w:val="24"/>
          <w:u w:color="FF0000"/>
        </w:rPr>
        <w:t xml:space="preserve">Below is the </w:t>
      </w:r>
      <w:r w:rsidR="00BE405B">
        <w:rPr>
          <w:color w:val="FF0000"/>
          <w:sz w:val="24"/>
          <w:szCs w:val="24"/>
          <w:u w:color="FF0000"/>
        </w:rPr>
        <w:t>format for a typical media plan except for the Media Scheduling section</w:t>
      </w:r>
      <w:r w:rsidR="00CF2F68">
        <w:rPr>
          <w:color w:val="FF0000"/>
          <w:sz w:val="24"/>
          <w:szCs w:val="24"/>
          <w:u w:color="FF0000"/>
        </w:rPr>
        <w:t>,</w:t>
      </w:r>
      <w:r w:rsidR="00BE405B">
        <w:rPr>
          <w:color w:val="FF0000"/>
          <w:sz w:val="24"/>
          <w:szCs w:val="24"/>
          <w:u w:color="FF0000"/>
        </w:rPr>
        <w:t xml:space="preserve"> which </w:t>
      </w:r>
      <w:proofErr w:type="gramStart"/>
      <w:r w:rsidR="00BE405B">
        <w:rPr>
          <w:color w:val="FF0000"/>
          <w:sz w:val="24"/>
          <w:szCs w:val="24"/>
          <w:u w:color="FF0000"/>
        </w:rPr>
        <w:t>has been re</w:t>
      </w:r>
      <w:r w:rsidR="00CF2F68">
        <w:rPr>
          <w:color w:val="FF0000"/>
          <w:sz w:val="24"/>
          <w:szCs w:val="24"/>
          <w:u w:color="FF0000"/>
        </w:rPr>
        <w:t>moved</w:t>
      </w:r>
      <w:proofErr w:type="gramEnd"/>
      <w:r w:rsidR="00CF2F68">
        <w:rPr>
          <w:color w:val="FF0000"/>
          <w:sz w:val="24"/>
          <w:szCs w:val="24"/>
          <w:u w:color="FF0000"/>
        </w:rPr>
        <w:t xml:space="preserve"> for the purposes of this A</w:t>
      </w:r>
      <w:r w:rsidR="00BE405B">
        <w:rPr>
          <w:color w:val="FF0000"/>
          <w:sz w:val="24"/>
          <w:szCs w:val="24"/>
          <w:u w:color="FF0000"/>
        </w:rPr>
        <w:t>ssignment.</w:t>
      </w:r>
      <w:r w:rsidR="00F01289">
        <w:rPr>
          <w:color w:val="FF0000"/>
          <w:sz w:val="24"/>
          <w:szCs w:val="24"/>
          <w:u w:color="FF0000"/>
        </w:rPr>
        <w:t xml:space="preserve"> </w:t>
      </w:r>
      <w:r w:rsidR="00BE405B">
        <w:rPr>
          <w:color w:val="FF0000"/>
          <w:sz w:val="24"/>
          <w:szCs w:val="24"/>
          <w:u w:color="FF0000"/>
        </w:rPr>
        <w:t>Before you submit your completed Media</w:t>
      </w:r>
      <w:r w:rsidR="00CF2F68">
        <w:rPr>
          <w:color w:val="FF0000"/>
          <w:sz w:val="24"/>
          <w:szCs w:val="24"/>
          <w:u w:color="FF0000"/>
        </w:rPr>
        <w:t xml:space="preserve"> Plan</w:t>
      </w:r>
      <w:proofErr w:type="gramStart"/>
      <w:r w:rsidR="00CF2F68">
        <w:rPr>
          <w:color w:val="FF0000"/>
          <w:sz w:val="24"/>
          <w:szCs w:val="24"/>
          <w:u w:color="FF0000"/>
        </w:rPr>
        <w:t>,</w:t>
      </w:r>
      <w:r w:rsidR="00F01289">
        <w:rPr>
          <w:color w:val="FF0000"/>
          <w:sz w:val="24"/>
          <w:szCs w:val="24"/>
          <w:u w:color="FF0000"/>
        </w:rPr>
        <w:t xml:space="preserve"> </w:t>
      </w:r>
      <w:r w:rsidR="00CF2F68">
        <w:rPr>
          <w:color w:val="FF0000"/>
          <w:sz w:val="24"/>
          <w:szCs w:val="24"/>
          <w:u w:color="FF0000"/>
        </w:rPr>
        <w:t xml:space="preserve"> change</w:t>
      </w:r>
      <w:proofErr w:type="gramEnd"/>
      <w:r w:rsidR="00CF2F68">
        <w:rPr>
          <w:color w:val="FF0000"/>
          <w:sz w:val="24"/>
          <w:szCs w:val="24"/>
          <w:u w:color="FF0000"/>
        </w:rPr>
        <w:t xml:space="preserve"> all red font (C</w:t>
      </w:r>
      <w:r w:rsidR="00BE405B">
        <w:rPr>
          <w:color w:val="FF0000"/>
          <w:sz w:val="24"/>
          <w:szCs w:val="24"/>
          <w:u w:color="FF0000"/>
        </w:rPr>
        <w:t>trl A selects all text) to black.</w:t>
      </w:r>
    </w:p>
    <w:p w:rsidR="00633FF9" w:rsidRDefault="008F2251">
      <w:pPr>
        <w:pStyle w:val="APA"/>
        <w:ind w:firstLine="0"/>
        <w:jc w:val="center"/>
        <w:rPr>
          <w:b/>
          <w:bCs/>
        </w:rPr>
      </w:pPr>
      <w:r>
        <w:rPr>
          <w:b/>
          <w:bCs/>
        </w:rPr>
        <w:t>Marketing Analysis</w:t>
      </w:r>
    </w:p>
    <w:p w:rsidR="00633FF9" w:rsidRDefault="00E15042" w:rsidP="00E15042">
      <w:pPr>
        <w:pStyle w:val="APA"/>
        <w:rPr>
          <w:color w:val="FF0000"/>
        </w:rPr>
      </w:pPr>
      <w:r>
        <w:rPr>
          <w:color w:val="FF0000"/>
        </w:rPr>
        <w:t>Include a sentence or two about the marketing analysis. This is the bigger picture portion of the media plan that ensures the subsequent advertising analysis is integrated and in harmony.</w:t>
      </w:r>
    </w:p>
    <w:p w:rsidR="00E15042" w:rsidRPr="0035616C" w:rsidRDefault="00E15042" w:rsidP="00E15042">
      <w:pPr>
        <w:pStyle w:val="APA"/>
        <w:ind w:firstLine="0"/>
        <w:rPr>
          <w:b/>
          <w:color w:val="auto"/>
        </w:rPr>
      </w:pPr>
      <w:r w:rsidRPr="0035616C">
        <w:rPr>
          <w:b/>
          <w:color w:val="auto"/>
        </w:rPr>
        <w:t>Fundamental Marketing Strategy</w:t>
      </w:r>
    </w:p>
    <w:p w:rsidR="00E15042" w:rsidRPr="00BE405B" w:rsidRDefault="00E15042" w:rsidP="00E15042">
      <w:pPr>
        <w:pStyle w:val="APA"/>
        <w:rPr>
          <w:color w:val="FF2D21" w:themeColor="accent5"/>
        </w:rPr>
      </w:pPr>
      <w:r w:rsidRPr="00BE405B">
        <w:rPr>
          <w:color w:val="FF2D21" w:themeColor="accent5"/>
        </w:rPr>
        <w:t>Xxxxx</w:t>
      </w:r>
    </w:p>
    <w:p w:rsidR="0035616C" w:rsidRDefault="0035616C" w:rsidP="0035616C">
      <w:pPr>
        <w:pStyle w:val="APA"/>
        <w:rPr>
          <w:b/>
        </w:rPr>
      </w:pPr>
      <w:r>
        <w:rPr>
          <w:b/>
        </w:rPr>
        <w:t>Demographic c</w:t>
      </w:r>
      <w:r w:rsidR="00E15042" w:rsidRPr="00E15042">
        <w:rPr>
          <w:b/>
        </w:rPr>
        <w:t>haracteristics</w:t>
      </w:r>
      <w:r w:rsidR="00E15042">
        <w:rPr>
          <w:b/>
        </w:rPr>
        <w:t xml:space="preserve"> </w:t>
      </w:r>
    </w:p>
    <w:p w:rsidR="00E15042" w:rsidRPr="00BE405B" w:rsidRDefault="00E15042" w:rsidP="0035616C">
      <w:pPr>
        <w:pStyle w:val="APA"/>
        <w:rPr>
          <w:color w:val="FF2D21" w:themeColor="accent5"/>
        </w:rPr>
      </w:pPr>
      <w:r w:rsidRPr="00BE405B">
        <w:rPr>
          <w:color w:val="FF2D21" w:themeColor="accent5"/>
        </w:rPr>
        <w:t>Xxxx</w:t>
      </w:r>
    </w:p>
    <w:p w:rsidR="00E15042" w:rsidRPr="00E15042" w:rsidRDefault="0035616C" w:rsidP="0035616C">
      <w:pPr>
        <w:pStyle w:val="APA"/>
        <w:rPr>
          <w:b/>
        </w:rPr>
      </w:pPr>
      <w:r>
        <w:rPr>
          <w:b/>
        </w:rPr>
        <w:t>Lifestyle c</w:t>
      </w:r>
      <w:r w:rsidR="00E15042" w:rsidRPr="00E15042">
        <w:rPr>
          <w:b/>
        </w:rPr>
        <w:t>haracteristics</w:t>
      </w:r>
    </w:p>
    <w:p w:rsidR="00E15042" w:rsidRPr="00BE405B" w:rsidRDefault="00E15042" w:rsidP="0035616C">
      <w:pPr>
        <w:pStyle w:val="APA"/>
        <w:rPr>
          <w:color w:val="FF2D21" w:themeColor="accent5"/>
        </w:rPr>
      </w:pPr>
      <w:r w:rsidRPr="00BE405B">
        <w:rPr>
          <w:color w:val="FF2D21" w:themeColor="accent5"/>
        </w:rPr>
        <w:t>Xxxx</w:t>
      </w:r>
    </w:p>
    <w:p w:rsidR="00E15042" w:rsidRPr="00E15042" w:rsidRDefault="00E15042" w:rsidP="0035616C">
      <w:pPr>
        <w:pStyle w:val="APA"/>
        <w:rPr>
          <w:b/>
        </w:rPr>
      </w:pPr>
      <w:r>
        <w:rPr>
          <w:b/>
        </w:rPr>
        <w:t>G</w:t>
      </w:r>
      <w:r w:rsidR="0035616C">
        <w:rPr>
          <w:b/>
        </w:rPr>
        <w:t>eographic l</w:t>
      </w:r>
      <w:r>
        <w:rPr>
          <w:b/>
        </w:rPr>
        <w:t>ocation(s)</w:t>
      </w:r>
    </w:p>
    <w:p w:rsidR="00E15042" w:rsidRPr="00BE405B" w:rsidRDefault="00E15042" w:rsidP="0035616C">
      <w:pPr>
        <w:pStyle w:val="APA"/>
        <w:rPr>
          <w:color w:val="FF2D21" w:themeColor="accent5"/>
        </w:rPr>
      </w:pPr>
      <w:r w:rsidRPr="00BE405B">
        <w:rPr>
          <w:color w:val="FF2D21" w:themeColor="accent5"/>
        </w:rPr>
        <w:t>Xxxx</w:t>
      </w:r>
    </w:p>
    <w:p w:rsidR="00E15042" w:rsidRPr="00E15042" w:rsidRDefault="00E15042" w:rsidP="0035616C">
      <w:pPr>
        <w:pStyle w:val="APA"/>
        <w:rPr>
          <w:b/>
        </w:rPr>
      </w:pPr>
      <w:r>
        <w:rPr>
          <w:b/>
        </w:rPr>
        <w:t>L</w:t>
      </w:r>
      <w:r w:rsidR="0035616C">
        <w:rPr>
          <w:b/>
        </w:rPr>
        <w:t>evel of product us</w:t>
      </w:r>
      <w:r>
        <w:rPr>
          <w:b/>
        </w:rPr>
        <w:t>age</w:t>
      </w:r>
    </w:p>
    <w:p w:rsidR="00E15042" w:rsidRPr="00BE405B" w:rsidRDefault="00E15042" w:rsidP="0035616C">
      <w:pPr>
        <w:pStyle w:val="APA"/>
        <w:rPr>
          <w:color w:val="FF2D21" w:themeColor="accent5"/>
        </w:rPr>
      </w:pPr>
      <w:r w:rsidRPr="00BE405B">
        <w:rPr>
          <w:color w:val="FF2D21" w:themeColor="accent5"/>
        </w:rPr>
        <w:t>Xxxx</w:t>
      </w:r>
    </w:p>
    <w:p w:rsidR="0035616C" w:rsidRPr="0035616C" w:rsidRDefault="0035616C" w:rsidP="0035616C">
      <w:pPr>
        <w:pStyle w:val="APA"/>
        <w:ind w:firstLine="0"/>
        <w:rPr>
          <w:b/>
        </w:rPr>
      </w:pPr>
      <w:r w:rsidRPr="0035616C">
        <w:rPr>
          <w:b/>
        </w:rPr>
        <w:t>Product Benefits and Differentiating Characteristics</w:t>
      </w:r>
    </w:p>
    <w:p w:rsidR="0035616C" w:rsidRPr="00BE405B" w:rsidRDefault="0035616C" w:rsidP="0035616C">
      <w:pPr>
        <w:pStyle w:val="APA"/>
        <w:rPr>
          <w:color w:val="FF2D21" w:themeColor="accent5"/>
        </w:rPr>
      </w:pPr>
      <w:r w:rsidRPr="00BE405B">
        <w:rPr>
          <w:color w:val="FF2D21" w:themeColor="accent5"/>
        </w:rPr>
        <w:t>Xxxx</w:t>
      </w:r>
    </w:p>
    <w:p w:rsidR="0035616C" w:rsidRPr="0035616C" w:rsidRDefault="0035616C" w:rsidP="0035616C">
      <w:pPr>
        <w:pStyle w:val="APA"/>
        <w:ind w:firstLine="0"/>
        <w:rPr>
          <w:b/>
        </w:rPr>
      </w:pPr>
      <w:r>
        <w:rPr>
          <w:b/>
        </w:rPr>
        <w:t>Pricing Strategy</w:t>
      </w:r>
    </w:p>
    <w:p w:rsidR="0035616C" w:rsidRPr="00BE405B" w:rsidRDefault="0035616C" w:rsidP="0035616C">
      <w:pPr>
        <w:pStyle w:val="APA"/>
        <w:rPr>
          <w:color w:val="FF2D21" w:themeColor="accent5"/>
        </w:rPr>
      </w:pPr>
      <w:r w:rsidRPr="00BE405B">
        <w:rPr>
          <w:color w:val="FF2D21" w:themeColor="accent5"/>
        </w:rPr>
        <w:t>Xxxx</w:t>
      </w:r>
    </w:p>
    <w:p w:rsidR="0035616C" w:rsidRDefault="0035616C" w:rsidP="0035616C">
      <w:pPr>
        <w:pStyle w:val="APA"/>
        <w:ind w:firstLine="0"/>
        <w:rPr>
          <w:b/>
        </w:rPr>
      </w:pPr>
      <w:r>
        <w:rPr>
          <w:b/>
        </w:rPr>
        <w:t>Competitive Environment</w:t>
      </w:r>
    </w:p>
    <w:p w:rsidR="0035616C" w:rsidRDefault="0035616C" w:rsidP="0035616C">
      <w:pPr>
        <w:pStyle w:val="APA"/>
        <w:rPr>
          <w:b/>
        </w:rPr>
      </w:pPr>
      <w:r>
        <w:rPr>
          <w:b/>
        </w:rPr>
        <w:lastRenderedPageBreak/>
        <w:t>Market share</w:t>
      </w:r>
    </w:p>
    <w:p w:rsidR="0035616C" w:rsidRPr="0035616C" w:rsidRDefault="0035616C" w:rsidP="0035616C">
      <w:pPr>
        <w:pStyle w:val="APA"/>
        <w:rPr>
          <w:color w:val="FF0000"/>
        </w:rPr>
      </w:pPr>
      <w:r w:rsidRPr="0035616C">
        <w:rPr>
          <w:color w:val="FF0000"/>
        </w:rPr>
        <w:t>Number and competitive market share of product category firms</w:t>
      </w:r>
    </w:p>
    <w:p w:rsidR="0035616C" w:rsidRPr="0035616C" w:rsidRDefault="0035616C" w:rsidP="0035616C">
      <w:pPr>
        <w:pStyle w:val="APA"/>
        <w:rPr>
          <w:b/>
        </w:rPr>
      </w:pPr>
      <w:r w:rsidRPr="0035616C">
        <w:rPr>
          <w:b/>
        </w:rPr>
        <w:t xml:space="preserve">Regulatory </w:t>
      </w:r>
      <w:r>
        <w:rPr>
          <w:b/>
        </w:rPr>
        <w:t>and</w:t>
      </w:r>
      <w:r w:rsidRPr="0035616C">
        <w:rPr>
          <w:b/>
        </w:rPr>
        <w:t xml:space="preserve"> economic factors</w:t>
      </w:r>
    </w:p>
    <w:p w:rsidR="0035616C" w:rsidRDefault="0035616C" w:rsidP="0035616C">
      <w:pPr>
        <w:pStyle w:val="APA"/>
        <w:rPr>
          <w:color w:val="FF0000"/>
        </w:rPr>
      </w:pPr>
      <w:r w:rsidRPr="0035616C">
        <w:rPr>
          <w:color w:val="FF0000"/>
        </w:rPr>
        <w:t>Describe the regulatory and economic situation currently facing the product category.</w:t>
      </w:r>
    </w:p>
    <w:p w:rsidR="0035616C" w:rsidRDefault="0035616C" w:rsidP="0035616C">
      <w:pPr>
        <w:pStyle w:val="APA"/>
        <w:ind w:firstLine="0"/>
        <w:jc w:val="center"/>
        <w:rPr>
          <w:b/>
          <w:color w:val="000000" w:themeColor="text1"/>
        </w:rPr>
      </w:pPr>
      <w:r w:rsidRPr="0035616C">
        <w:rPr>
          <w:b/>
          <w:color w:val="000000" w:themeColor="text1"/>
        </w:rPr>
        <w:t>Advertising Analysis</w:t>
      </w:r>
    </w:p>
    <w:p w:rsidR="0035616C" w:rsidRPr="0035616C" w:rsidRDefault="0035616C" w:rsidP="0035616C">
      <w:pPr>
        <w:pStyle w:val="APA"/>
        <w:ind w:firstLine="0"/>
        <w:rPr>
          <w:b/>
          <w:color w:val="auto"/>
        </w:rPr>
      </w:pPr>
      <w:r w:rsidRPr="0035616C">
        <w:rPr>
          <w:b/>
          <w:color w:val="auto"/>
        </w:rPr>
        <w:t xml:space="preserve">Fundamental </w:t>
      </w:r>
      <w:r>
        <w:rPr>
          <w:b/>
          <w:color w:val="auto"/>
        </w:rPr>
        <w:t>Advertising</w:t>
      </w:r>
      <w:r w:rsidRPr="0035616C">
        <w:rPr>
          <w:b/>
          <w:color w:val="auto"/>
        </w:rPr>
        <w:t xml:space="preserve"> Strategy</w:t>
      </w:r>
    </w:p>
    <w:p w:rsidR="0035616C" w:rsidRPr="00BE405B" w:rsidRDefault="0035616C" w:rsidP="0035616C">
      <w:pPr>
        <w:pStyle w:val="APA"/>
        <w:rPr>
          <w:color w:val="FF2D21" w:themeColor="accent5"/>
        </w:rPr>
      </w:pPr>
      <w:r w:rsidRPr="00BE405B">
        <w:rPr>
          <w:color w:val="FF2D21" w:themeColor="accent5"/>
        </w:rPr>
        <w:t>Xxxxx</w:t>
      </w:r>
    </w:p>
    <w:p w:rsidR="0035616C" w:rsidRDefault="0035616C" w:rsidP="0035616C">
      <w:pPr>
        <w:pStyle w:val="APA"/>
        <w:rPr>
          <w:b/>
        </w:rPr>
      </w:pPr>
      <w:r>
        <w:rPr>
          <w:b/>
        </w:rPr>
        <w:t>Product awareness goal</w:t>
      </w:r>
      <w:r w:rsidRPr="00E15042">
        <w:rPr>
          <w:b/>
        </w:rPr>
        <w:t>s</w:t>
      </w:r>
      <w:r>
        <w:rPr>
          <w:b/>
        </w:rPr>
        <w:t xml:space="preserve"> </w:t>
      </w:r>
    </w:p>
    <w:p w:rsidR="0035616C" w:rsidRPr="00BE405B" w:rsidRDefault="0035616C" w:rsidP="0035616C">
      <w:pPr>
        <w:pStyle w:val="APA"/>
        <w:rPr>
          <w:color w:val="FF2D21" w:themeColor="accent5"/>
        </w:rPr>
      </w:pPr>
      <w:r w:rsidRPr="00BE405B">
        <w:rPr>
          <w:color w:val="FF2D21" w:themeColor="accent5"/>
        </w:rPr>
        <w:t>Xxxx</w:t>
      </w:r>
    </w:p>
    <w:p w:rsidR="0035616C" w:rsidRPr="00E15042" w:rsidRDefault="0035616C" w:rsidP="0035616C">
      <w:pPr>
        <w:pStyle w:val="APA"/>
        <w:rPr>
          <w:b/>
        </w:rPr>
      </w:pPr>
      <w:r>
        <w:rPr>
          <w:b/>
        </w:rPr>
        <w:t>Target audience(s) advertising weight</w:t>
      </w:r>
    </w:p>
    <w:p w:rsidR="0035616C" w:rsidRPr="00BE405B" w:rsidRDefault="0035616C" w:rsidP="0035616C">
      <w:pPr>
        <w:pStyle w:val="APA"/>
        <w:rPr>
          <w:color w:val="FF2D21" w:themeColor="accent5"/>
        </w:rPr>
      </w:pPr>
      <w:r w:rsidRPr="00BE405B">
        <w:rPr>
          <w:color w:val="FF2D21" w:themeColor="accent5"/>
        </w:rPr>
        <w:t>Xxxx</w:t>
      </w:r>
    </w:p>
    <w:p w:rsidR="0035616C" w:rsidRPr="0035616C" w:rsidRDefault="0035616C" w:rsidP="0035616C">
      <w:pPr>
        <w:pStyle w:val="APA"/>
        <w:ind w:firstLine="0"/>
        <w:rPr>
          <w:b/>
        </w:rPr>
      </w:pPr>
      <w:r>
        <w:rPr>
          <w:b/>
        </w:rPr>
        <w:t>Budget</w:t>
      </w:r>
    </w:p>
    <w:p w:rsidR="0035616C" w:rsidRPr="0035616C" w:rsidRDefault="0035616C" w:rsidP="0035616C">
      <w:pPr>
        <w:pStyle w:val="APA"/>
        <w:rPr>
          <w:b/>
        </w:rPr>
      </w:pPr>
      <w:r w:rsidRPr="0035616C">
        <w:rPr>
          <w:b/>
        </w:rPr>
        <w:t>Allocation to marketing communication mix</w:t>
      </w:r>
    </w:p>
    <w:p w:rsidR="0035616C" w:rsidRPr="00BE405B" w:rsidRDefault="0035616C" w:rsidP="0035616C">
      <w:pPr>
        <w:pStyle w:val="APA"/>
        <w:rPr>
          <w:color w:val="FF2D21" w:themeColor="accent5"/>
        </w:rPr>
      </w:pPr>
      <w:r w:rsidRPr="00BE405B">
        <w:rPr>
          <w:color w:val="FF2D21" w:themeColor="accent5"/>
        </w:rPr>
        <w:t>Xxxx</w:t>
      </w:r>
    </w:p>
    <w:p w:rsidR="0035616C" w:rsidRPr="0035616C" w:rsidRDefault="0035616C" w:rsidP="0035616C">
      <w:pPr>
        <w:pStyle w:val="APA"/>
        <w:rPr>
          <w:b/>
        </w:rPr>
      </w:pPr>
      <w:r w:rsidRPr="0035616C">
        <w:rPr>
          <w:b/>
        </w:rPr>
        <w:t xml:space="preserve">Allocation </w:t>
      </w:r>
      <w:r w:rsidR="00CF1379">
        <w:rPr>
          <w:b/>
        </w:rPr>
        <w:t>by media category</w:t>
      </w:r>
    </w:p>
    <w:p w:rsidR="0035616C" w:rsidRPr="00BE405B" w:rsidRDefault="0035616C" w:rsidP="0035616C">
      <w:pPr>
        <w:pStyle w:val="APA"/>
        <w:rPr>
          <w:color w:val="FF2D21" w:themeColor="accent5"/>
        </w:rPr>
      </w:pPr>
      <w:r w:rsidRPr="00BE405B">
        <w:rPr>
          <w:color w:val="FF2D21" w:themeColor="accent5"/>
        </w:rPr>
        <w:t>Xxxx</w:t>
      </w:r>
    </w:p>
    <w:p w:rsidR="001523F8" w:rsidRPr="0035616C" w:rsidRDefault="001523F8" w:rsidP="001523F8">
      <w:pPr>
        <w:pStyle w:val="APA"/>
        <w:rPr>
          <w:b/>
        </w:rPr>
      </w:pPr>
      <w:r w:rsidRPr="0035616C">
        <w:rPr>
          <w:b/>
        </w:rPr>
        <w:t xml:space="preserve">Allocation </w:t>
      </w:r>
      <w:r>
        <w:rPr>
          <w:b/>
        </w:rPr>
        <w:t>by media vehicle</w:t>
      </w:r>
    </w:p>
    <w:p w:rsidR="001523F8" w:rsidRPr="00BE405B" w:rsidRDefault="001523F8" w:rsidP="001523F8">
      <w:pPr>
        <w:pStyle w:val="APA"/>
        <w:rPr>
          <w:color w:val="FF2D21" w:themeColor="accent5"/>
        </w:rPr>
      </w:pPr>
      <w:r w:rsidRPr="00BE405B">
        <w:rPr>
          <w:color w:val="FF2D21" w:themeColor="accent5"/>
        </w:rPr>
        <w:t>Xxxx</w:t>
      </w:r>
    </w:p>
    <w:p w:rsidR="001523F8" w:rsidRDefault="001523F8" w:rsidP="001523F8">
      <w:pPr>
        <w:pStyle w:val="APA"/>
        <w:ind w:firstLine="0"/>
        <w:jc w:val="center"/>
        <w:rPr>
          <w:b/>
        </w:rPr>
      </w:pPr>
      <w:r w:rsidRPr="001523F8">
        <w:rPr>
          <w:b/>
        </w:rPr>
        <w:t xml:space="preserve">Media Strategy </w:t>
      </w:r>
    </w:p>
    <w:p w:rsidR="001523F8" w:rsidRDefault="001523F8" w:rsidP="001523F8">
      <w:pPr>
        <w:pStyle w:val="APA"/>
        <w:ind w:firstLine="0"/>
        <w:rPr>
          <w:b/>
        </w:rPr>
      </w:pPr>
      <w:r>
        <w:rPr>
          <w:b/>
        </w:rPr>
        <w:t>Match Media Vehicles with Target Audience</w:t>
      </w:r>
    </w:p>
    <w:p w:rsidR="001523F8" w:rsidRPr="001523F8" w:rsidRDefault="001523F8" w:rsidP="001523F8">
      <w:pPr>
        <w:pStyle w:val="APA"/>
        <w:rPr>
          <w:color w:val="FF2D21" w:themeColor="accent5"/>
        </w:rPr>
      </w:pPr>
      <w:r w:rsidRPr="001523F8">
        <w:rPr>
          <w:color w:val="FF2D21" w:themeColor="accent5"/>
        </w:rPr>
        <w:t xml:space="preserve">Describe the </w:t>
      </w:r>
      <w:r>
        <w:rPr>
          <w:color w:val="FF2D21" w:themeColor="accent5"/>
        </w:rPr>
        <w:t>relationship between</w:t>
      </w:r>
      <w:r w:rsidRPr="001523F8">
        <w:rPr>
          <w:color w:val="FF2D21" w:themeColor="accent5"/>
        </w:rPr>
        <w:t xml:space="preserve"> the media vehicles </w:t>
      </w:r>
      <w:r>
        <w:rPr>
          <w:color w:val="FF2D21" w:themeColor="accent5"/>
        </w:rPr>
        <w:t>and</w:t>
      </w:r>
      <w:r w:rsidRPr="001523F8">
        <w:rPr>
          <w:color w:val="FF2D21" w:themeColor="accent5"/>
        </w:rPr>
        <w:t xml:space="preserve"> the target audience media preferences.</w:t>
      </w:r>
    </w:p>
    <w:p w:rsidR="001523F8" w:rsidRPr="0035616C" w:rsidRDefault="001523F8" w:rsidP="001523F8">
      <w:pPr>
        <w:pStyle w:val="APA"/>
        <w:ind w:firstLine="0"/>
        <w:rPr>
          <w:b/>
        </w:rPr>
      </w:pPr>
      <w:r>
        <w:rPr>
          <w:b/>
        </w:rPr>
        <w:t>Creative and Communication Considerations</w:t>
      </w:r>
    </w:p>
    <w:p w:rsidR="001523F8" w:rsidRPr="001523F8" w:rsidRDefault="00CF1379" w:rsidP="001523F8">
      <w:pPr>
        <w:pStyle w:val="APA"/>
        <w:rPr>
          <w:b/>
        </w:rPr>
      </w:pPr>
      <w:r>
        <w:rPr>
          <w:b/>
        </w:rPr>
        <w:lastRenderedPageBreak/>
        <w:t>P</w:t>
      </w:r>
      <w:r w:rsidR="001523F8" w:rsidRPr="001523F8">
        <w:rPr>
          <w:b/>
        </w:rPr>
        <w:t>roduct demonstrations</w:t>
      </w:r>
    </w:p>
    <w:p w:rsidR="001523F8" w:rsidRPr="00BE405B" w:rsidRDefault="001523F8" w:rsidP="001523F8">
      <w:pPr>
        <w:pStyle w:val="APA"/>
        <w:rPr>
          <w:color w:val="FF2D21" w:themeColor="accent5"/>
        </w:rPr>
      </w:pPr>
      <w:r w:rsidRPr="00BE405B">
        <w:rPr>
          <w:color w:val="FF2D21" w:themeColor="accent5"/>
        </w:rPr>
        <w:t>Xxxx</w:t>
      </w:r>
    </w:p>
    <w:p w:rsidR="001523F8" w:rsidRPr="001523F8" w:rsidRDefault="00CF1379" w:rsidP="001523F8">
      <w:pPr>
        <w:pStyle w:val="APA"/>
        <w:rPr>
          <w:b/>
        </w:rPr>
      </w:pPr>
      <w:r>
        <w:rPr>
          <w:b/>
        </w:rPr>
        <w:t>C</w:t>
      </w:r>
      <w:r w:rsidR="001523F8" w:rsidRPr="001523F8">
        <w:rPr>
          <w:b/>
        </w:rPr>
        <w:t>omplex message</w:t>
      </w:r>
    </w:p>
    <w:p w:rsidR="001523F8" w:rsidRPr="00BE405B" w:rsidRDefault="001523F8" w:rsidP="001523F8">
      <w:pPr>
        <w:pStyle w:val="APA"/>
        <w:rPr>
          <w:color w:val="FF2D21" w:themeColor="accent5"/>
        </w:rPr>
      </w:pPr>
      <w:r w:rsidRPr="00BE405B">
        <w:rPr>
          <w:color w:val="FF2D21" w:themeColor="accent5"/>
        </w:rPr>
        <w:t>Xxxx</w:t>
      </w:r>
    </w:p>
    <w:p w:rsidR="001523F8" w:rsidRPr="001523F8" w:rsidRDefault="001523F8" w:rsidP="001523F8">
      <w:pPr>
        <w:pStyle w:val="APA"/>
        <w:rPr>
          <w:b/>
        </w:rPr>
      </w:pPr>
      <w:r w:rsidRPr="001523F8">
        <w:rPr>
          <w:b/>
        </w:rPr>
        <w:t>Daypart and/or seasonal requirements</w:t>
      </w:r>
    </w:p>
    <w:p w:rsidR="001523F8" w:rsidRPr="00BE405B" w:rsidRDefault="001523F8" w:rsidP="001523F8">
      <w:pPr>
        <w:pStyle w:val="APA"/>
        <w:rPr>
          <w:color w:val="FF2D21" w:themeColor="accent5"/>
        </w:rPr>
      </w:pPr>
      <w:r w:rsidRPr="00BE405B">
        <w:rPr>
          <w:color w:val="FF2D21" w:themeColor="accent5"/>
        </w:rPr>
        <w:t>Xxxx</w:t>
      </w:r>
    </w:p>
    <w:p w:rsidR="001523F8" w:rsidRPr="001523F8" w:rsidRDefault="001523F8" w:rsidP="001523F8">
      <w:pPr>
        <w:pStyle w:val="APA"/>
        <w:rPr>
          <w:b/>
        </w:rPr>
      </w:pPr>
      <w:r w:rsidRPr="001523F8">
        <w:rPr>
          <w:b/>
        </w:rPr>
        <w:t>Media compatibility</w:t>
      </w:r>
    </w:p>
    <w:p w:rsidR="00800AA1" w:rsidRPr="00CF1379" w:rsidRDefault="001523F8" w:rsidP="00CF1379">
      <w:pPr>
        <w:pStyle w:val="APA"/>
        <w:rPr>
          <w:color w:val="FF2D21" w:themeColor="accent5"/>
        </w:rPr>
      </w:pPr>
      <w:r w:rsidRPr="001523F8">
        <w:rPr>
          <w:color w:val="FF2D21" w:themeColor="accent5"/>
        </w:rPr>
        <w:t>Describe the media compatibility with message themes and competitive considerations.</w:t>
      </w:r>
    </w:p>
    <w:p w:rsidR="001523F8" w:rsidRDefault="001523F8" w:rsidP="001523F8">
      <w:pPr>
        <w:pStyle w:val="APA"/>
        <w:ind w:firstLine="0"/>
        <w:jc w:val="center"/>
        <w:rPr>
          <w:b/>
        </w:rPr>
      </w:pPr>
      <w:r>
        <w:rPr>
          <w:b/>
        </w:rPr>
        <w:t>Justification and Summary</w:t>
      </w:r>
    </w:p>
    <w:p w:rsidR="001523F8" w:rsidRPr="00CF1379" w:rsidRDefault="00CF1379" w:rsidP="00CF1379">
      <w:pPr>
        <w:pStyle w:val="APA"/>
        <w:rPr>
          <w:color w:val="FF2D21" w:themeColor="accent5"/>
        </w:rPr>
      </w:pPr>
      <w:r w:rsidRPr="00CF1379">
        <w:rPr>
          <w:color w:val="FF2D21" w:themeColor="accent5"/>
        </w:rPr>
        <w:t>Include goals, how to measure achievement, contingences, etc.</w:t>
      </w:r>
      <w:r w:rsidR="00F01289">
        <w:rPr>
          <w:color w:val="FF2D21" w:themeColor="accent5"/>
        </w:rPr>
        <w:t xml:space="preserve"> </w:t>
      </w:r>
      <w:r w:rsidR="00BE405B">
        <w:rPr>
          <w:color w:val="FF2D21" w:themeColor="accent5"/>
        </w:rPr>
        <w:t>This is the perfect place to mention how the media plan addresses both the advertising strategy and the integrated marketing strategy.</w:t>
      </w:r>
    </w:p>
    <w:p w:rsidR="001523F8" w:rsidRPr="001523F8" w:rsidRDefault="001523F8" w:rsidP="001523F8">
      <w:pPr>
        <w:pStyle w:val="APA"/>
        <w:ind w:firstLine="0"/>
        <w:jc w:val="center"/>
        <w:rPr>
          <w:b/>
        </w:rPr>
      </w:pPr>
    </w:p>
    <w:p w:rsidR="001523F8" w:rsidRDefault="001523F8" w:rsidP="0035616C">
      <w:pPr>
        <w:pStyle w:val="APA"/>
      </w:pPr>
    </w:p>
    <w:p w:rsidR="00800AA1" w:rsidRDefault="00800AA1">
      <w:pPr>
        <w:rPr>
          <w:rFonts w:hAnsi="Arial Unicode MS" w:cs="Arial Unicode MS"/>
          <w:color w:val="000000"/>
          <w:u w:color="000000"/>
        </w:rPr>
      </w:pPr>
      <w:r>
        <w:br w:type="page"/>
      </w:r>
    </w:p>
    <w:p w:rsidR="00633FF9" w:rsidRDefault="00FA65B9">
      <w:pPr>
        <w:pStyle w:val="APAHeadingCenterIncludedInTOC"/>
      </w:pPr>
      <w:r>
        <w:lastRenderedPageBreak/>
        <w:t>References</w:t>
      </w:r>
    </w:p>
    <w:p w:rsidR="00633FF9" w:rsidRDefault="00FA65B9">
      <w:pPr>
        <w:pStyle w:val="APAReference"/>
      </w:pPr>
      <w:bookmarkStart w:id="4" w:name="R421415843750000I0"/>
      <w:r>
        <w:rPr>
          <w:rFonts w:eastAsia="Arial Unicode MS" w:hAnsi="Arial Unicode MS" w:cs="Arial Unicode MS"/>
        </w:rPr>
        <w:t xml:space="preserve">Lane, W. R., King, K. W., &amp; Reichert, T. (2011). </w:t>
      </w:r>
      <w:proofErr w:type="spellStart"/>
      <w:r>
        <w:rPr>
          <w:rFonts w:eastAsia="Arial Unicode MS" w:hAnsi="Arial Unicode MS" w:cs="Arial Unicode MS"/>
          <w:i/>
          <w:iCs/>
        </w:rPr>
        <w:t>Kleppner</w:t>
      </w:r>
      <w:r>
        <w:rPr>
          <w:rFonts w:ascii="Arial Unicode MS" w:eastAsia="Arial Unicode MS" w:cs="Arial Unicode MS"/>
          <w:i/>
          <w:iCs/>
        </w:rPr>
        <w:t>’</w:t>
      </w:r>
      <w:r>
        <w:rPr>
          <w:rFonts w:eastAsia="Arial Unicode MS" w:hAnsi="Arial Unicode MS" w:cs="Arial Unicode MS"/>
          <w:i/>
          <w:iCs/>
        </w:rPr>
        <w:t>s</w:t>
      </w:r>
      <w:proofErr w:type="spellEnd"/>
      <w:r>
        <w:rPr>
          <w:rFonts w:eastAsia="Arial Unicode MS" w:hAnsi="Arial Unicode MS" w:cs="Arial Unicode MS"/>
          <w:i/>
          <w:iCs/>
        </w:rPr>
        <w:t xml:space="preserve"> advertising procedure</w:t>
      </w:r>
      <w:r>
        <w:rPr>
          <w:rFonts w:eastAsia="Arial Unicode MS" w:hAnsi="Arial Unicode MS" w:cs="Arial Unicode MS"/>
        </w:rPr>
        <w:t xml:space="preserve"> (18</w:t>
      </w:r>
      <w:r w:rsidRPr="00FA79E2">
        <w:rPr>
          <w:rFonts w:eastAsia="Arial Unicode MS" w:hAnsi="Arial Unicode MS" w:cs="Arial Unicode MS"/>
          <w:vertAlign w:val="superscript"/>
        </w:rPr>
        <w:t>th</w:t>
      </w:r>
      <w:r>
        <w:rPr>
          <w:rFonts w:eastAsia="Arial Unicode MS" w:hAnsi="Arial Unicode MS" w:cs="Arial Unicode MS"/>
        </w:rPr>
        <w:t xml:space="preserve"> ed.). Upper Saddle River, NJ: Prentice Hall.</w:t>
      </w:r>
      <w:bookmarkEnd w:id="4"/>
    </w:p>
    <w:p w:rsidR="00633FF9" w:rsidRDefault="00633FF9">
      <w:pPr>
        <w:pStyle w:val="APAReference"/>
        <w:spacing w:line="240" w:lineRule="auto"/>
      </w:pPr>
    </w:p>
    <w:p w:rsidR="00633FF9" w:rsidRDefault="00633FF9">
      <w:pPr>
        <w:pStyle w:val="APAReference"/>
        <w:spacing w:line="240" w:lineRule="auto"/>
      </w:pPr>
    </w:p>
    <w:p w:rsidR="00633FF9" w:rsidRDefault="00633FF9">
      <w:pPr>
        <w:pStyle w:val="APAReference"/>
        <w:spacing w:line="240" w:lineRule="auto"/>
      </w:pPr>
    </w:p>
    <w:p w:rsidR="00633FF9" w:rsidRDefault="00FA65B9">
      <w:pPr>
        <w:pStyle w:val="APAReference"/>
      </w:pPr>
      <w:r>
        <w:rPr>
          <w:rFonts w:eastAsia="Arial Unicode MS" w:hAnsi="Arial Unicode MS" w:cs="Arial Unicode MS"/>
        </w:rPr>
        <w:t xml:space="preserve"> </w:t>
      </w:r>
    </w:p>
    <w:sectPr w:rsidR="00633FF9" w:rsidSect="00633FF9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975" w:rsidRDefault="00A25975" w:rsidP="00633FF9">
      <w:r>
        <w:separator/>
      </w:r>
    </w:p>
  </w:endnote>
  <w:endnote w:type="continuationSeparator" w:id="0">
    <w:p w:rsidR="00A25975" w:rsidRDefault="00A25975" w:rsidP="00633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FF9" w:rsidRDefault="00633FF9">
    <w:pPr>
      <w:pStyle w:val="Header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FF9" w:rsidRDefault="00633FF9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975" w:rsidRDefault="00A25975" w:rsidP="00633FF9">
      <w:r>
        <w:separator/>
      </w:r>
    </w:p>
  </w:footnote>
  <w:footnote w:type="continuationSeparator" w:id="0">
    <w:p w:rsidR="00A25975" w:rsidRDefault="00A25975" w:rsidP="00633F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79F" w:rsidRDefault="001B379F" w:rsidP="001B379F">
    <w:pPr>
      <w:pStyle w:val="Header"/>
      <w:jc w:val="both"/>
    </w:pPr>
    <w:r>
      <w:t xml:space="preserve">Running head: </w:t>
    </w:r>
    <w:r w:rsidR="008F2251">
      <w:t>MEDIA PLAN</w:t>
    </w:r>
    <w:sdt>
      <w:sdtPr>
        <w:id w:val="36191624"/>
        <w:docPartObj>
          <w:docPartGallery w:val="Page Numbers (Top of Page)"/>
          <w:docPartUnique/>
        </w:docPartObj>
      </w:sdtPr>
      <w:sdtEndPr/>
      <w:sdtContent>
        <w:r>
          <w:tab/>
        </w:r>
        <w:r>
          <w:tab/>
        </w:r>
        <w:r w:rsidR="00BC70B3">
          <w:fldChar w:fldCharType="begin"/>
        </w:r>
        <w:r w:rsidR="00BC70B3">
          <w:instrText xml:space="preserve"> PAGE   \* MERGEFORMAT </w:instrText>
        </w:r>
        <w:r w:rsidR="00BC70B3">
          <w:fldChar w:fldCharType="separate"/>
        </w:r>
        <w:r w:rsidR="00FA79E2">
          <w:rPr>
            <w:noProof/>
          </w:rPr>
          <w:t>1</w:t>
        </w:r>
        <w:r w:rsidR="00BC70B3">
          <w:rPr>
            <w:noProof/>
          </w:rPr>
          <w:fldChar w:fldCharType="end"/>
        </w:r>
      </w:sdtContent>
    </w:sdt>
  </w:p>
  <w:p w:rsidR="00633FF9" w:rsidRDefault="00633FF9">
    <w:pPr>
      <w:pStyle w:val="HeaderFoo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4CC" w:rsidRDefault="00536FDA" w:rsidP="00536FDA">
    <w:pPr>
      <w:pStyle w:val="Header"/>
      <w:jc w:val="both"/>
    </w:pPr>
    <w:r>
      <w:t>MEDIA PLAN</w:t>
    </w:r>
    <w:sdt>
      <w:sdtPr>
        <w:id w:val="36191705"/>
        <w:docPartObj>
          <w:docPartGallery w:val="Page Numbers (Top of Page)"/>
          <w:docPartUnique/>
        </w:docPartObj>
      </w:sdtPr>
      <w:sdtEndPr/>
      <w:sdtContent>
        <w:r>
          <w:tab/>
        </w:r>
        <w:r>
          <w:tab/>
        </w:r>
        <w:r w:rsidR="00BC70B3">
          <w:fldChar w:fldCharType="begin"/>
        </w:r>
        <w:r w:rsidR="00BC70B3">
          <w:instrText xml:space="preserve"> PAGE   \* MERGEFORMAT </w:instrText>
        </w:r>
        <w:r w:rsidR="00BC70B3">
          <w:fldChar w:fldCharType="separate"/>
        </w:r>
        <w:r w:rsidR="00FA79E2">
          <w:rPr>
            <w:noProof/>
          </w:rPr>
          <w:t>5</w:t>
        </w:r>
        <w:r w:rsidR="00BC70B3">
          <w:rPr>
            <w:noProof/>
          </w:rPr>
          <w:fldChar w:fldCharType="end"/>
        </w:r>
      </w:sdtContent>
    </w:sdt>
  </w:p>
  <w:p w:rsidR="00633FF9" w:rsidRDefault="00633FF9">
    <w:pPr>
      <w:pStyle w:val="APAPageHeading"/>
      <w:tabs>
        <w:tab w:val="clear" w:pos="9360"/>
        <w:tab w:val="right" w:pos="934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FF9" w:rsidRDefault="008F2251">
    <w:pPr>
      <w:pStyle w:val="APAPageHeading"/>
      <w:tabs>
        <w:tab w:val="clear" w:pos="9360"/>
        <w:tab w:val="right" w:pos="9340"/>
      </w:tabs>
    </w:pPr>
    <w:r>
      <w:t>MEDIA PLAN</w:t>
    </w:r>
    <w:r w:rsidR="00FA65B9">
      <w:tab/>
    </w:r>
    <w:r w:rsidR="00633FF9">
      <w:fldChar w:fldCharType="begin"/>
    </w:r>
    <w:r w:rsidR="00FA65B9">
      <w:instrText xml:space="preserve"> PAGE </w:instrText>
    </w:r>
    <w:r w:rsidR="00633FF9">
      <w:fldChar w:fldCharType="separate"/>
    </w:r>
    <w:r w:rsidR="00FA79E2">
      <w:rPr>
        <w:noProof/>
      </w:rPr>
      <w:t>2</w:t>
    </w:r>
    <w:r w:rsidR="00633FF9"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FF9"/>
    <w:rsid w:val="001523F8"/>
    <w:rsid w:val="001B379F"/>
    <w:rsid w:val="002F44E2"/>
    <w:rsid w:val="0035616C"/>
    <w:rsid w:val="00397A3E"/>
    <w:rsid w:val="00536FDA"/>
    <w:rsid w:val="00633FF9"/>
    <w:rsid w:val="00800AA1"/>
    <w:rsid w:val="008B56A9"/>
    <w:rsid w:val="008F2251"/>
    <w:rsid w:val="00A21FF1"/>
    <w:rsid w:val="00A25975"/>
    <w:rsid w:val="00A924CC"/>
    <w:rsid w:val="00BC70B3"/>
    <w:rsid w:val="00BE405B"/>
    <w:rsid w:val="00CF1379"/>
    <w:rsid w:val="00CF2F68"/>
    <w:rsid w:val="00E15042"/>
    <w:rsid w:val="00F01289"/>
    <w:rsid w:val="00FA65B9"/>
    <w:rsid w:val="00FA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33FF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3FF9"/>
    <w:rPr>
      <w:u w:val="single"/>
    </w:rPr>
  </w:style>
  <w:style w:type="paragraph" w:customStyle="1" w:styleId="HeaderFooter">
    <w:name w:val="Header &amp; Footer"/>
    <w:rsid w:val="00633FF9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APA">
    <w:name w:val="APA"/>
    <w:rsid w:val="00633FF9"/>
    <w:pPr>
      <w:spacing w:line="480" w:lineRule="auto"/>
      <w:ind w:firstLine="720"/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APAHeadingCenter">
    <w:name w:val="APA Heading Center"/>
    <w:next w:val="APA"/>
    <w:rsid w:val="00633FF9"/>
    <w:pPr>
      <w:spacing w:line="480" w:lineRule="auto"/>
      <w:jc w:val="center"/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APAPageHeading">
    <w:name w:val="APA Page Heading"/>
    <w:rsid w:val="00633FF9"/>
    <w:pPr>
      <w:tabs>
        <w:tab w:val="right" w:pos="9360"/>
      </w:tabs>
      <w:spacing w:line="480" w:lineRule="auto"/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Body">
    <w:name w:val="Body"/>
    <w:rsid w:val="00633FF9"/>
    <w:rPr>
      <w:rFonts w:hAnsi="Arial Unicode MS" w:cs="Arial Unicode MS"/>
      <w:color w:val="000000"/>
      <w:u w:color="000000"/>
    </w:rPr>
  </w:style>
  <w:style w:type="paragraph" w:customStyle="1" w:styleId="APAHeadingCenterIncludedInTOC">
    <w:name w:val="APA Heading Center Included In TOC"/>
    <w:next w:val="APA"/>
    <w:rsid w:val="00633FF9"/>
    <w:pPr>
      <w:spacing w:line="480" w:lineRule="auto"/>
      <w:jc w:val="center"/>
      <w:outlineLvl w:val="0"/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APAReference">
    <w:name w:val="APA Reference"/>
    <w:rsid w:val="00633FF9"/>
    <w:pPr>
      <w:spacing w:line="480" w:lineRule="auto"/>
      <w:ind w:left="720" w:hanging="720"/>
    </w:pPr>
    <w:rPr>
      <w:rFonts w:eastAsia="Times New Roman"/>
      <w:color w:val="000000"/>
      <w:sz w:val="24"/>
      <w:szCs w:val="24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1B37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379F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B37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379F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79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9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33FF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3FF9"/>
    <w:rPr>
      <w:u w:val="single"/>
    </w:rPr>
  </w:style>
  <w:style w:type="paragraph" w:customStyle="1" w:styleId="HeaderFooter">
    <w:name w:val="Header &amp; Footer"/>
    <w:rsid w:val="00633FF9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APA">
    <w:name w:val="APA"/>
    <w:rsid w:val="00633FF9"/>
    <w:pPr>
      <w:spacing w:line="480" w:lineRule="auto"/>
      <w:ind w:firstLine="720"/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APAHeadingCenter">
    <w:name w:val="APA Heading Center"/>
    <w:next w:val="APA"/>
    <w:rsid w:val="00633FF9"/>
    <w:pPr>
      <w:spacing w:line="480" w:lineRule="auto"/>
      <w:jc w:val="center"/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APAPageHeading">
    <w:name w:val="APA Page Heading"/>
    <w:rsid w:val="00633FF9"/>
    <w:pPr>
      <w:tabs>
        <w:tab w:val="right" w:pos="9360"/>
      </w:tabs>
      <w:spacing w:line="480" w:lineRule="auto"/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Body">
    <w:name w:val="Body"/>
    <w:rsid w:val="00633FF9"/>
    <w:rPr>
      <w:rFonts w:hAnsi="Arial Unicode MS" w:cs="Arial Unicode MS"/>
      <w:color w:val="000000"/>
      <w:u w:color="000000"/>
    </w:rPr>
  </w:style>
  <w:style w:type="paragraph" w:customStyle="1" w:styleId="APAHeadingCenterIncludedInTOC">
    <w:name w:val="APA Heading Center Included In TOC"/>
    <w:next w:val="APA"/>
    <w:rsid w:val="00633FF9"/>
    <w:pPr>
      <w:spacing w:line="480" w:lineRule="auto"/>
      <w:jc w:val="center"/>
      <w:outlineLvl w:val="0"/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APAReference">
    <w:name w:val="APA Reference"/>
    <w:rsid w:val="00633FF9"/>
    <w:pPr>
      <w:spacing w:line="480" w:lineRule="auto"/>
      <w:ind w:left="720" w:hanging="720"/>
    </w:pPr>
    <w:rPr>
      <w:rFonts w:eastAsia="Times New Roman"/>
      <w:color w:val="000000"/>
      <w:sz w:val="24"/>
      <w:szCs w:val="24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1B37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379F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B37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379F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79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9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Kaplan Higher Education</Company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J Gunzelman</dc:creator>
  <cp:lastModifiedBy>cosadczuk</cp:lastModifiedBy>
  <cp:revision>6</cp:revision>
  <dcterms:created xsi:type="dcterms:W3CDTF">2015-09-08T15:16:00Z</dcterms:created>
  <dcterms:modified xsi:type="dcterms:W3CDTF">2015-09-16T13:53:00Z</dcterms:modified>
</cp:coreProperties>
</file>